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E68" w:rsidRPr="00304D71" w:rsidRDefault="00F30E68" w:rsidP="002F412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04D71">
        <w:rPr>
          <w:rFonts w:ascii="Times New Roman" w:hAnsi="Times New Roman"/>
          <w:b/>
          <w:bCs/>
          <w:sz w:val="28"/>
          <w:szCs w:val="28"/>
        </w:rPr>
        <w:t>АДМИНИСТРАЦИЯ ЕГОРЬЕВСКОГО РАЙОНА</w:t>
      </w:r>
    </w:p>
    <w:p w:rsidR="00F30E68" w:rsidRPr="00304D71" w:rsidRDefault="00F30E68" w:rsidP="002F412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04D71">
        <w:rPr>
          <w:rFonts w:ascii="Times New Roman" w:hAnsi="Times New Roman"/>
          <w:b/>
          <w:bCs/>
          <w:sz w:val="28"/>
          <w:szCs w:val="28"/>
        </w:rPr>
        <w:t>АЛТАЙСКОГО КРАЯ</w:t>
      </w:r>
    </w:p>
    <w:p w:rsidR="00F30E68" w:rsidRPr="00304D71" w:rsidRDefault="00F30E68" w:rsidP="002F412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30E68" w:rsidRPr="00304D71" w:rsidRDefault="00F30E68" w:rsidP="002F4126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304D71">
        <w:rPr>
          <w:rFonts w:ascii="Times New Roman" w:hAnsi="Times New Roman"/>
          <w:b/>
          <w:bCs/>
          <w:sz w:val="32"/>
          <w:szCs w:val="32"/>
        </w:rPr>
        <w:t>РАСПОРЯЖЕНИЕ</w:t>
      </w:r>
    </w:p>
    <w:p w:rsidR="00F30E68" w:rsidRPr="00304D71" w:rsidRDefault="00F30E68" w:rsidP="002F412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30E68" w:rsidRPr="00304D71" w:rsidRDefault="00F30E68" w:rsidP="002F41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4D71">
        <w:rPr>
          <w:rFonts w:ascii="Times New Roman" w:hAnsi="Times New Roman"/>
          <w:sz w:val="28"/>
          <w:szCs w:val="28"/>
        </w:rPr>
        <w:t>13.02.2026                                                                                                      № 18-р</w:t>
      </w:r>
    </w:p>
    <w:p w:rsidR="00F30E68" w:rsidRPr="00304D71" w:rsidRDefault="00F30E68" w:rsidP="002F41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4D71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</w:p>
    <w:p w:rsidR="00F30E68" w:rsidRPr="00304D71" w:rsidRDefault="00F30E68" w:rsidP="002F4126">
      <w:p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 w:rsidRPr="00304D71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304D71">
        <w:rPr>
          <w:rFonts w:ascii="Times New Roman" w:hAnsi="Times New Roman"/>
          <w:b/>
          <w:bCs/>
          <w:sz w:val="18"/>
          <w:szCs w:val="18"/>
        </w:rPr>
        <w:t>с. Новоегорьевское</w:t>
      </w:r>
    </w:p>
    <w:p w:rsidR="00F30E68" w:rsidRPr="00304D71" w:rsidRDefault="00F30E68" w:rsidP="002F4126">
      <w:pPr>
        <w:spacing w:after="0" w:line="240" w:lineRule="auto"/>
        <w:rPr>
          <w:rFonts w:ascii="Times New Roman" w:hAnsi="Times New Roman"/>
        </w:rPr>
      </w:pPr>
    </w:p>
    <w:p w:rsidR="00F30E68" w:rsidRPr="00304D71" w:rsidRDefault="00F30E68" w:rsidP="002F4126">
      <w:pPr>
        <w:spacing w:after="0" w:line="240" w:lineRule="auto"/>
        <w:rPr>
          <w:rFonts w:ascii="Times New Roman" w:hAnsi="Times New Roman"/>
        </w:rPr>
      </w:pPr>
    </w:p>
    <w:p w:rsidR="00F30E68" w:rsidRPr="00304D71" w:rsidRDefault="00F30E68" w:rsidP="002F4126">
      <w:pPr>
        <w:autoSpaceDE w:val="0"/>
        <w:autoSpaceDN w:val="0"/>
        <w:adjustRightInd w:val="0"/>
        <w:spacing w:after="0" w:line="240" w:lineRule="auto"/>
        <w:ind w:right="5386"/>
        <w:jc w:val="both"/>
        <w:rPr>
          <w:rFonts w:ascii="Times New Roman" w:hAnsi="Times New Roman"/>
          <w:sz w:val="28"/>
          <w:szCs w:val="28"/>
        </w:rPr>
      </w:pPr>
      <w:r w:rsidRPr="00304D71">
        <w:rPr>
          <w:rFonts w:ascii="Times New Roman" w:hAnsi="Times New Roman"/>
          <w:sz w:val="28"/>
          <w:szCs w:val="28"/>
        </w:rPr>
        <w:t>Об утверждении Концепции инвестиционного развития муниципального образования муниципальный район Егорьевский район Алтайского края</w:t>
      </w:r>
    </w:p>
    <w:p w:rsidR="00F30E68" w:rsidRPr="00304D71" w:rsidRDefault="00F30E68" w:rsidP="002F41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0E68" w:rsidRPr="00304D71" w:rsidRDefault="00F30E68" w:rsidP="002F4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0E68" w:rsidRPr="00304D71" w:rsidRDefault="00F30E68" w:rsidP="002F41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4D71">
        <w:rPr>
          <w:rFonts w:ascii="Times New Roman" w:hAnsi="Times New Roman"/>
          <w:sz w:val="28"/>
          <w:szCs w:val="28"/>
        </w:rPr>
        <w:t>В соответствии с положениями приказа Министерства экономического развития Российской Федерации от 26.09.2023 № 672 «Об утверждении Методических рекомендаций</w:t>
      </w:r>
      <w:bookmarkStart w:id="0" w:name="_GoBack"/>
      <w:bookmarkEnd w:id="0"/>
      <w:r w:rsidRPr="00304D71">
        <w:rPr>
          <w:rFonts w:ascii="Times New Roman" w:hAnsi="Times New Roman"/>
          <w:sz w:val="28"/>
          <w:szCs w:val="28"/>
        </w:rPr>
        <w:t xml:space="preserve">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(«Региональный инвестиционный стандарт»)»: </w:t>
      </w:r>
    </w:p>
    <w:p w:rsidR="00F30E68" w:rsidRPr="00304D71" w:rsidRDefault="00F30E68" w:rsidP="002F41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4D71">
        <w:rPr>
          <w:rFonts w:ascii="Times New Roman" w:hAnsi="Times New Roman"/>
          <w:sz w:val="28"/>
          <w:szCs w:val="28"/>
        </w:rPr>
        <w:t>1. Утвердить концепцию инвестиционного развития муниципального образования муниципальный район Егорьевский район Алтайского края (прилагается).</w:t>
      </w:r>
    </w:p>
    <w:p w:rsidR="00F30E68" w:rsidRPr="00304D71" w:rsidRDefault="00F30E68" w:rsidP="002F41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4D71">
        <w:rPr>
          <w:rFonts w:ascii="Times New Roman" w:hAnsi="Times New Roman"/>
          <w:sz w:val="28"/>
          <w:szCs w:val="28"/>
        </w:rPr>
        <w:t>2. Опубликовать настоящее распоряжение на официальном сайте администрации Егорьевского района Алтайского края в сети «Интернет».</w:t>
      </w:r>
    </w:p>
    <w:p w:rsidR="00F30E68" w:rsidRPr="00304D71" w:rsidRDefault="00F30E68" w:rsidP="002F4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0E68" w:rsidRPr="00304D71" w:rsidRDefault="00F30E68" w:rsidP="002F4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0E68" w:rsidRPr="00304D71" w:rsidRDefault="00F30E68" w:rsidP="002F4126">
      <w:pPr>
        <w:spacing w:after="0" w:line="240" w:lineRule="auto"/>
        <w:jc w:val="both"/>
        <w:rPr>
          <w:rFonts w:ascii="Times New Roman" w:hAnsi="Times New Roman"/>
        </w:rPr>
      </w:pPr>
      <w:r w:rsidRPr="00304D71">
        <w:rPr>
          <w:rFonts w:ascii="Times New Roman" w:hAnsi="Times New Roman"/>
          <w:sz w:val="28"/>
          <w:szCs w:val="28"/>
        </w:rPr>
        <w:t xml:space="preserve">Заместитель главы администрации района                                  О.Н. Кислякова </w:t>
      </w:r>
    </w:p>
    <w:p w:rsidR="00F30E68" w:rsidRPr="00304D71" w:rsidRDefault="00F30E68" w:rsidP="00F30E68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F30E68" w:rsidRPr="00304D71" w:rsidRDefault="00F30E68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F30E68" w:rsidRPr="00304D71" w:rsidRDefault="00F30E68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F30E68" w:rsidRPr="00304D71" w:rsidRDefault="00F30E68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304D71">
        <w:rPr>
          <w:rFonts w:ascii="PT Astra Serif" w:hAnsi="PT Astra Serif"/>
          <w:sz w:val="28"/>
          <w:szCs w:val="28"/>
        </w:rPr>
        <w:br w:type="page"/>
      </w:r>
    </w:p>
    <w:p w:rsidR="002924D2" w:rsidRDefault="002924D2" w:rsidP="00D128D5">
      <w:pPr>
        <w:spacing w:after="0" w:line="240" w:lineRule="auto"/>
        <w:ind w:left="5387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УТВЕРЖДЕНА</w:t>
      </w:r>
    </w:p>
    <w:p w:rsidR="002924D2" w:rsidRDefault="002924D2" w:rsidP="002924D2">
      <w:pPr>
        <w:spacing w:after="0" w:line="240" w:lineRule="auto"/>
        <w:ind w:left="5387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распоряжением администрации Егорьевского района Алтайского края </w:t>
      </w:r>
    </w:p>
    <w:p w:rsidR="002924D2" w:rsidRPr="002924D2" w:rsidRDefault="002924D2" w:rsidP="002924D2">
      <w:pPr>
        <w:spacing w:after="0" w:line="240" w:lineRule="auto"/>
        <w:ind w:left="5387"/>
        <w:rPr>
          <w:rFonts w:ascii="PT Astra Serif" w:hAnsi="PT Astra Serif"/>
          <w:sz w:val="28"/>
          <w:szCs w:val="28"/>
        </w:rPr>
      </w:pPr>
      <w:r w:rsidRPr="002924D2">
        <w:rPr>
          <w:rFonts w:ascii="PT Astra Serif" w:hAnsi="PT Astra Serif"/>
          <w:sz w:val="28"/>
          <w:szCs w:val="28"/>
        </w:rPr>
        <w:t xml:space="preserve">от </w:t>
      </w:r>
      <w:r w:rsidR="00C92B3E">
        <w:rPr>
          <w:rFonts w:ascii="PT Astra Serif" w:hAnsi="PT Astra Serif"/>
          <w:sz w:val="28"/>
          <w:szCs w:val="28"/>
        </w:rPr>
        <w:t>13.02.2026</w:t>
      </w:r>
      <w:r w:rsidRPr="002924D2">
        <w:rPr>
          <w:rFonts w:ascii="PT Astra Serif" w:hAnsi="PT Astra Serif"/>
          <w:sz w:val="28"/>
          <w:szCs w:val="28"/>
        </w:rPr>
        <w:t xml:space="preserve"> № </w:t>
      </w:r>
      <w:r w:rsidR="00C92B3E">
        <w:rPr>
          <w:rFonts w:ascii="PT Astra Serif" w:hAnsi="PT Astra Serif"/>
          <w:sz w:val="28"/>
          <w:szCs w:val="28"/>
        </w:rPr>
        <w:t>18-р</w:t>
      </w:r>
    </w:p>
    <w:p w:rsidR="002924D2" w:rsidRPr="002924D2" w:rsidRDefault="002924D2" w:rsidP="002924D2">
      <w:pPr>
        <w:contextualSpacing/>
        <w:jc w:val="center"/>
        <w:rPr>
          <w:sz w:val="28"/>
          <w:szCs w:val="28"/>
        </w:rPr>
      </w:pPr>
    </w:p>
    <w:p w:rsidR="002924D2" w:rsidRPr="002924D2" w:rsidRDefault="002924D2" w:rsidP="002924D2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2924D2">
        <w:rPr>
          <w:rFonts w:ascii="Times New Roman" w:hAnsi="Times New Roman"/>
          <w:sz w:val="28"/>
          <w:szCs w:val="28"/>
        </w:rPr>
        <w:t>Концепция инвестиционного развития муниципального образования муниципальный район Егорьевский район Алтайского края</w:t>
      </w:r>
    </w:p>
    <w:p w:rsidR="002924D2" w:rsidRPr="002924D2" w:rsidRDefault="002924D2" w:rsidP="002924D2">
      <w:pPr>
        <w:pStyle w:val="ad"/>
        <w:numPr>
          <w:ilvl w:val="0"/>
          <w:numId w:val="3"/>
        </w:numPr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  <w:lang w:val="en-US"/>
        </w:rPr>
      </w:pPr>
      <w:r w:rsidRPr="002924D2">
        <w:rPr>
          <w:rFonts w:ascii="Times New Roman" w:hAnsi="Times New Roman"/>
          <w:sz w:val="28"/>
          <w:szCs w:val="28"/>
        </w:rPr>
        <w:t>Социально-экономическое положение</w:t>
      </w:r>
    </w:p>
    <w:p w:rsidR="002924D2" w:rsidRPr="002924D2" w:rsidRDefault="002924D2" w:rsidP="00F90FF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6335C" w:rsidRPr="002924D2" w:rsidRDefault="0026335C" w:rsidP="008D5878">
      <w:pPr>
        <w:pStyle w:val="ad"/>
        <w:numPr>
          <w:ilvl w:val="0"/>
          <w:numId w:val="2"/>
        </w:numPr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r w:rsidRPr="002924D2">
        <w:rPr>
          <w:rFonts w:ascii="Times New Roman" w:hAnsi="Times New Roman"/>
          <w:sz w:val="28"/>
          <w:szCs w:val="28"/>
        </w:rPr>
        <w:t>Географическое положение. Численность населения. Особенности климата, рельефа, ландшафта, почв.</w:t>
      </w:r>
    </w:p>
    <w:p w:rsidR="001C2CF5" w:rsidRPr="002924D2" w:rsidRDefault="00D17926" w:rsidP="00F90F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924D2">
        <w:rPr>
          <w:rFonts w:ascii="Times New Roman" w:hAnsi="Times New Roman"/>
          <w:sz w:val="28"/>
          <w:szCs w:val="28"/>
        </w:rPr>
        <w:t>Егорьевский район Алтайского края образован в 1935 году, расположен в юго-западной части Алтайского края, граничит с Волчихинским, Новичихинским, Рубцовском, Угловским районами края.</w:t>
      </w:r>
    </w:p>
    <w:p w:rsidR="00D9378E" w:rsidRPr="002924D2" w:rsidRDefault="00D17926" w:rsidP="00D937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24D2">
        <w:rPr>
          <w:rFonts w:ascii="Times New Roman" w:hAnsi="Times New Roman"/>
          <w:sz w:val="28"/>
          <w:szCs w:val="28"/>
        </w:rPr>
        <w:t xml:space="preserve">В состав Егорьевского района входят 19 населенных пунктов, объединенных в 8 сельских поселений. </w:t>
      </w:r>
      <w:r w:rsidR="00D9378E" w:rsidRPr="002924D2">
        <w:rPr>
          <w:rFonts w:ascii="Times New Roman" w:hAnsi="Times New Roman"/>
          <w:sz w:val="28"/>
          <w:szCs w:val="28"/>
        </w:rPr>
        <w:t xml:space="preserve">Население района на 01.01.2025 составляет 10,56 тыс. чел. </w:t>
      </w:r>
    </w:p>
    <w:p w:rsidR="00D9378E" w:rsidRPr="002924D2" w:rsidRDefault="00D17926" w:rsidP="00D937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924D2">
        <w:rPr>
          <w:rFonts w:ascii="Times New Roman" w:hAnsi="Times New Roman"/>
          <w:sz w:val="28"/>
          <w:szCs w:val="28"/>
        </w:rPr>
        <w:t>Административный центр района – село Новоегорьевское.</w:t>
      </w:r>
      <w:r w:rsidR="00D9378E" w:rsidRPr="002924D2">
        <w:rPr>
          <w:rFonts w:ascii="Times New Roman" w:hAnsi="Times New Roman"/>
          <w:sz w:val="28"/>
          <w:szCs w:val="28"/>
        </w:rPr>
        <w:t xml:space="preserve"> Численность населения </w:t>
      </w:r>
      <w:r w:rsidR="00D9378E" w:rsidRPr="002924D2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D9378E" w:rsidRPr="002924D2">
        <w:rPr>
          <w:rFonts w:ascii="Times New Roman" w:hAnsi="Times New Roman"/>
          <w:sz w:val="28"/>
          <w:szCs w:val="28"/>
        </w:rPr>
        <w:t>01.01.2025 года – 4,945 тыс. чел.</w:t>
      </w:r>
      <w:r w:rsidRPr="002924D2">
        <w:rPr>
          <w:rFonts w:ascii="Times New Roman" w:hAnsi="Times New Roman"/>
          <w:sz w:val="28"/>
          <w:szCs w:val="28"/>
        </w:rPr>
        <w:t xml:space="preserve"> </w:t>
      </w:r>
      <w:r w:rsidR="00D9378E" w:rsidRPr="002924D2">
        <w:rPr>
          <w:rFonts w:ascii="Times New Roman" w:hAnsi="Times New Roman"/>
          <w:sz w:val="28"/>
          <w:szCs w:val="28"/>
        </w:rPr>
        <w:t xml:space="preserve">Расстояние до краевого центра (г. Барнаула) – 360 км, до ближайшей железнодорожной станции в г. Рубцовске – 40 км. По территории района проходит крупная магистральная дорога краевого значения Рубцовск - Новоегорьевское - Волчиха. Наличие сети автомобильных дорог обеспечивает району связь с соседними районами, регионами, Казахстаном. </w:t>
      </w:r>
    </w:p>
    <w:p w:rsidR="00D17926" w:rsidRPr="002924D2" w:rsidRDefault="00D17926" w:rsidP="00F90F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924D2">
        <w:rPr>
          <w:rFonts w:ascii="Times New Roman" w:hAnsi="Times New Roman"/>
          <w:sz w:val="28"/>
          <w:szCs w:val="28"/>
        </w:rPr>
        <w:t>Площадь Егорьевского района составляет 2</w:t>
      </w:r>
      <w:r w:rsidR="00DF478C" w:rsidRPr="002924D2">
        <w:rPr>
          <w:rFonts w:ascii="Times New Roman" w:hAnsi="Times New Roman"/>
          <w:sz w:val="28"/>
          <w:szCs w:val="28"/>
        </w:rPr>
        <w:t>45,8 тыс. га</w:t>
      </w:r>
      <w:r w:rsidRPr="002924D2">
        <w:rPr>
          <w:rFonts w:ascii="Times New Roman" w:hAnsi="Times New Roman"/>
          <w:sz w:val="28"/>
          <w:szCs w:val="28"/>
        </w:rPr>
        <w:t>, в том числе земли сельскохозяйственного назначения – 1</w:t>
      </w:r>
      <w:r w:rsidR="00DF478C" w:rsidRPr="002924D2">
        <w:rPr>
          <w:rFonts w:ascii="Times New Roman" w:hAnsi="Times New Roman"/>
          <w:sz w:val="28"/>
          <w:szCs w:val="28"/>
        </w:rPr>
        <w:t>24,8</w:t>
      </w:r>
      <w:r w:rsidRPr="002924D2">
        <w:rPr>
          <w:rFonts w:ascii="Times New Roman" w:hAnsi="Times New Roman"/>
          <w:sz w:val="28"/>
          <w:szCs w:val="28"/>
        </w:rPr>
        <w:t xml:space="preserve"> тыс. га (</w:t>
      </w:r>
      <w:r w:rsidR="00DF478C" w:rsidRPr="002924D2">
        <w:rPr>
          <w:rFonts w:ascii="Times New Roman" w:hAnsi="Times New Roman"/>
          <w:sz w:val="28"/>
          <w:szCs w:val="28"/>
        </w:rPr>
        <w:t>50,7</w:t>
      </w:r>
      <w:r w:rsidRPr="002924D2">
        <w:rPr>
          <w:rFonts w:ascii="Times New Roman" w:hAnsi="Times New Roman"/>
          <w:sz w:val="28"/>
          <w:szCs w:val="28"/>
        </w:rPr>
        <w:t>% от общей площади), земли лесного фонда – 114,3 тыс. га (46,5% от общей площади).</w:t>
      </w:r>
    </w:p>
    <w:p w:rsidR="00D17926" w:rsidRPr="002924D2" w:rsidRDefault="00D17926" w:rsidP="00F90F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924D2">
        <w:rPr>
          <w:rFonts w:ascii="Times New Roman" w:hAnsi="Times New Roman"/>
          <w:sz w:val="28"/>
          <w:szCs w:val="28"/>
        </w:rPr>
        <w:t>Егорьевский район находится в полосе степного континентального климата с ярко выраженными колебаниями температур. Для климата района характерно жаркое лето и холодная зима. Средняя температура января</w:t>
      </w:r>
      <w:r w:rsidR="00DF478C" w:rsidRPr="002924D2">
        <w:rPr>
          <w:rFonts w:ascii="Times New Roman" w:hAnsi="Times New Roman"/>
          <w:sz w:val="28"/>
          <w:szCs w:val="28"/>
        </w:rPr>
        <w:t xml:space="preserve"> составляет</w:t>
      </w:r>
      <w:r w:rsidRPr="002924D2">
        <w:rPr>
          <w:rFonts w:ascii="Times New Roman" w:hAnsi="Times New Roman"/>
          <w:sz w:val="28"/>
          <w:szCs w:val="28"/>
        </w:rPr>
        <w:t xml:space="preserve"> -</w:t>
      </w:r>
      <w:r w:rsidR="00DF478C" w:rsidRPr="002924D2">
        <w:rPr>
          <w:rFonts w:ascii="Times New Roman" w:hAnsi="Times New Roman"/>
          <w:sz w:val="28"/>
          <w:szCs w:val="28"/>
        </w:rPr>
        <w:t>9 градусов</w:t>
      </w:r>
      <w:r w:rsidRPr="002924D2">
        <w:rPr>
          <w:rFonts w:ascii="Times New Roman" w:hAnsi="Times New Roman"/>
          <w:sz w:val="28"/>
          <w:szCs w:val="28"/>
        </w:rPr>
        <w:t>, июля</w:t>
      </w:r>
      <w:r w:rsidR="00DF478C" w:rsidRPr="002924D2">
        <w:rPr>
          <w:rFonts w:ascii="Times New Roman" w:hAnsi="Times New Roman"/>
          <w:sz w:val="28"/>
          <w:szCs w:val="28"/>
        </w:rPr>
        <w:t xml:space="preserve"> - </w:t>
      </w:r>
      <w:r w:rsidRPr="002924D2">
        <w:rPr>
          <w:rFonts w:ascii="Times New Roman" w:hAnsi="Times New Roman"/>
          <w:sz w:val="28"/>
          <w:szCs w:val="28"/>
        </w:rPr>
        <w:t xml:space="preserve"> +</w:t>
      </w:r>
      <w:r w:rsidR="00DF478C" w:rsidRPr="002924D2">
        <w:rPr>
          <w:rFonts w:ascii="Times New Roman" w:hAnsi="Times New Roman"/>
          <w:sz w:val="28"/>
          <w:szCs w:val="28"/>
        </w:rPr>
        <w:t>21 градус</w:t>
      </w:r>
      <w:r w:rsidRPr="002924D2">
        <w:rPr>
          <w:rFonts w:ascii="Times New Roman" w:hAnsi="Times New Roman"/>
          <w:sz w:val="28"/>
          <w:szCs w:val="28"/>
        </w:rPr>
        <w:t>. Количество атмосферных осадков - 362 мм. Возможны сильные метели и обильные снегопады, которые приносят циклоны арктического фронта, направление господствующего ветра – юго-западное. Континентальность климата смягчается ленточным</w:t>
      </w:r>
      <w:r w:rsidR="00DF478C" w:rsidRPr="002924D2">
        <w:rPr>
          <w:rFonts w:ascii="Times New Roman" w:hAnsi="Times New Roman"/>
          <w:sz w:val="28"/>
          <w:szCs w:val="28"/>
        </w:rPr>
        <w:t>и</w:t>
      </w:r>
      <w:r w:rsidRPr="002924D2">
        <w:rPr>
          <w:rFonts w:ascii="Times New Roman" w:hAnsi="Times New Roman"/>
          <w:sz w:val="28"/>
          <w:szCs w:val="28"/>
        </w:rPr>
        <w:t xml:space="preserve"> бор</w:t>
      </w:r>
      <w:r w:rsidR="00DF478C" w:rsidRPr="002924D2">
        <w:rPr>
          <w:rFonts w:ascii="Times New Roman" w:hAnsi="Times New Roman"/>
          <w:sz w:val="28"/>
          <w:szCs w:val="28"/>
        </w:rPr>
        <w:t>ами</w:t>
      </w:r>
      <w:r w:rsidRPr="002924D2">
        <w:rPr>
          <w:rFonts w:ascii="Times New Roman" w:hAnsi="Times New Roman"/>
          <w:sz w:val="28"/>
          <w:szCs w:val="28"/>
        </w:rPr>
        <w:t xml:space="preserve"> и наличием большой водной массы.</w:t>
      </w:r>
    </w:p>
    <w:p w:rsidR="00935E8C" w:rsidRPr="002924D2" w:rsidRDefault="00D17926" w:rsidP="00F90F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924D2">
        <w:rPr>
          <w:rFonts w:ascii="Times New Roman" w:hAnsi="Times New Roman"/>
          <w:sz w:val="28"/>
          <w:szCs w:val="28"/>
        </w:rPr>
        <w:t xml:space="preserve">На территории района расположен Государственный природоохранный комплексный заказник краевого значения «Егорьевский» общей площадью 17 600 га. </w:t>
      </w:r>
    </w:p>
    <w:p w:rsidR="00935E8C" w:rsidRPr="002924D2" w:rsidRDefault="00D17926" w:rsidP="00F90F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2924D2">
        <w:rPr>
          <w:rFonts w:ascii="Times New Roman" w:hAnsi="Times New Roman"/>
          <w:sz w:val="28"/>
          <w:szCs w:val="28"/>
        </w:rPr>
        <w:t>Растительный мир района представляют: сосна, береза, осина, тополь, ветла, боярышник, калина, шиповник.</w:t>
      </w:r>
      <w:proofErr w:type="gramEnd"/>
      <w:r w:rsidRPr="002924D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924D2">
        <w:rPr>
          <w:rFonts w:ascii="Times New Roman" w:hAnsi="Times New Roman"/>
          <w:sz w:val="28"/>
          <w:szCs w:val="28"/>
        </w:rPr>
        <w:t xml:space="preserve">Основные представители животного мира района: лось, косуля, заяц, хорек, тушканчик, лиса, волк, рысь, барсук, </w:t>
      </w:r>
      <w:r w:rsidRPr="002924D2">
        <w:rPr>
          <w:rFonts w:ascii="Times New Roman" w:hAnsi="Times New Roman"/>
          <w:sz w:val="28"/>
          <w:szCs w:val="28"/>
        </w:rPr>
        <w:lastRenderedPageBreak/>
        <w:t>белка, ондатра, колонок; птицы - утка, гусь, глухарь, тетерев, чайка, филин, белая сова, удод, цапля; в водоемах водятся карась, линь, карп окунь.</w:t>
      </w:r>
      <w:proofErr w:type="gramEnd"/>
    </w:p>
    <w:p w:rsidR="00D17926" w:rsidRPr="002924D2" w:rsidRDefault="00D17926" w:rsidP="00F90F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924D2">
        <w:rPr>
          <w:rFonts w:ascii="Times New Roman" w:hAnsi="Times New Roman"/>
          <w:sz w:val="28"/>
          <w:szCs w:val="28"/>
        </w:rPr>
        <w:t>Кроме уникальных ленточных боров, на территории района расположена целая россыпь соленых, горьких и пресных водоемов</w:t>
      </w:r>
      <w:r w:rsidR="00935E8C" w:rsidRPr="002924D2">
        <w:rPr>
          <w:rFonts w:ascii="Times New Roman" w:hAnsi="Times New Roman"/>
          <w:sz w:val="28"/>
          <w:szCs w:val="28"/>
        </w:rPr>
        <w:t>.</w:t>
      </w:r>
      <w:r w:rsidRPr="002924D2">
        <w:rPr>
          <w:rFonts w:ascii="Times New Roman" w:hAnsi="Times New Roman"/>
          <w:sz w:val="28"/>
          <w:szCs w:val="28"/>
        </w:rPr>
        <w:t xml:space="preserve"> </w:t>
      </w:r>
      <w:r w:rsidR="00935E8C" w:rsidRPr="002924D2">
        <w:rPr>
          <w:rFonts w:ascii="Times New Roman" w:hAnsi="Times New Roman"/>
          <w:sz w:val="28"/>
          <w:szCs w:val="28"/>
        </w:rPr>
        <w:t>И</w:t>
      </w:r>
      <w:r w:rsidRPr="002924D2">
        <w:rPr>
          <w:rFonts w:ascii="Times New Roman" w:hAnsi="Times New Roman"/>
          <w:sz w:val="28"/>
          <w:szCs w:val="28"/>
        </w:rPr>
        <w:t>х насчитывается около 25 общей площадью 9 639 га самых разных размеров и форм</w:t>
      </w:r>
      <w:r w:rsidR="00935E8C" w:rsidRPr="002924D2">
        <w:rPr>
          <w:rFonts w:ascii="Times New Roman" w:hAnsi="Times New Roman"/>
          <w:sz w:val="28"/>
          <w:szCs w:val="28"/>
        </w:rPr>
        <w:t>.</w:t>
      </w:r>
      <w:r w:rsidRPr="002924D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924D2">
        <w:rPr>
          <w:rFonts w:ascii="Times New Roman" w:hAnsi="Times New Roman"/>
          <w:sz w:val="28"/>
          <w:szCs w:val="28"/>
        </w:rPr>
        <w:t>Самые крупные и известные из них – оз. Горькое и Горькое-Перешеечное.</w:t>
      </w:r>
      <w:proofErr w:type="gramEnd"/>
      <w:r w:rsidRPr="002924D2">
        <w:rPr>
          <w:rFonts w:ascii="Times New Roman" w:hAnsi="Times New Roman"/>
          <w:sz w:val="28"/>
          <w:szCs w:val="28"/>
        </w:rPr>
        <w:t xml:space="preserve"> Памятниками природы регионального значения являются озеро Горькое и озеро Песьяное.</w:t>
      </w:r>
    </w:p>
    <w:p w:rsidR="00D17926" w:rsidRPr="002924D2" w:rsidRDefault="00D17926" w:rsidP="00F90F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924D2">
        <w:rPr>
          <w:rFonts w:ascii="Times New Roman" w:hAnsi="Times New Roman"/>
          <w:sz w:val="28"/>
          <w:szCs w:val="28"/>
        </w:rPr>
        <w:t>Рельеф района - равнинный. Почвы каштановые, светло-каштановые, вдоль бора песчаные. Район располагает полезными ископаемыми: строительным песком, глиной кирпично-черепичной, щебнем; значительными ресурсами деловой древесины и такими продуктами побочного лесопользования как лечебные травы и грибы.</w:t>
      </w:r>
    </w:p>
    <w:p w:rsidR="00F44EE9" w:rsidRPr="002924D2" w:rsidRDefault="00F44EE9" w:rsidP="00F90FF6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26335C" w:rsidRPr="002924D2" w:rsidRDefault="0026335C" w:rsidP="008D5878">
      <w:pPr>
        <w:pStyle w:val="ad"/>
        <w:keepNext/>
        <w:numPr>
          <w:ilvl w:val="0"/>
          <w:numId w:val="2"/>
        </w:numPr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r w:rsidRPr="002924D2">
        <w:rPr>
          <w:rFonts w:ascii="Times New Roman" w:hAnsi="Times New Roman"/>
          <w:sz w:val="28"/>
          <w:szCs w:val="28"/>
        </w:rPr>
        <w:t>Сельское хозяйство</w:t>
      </w:r>
    </w:p>
    <w:p w:rsidR="00935E8C" w:rsidRPr="002924D2" w:rsidRDefault="00083929" w:rsidP="00F90FF6">
      <w:pPr>
        <w:pStyle w:val="af6"/>
        <w:shd w:val="clear" w:color="auto" w:fill="FFFFFF"/>
        <w:spacing w:after="0" w:line="240" w:lineRule="auto"/>
        <w:ind w:left="0" w:firstLine="567"/>
        <w:jc w:val="both"/>
        <w:textAlignment w:val="baseline"/>
        <w:rPr>
          <w:sz w:val="28"/>
          <w:szCs w:val="28"/>
        </w:rPr>
      </w:pPr>
      <w:r w:rsidRPr="002924D2">
        <w:rPr>
          <w:sz w:val="28"/>
          <w:szCs w:val="28"/>
        </w:rPr>
        <w:t xml:space="preserve">Основное направление экономики – сельское хозяйство: развито зерновое производство, племенное животноводство. Эту отрасль экономики представляют наиболее крупные предприятия, такие как КФХ «Наука», ООО «Лебяжье», СПК «Агромех». </w:t>
      </w:r>
    </w:p>
    <w:p w:rsidR="00935E8C" w:rsidRPr="002924D2" w:rsidRDefault="00C25DA0" w:rsidP="00F90FF6">
      <w:pPr>
        <w:pStyle w:val="af6"/>
        <w:shd w:val="clear" w:color="auto" w:fill="FFFFFF"/>
        <w:spacing w:after="0" w:line="240" w:lineRule="auto"/>
        <w:ind w:left="0" w:firstLine="567"/>
        <w:jc w:val="both"/>
        <w:textAlignment w:val="baseline"/>
        <w:rPr>
          <w:sz w:val="28"/>
          <w:szCs w:val="28"/>
        </w:rPr>
      </w:pPr>
      <w:r w:rsidRPr="002924D2">
        <w:rPr>
          <w:sz w:val="28"/>
          <w:szCs w:val="28"/>
        </w:rPr>
        <w:t xml:space="preserve">Несмотря на сложные агрометеорологические условия </w:t>
      </w:r>
      <w:r w:rsidR="00935E8C" w:rsidRPr="002924D2">
        <w:rPr>
          <w:sz w:val="28"/>
          <w:szCs w:val="28"/>
        </w:rPr>
        <w:t>2024</w:t>
      </w:r>
      <w:r w:rsidRPr="002924D2">
        <w:rPr>
          <w:sz w:val="28"/>
          <w:szCs w:val="28"/>
        </w:rPr>
        <w:t xml:space="preserve"> года аграрии смогли добиться увеличения урожая многих культур. Валовой сбо</w:t>
      </w:r>
      <w:r w:rsidR="00083929" w:rsidRPr="002924D2">
        <w:rPr>
          <w:sz w:val="28"/>
          <w:szCs w:val="28"/>
        </w:rPr>
        <w:t>р зерновых и зернобобовых в 202</w:t>
      </w:r>
      <w:r w:rsidR="00935E8C" w:rsidRPr="002924D2">
        <w:rPr>
          <w:sz w:val="28"/>
          <w:szCs w:val="28"/>
        </w:rPr>
        <w:t>4</w:t>
      </w:r>
      <w:r w:rsidRPr="002924D2">
        <w:rPr>
          <w:sz w:val="28"/>
          <w:szCs w:val="28"/>
        </w:rPr>
        <w:t xml:space="preserve"> году составил </w:t>
      </w:r>
      <w:r w:rsidR="00017612">
        <w:rPr>
          <w:sz w:val="28"/>
          <w:szCs w:val="28"/>
        </w:rPr>
        <w:t>69821</w:t>
      </w:r>
      <w:r w:rsidRPr="002924D2">
        <w:rPr>
          <w:sz w:val="28"/>
          <w:szCs w:val="28"/>
        </w:rPr>
        <w:t xml:space="preserve"> тонн</w:t>
      </w:r>
      <w:r w:rsidR="00017612">
        <w:rPr>
          <w:sz w:val="28"/>
          <w:szCs w:val="28"/>
        </w:rPr>
        <w:t>а</w:t>
      </w:r>
      <w:r w:rsidRPr="002924D2">
        <w:rPr>
          <w:sz w:val="28"/>
          <w:szCs w:val="28"/>
        </w:rPr>
        <w:t xml:space="preserve"> (в весе после п</w:t>
      </w:r>
      <w:r w:rsidR="00083929" w:rsidRPr="002924D2">
        <w:rPr>
          <w:sz w:val="28"/>
          <w:szCs w:val="28"/>
        </w:rPr>
        <w:t>одработки). Для сравнения в 202</w:t>
      </w:r>
      <w:r w:rsidR="00935E8C" w:rsidRPr="002924D2">
        <w:rPr>
          <w:sz w:val="28"/>
          <w:szCs w:val="28"/>
        </w:rPr>
        <w:t>3</w:t>
      </w:r>
      <w:r w:rsidRPr="002924D2">
        <w:rPr>
          <w:sz w:val="28"/>
          <w:szCs w:val="28"/>
        </w:rPr>
        <w:t xml:space="preserve"> году - 50904 тонны. Урожайность зерновых и зернобобовых – 15 ц/га (урожайность </w:t>
      </w:r>
      <w:r w:rsidR="00935E8C" w:rsidRPr="002924D2">
        <w:rPr>
          <w:sz w:val="28"/>
          <w:szCs w:val="28"/>
        </w:rPr>
        <w:t>2023</w:t>
      </w:r>
      <w:r w:rsidRPr="002924D2">
        <w:rPr>
          <w:sz w:val="28"/>
          <w:szCs w:val="28"/>
        </w:rPr>
        <w:t xml:space="preserve"> года 11,6 ц/га). </w:t>
      </w:r>
    </w:p>
    <w:p w:rsidR="000A0A25" w:rsidRPr="002924D2" w:rsidRDefault="00935E8C" w:rsidP="00F90FF6">
      <w:pPr>
        <w:pStyle w:val="af6"/>
        <w:shd w:val="clear" w:color="auto" w:fill="FFFFFF"/>
        <w:spacing w:after="0" w:line="240" w:lineRule="auto"/>
        <w:ind w:left="0" w:firstLine="567"/>
        <w:jc w:val="both"/>
        <w:textAlignment w:val="baseline"/>
        <w:rPr>
          <w:sz w:val="28"/>
          <w:szCs w:val="28"/>
        </w:rPr>
      </w:pPr>
      <w:r w:rsidRPr="002924D2">
        <w:rPr>
          <w:sz w:val="28"/>
          <w:szCs w:val="28"/>
        </w:rPr>
        <w:t>Значимую роль в растени</w:t>
      </w:r>
      <w:r w:rsidR="000A0A25" w:rsidRPr="002924D2">
        <w:rPr>
          <w:sz w:val="28"/>
          <w:szCs w:val="28"/>
        </w:rPr>
        <w:t>е</w:t>
      </w:r>
      <w:r w:rsidRPr="002924D2">
        <w:rPr>
          <w:sz w:val="28"/>
          <w:szCs w:val="28"/>
        </w:rPr>
        <w:t xml:space="preserve">водстве играет подсолнечник. </w:t>
      </w:r>
      <w:r w:rsidR="000A0A25" w:rsidRPr="002924D2">
        <w:rPr>
          <w:sz w:val="28"/>
          <w:szCs w:val="28"/>
        </w:rPr>
        <w:t>Его в</w:t>
      </w:r>
      <w:r w:rsidR="00C25DA0" w:rsidRPr="002924D2">
        <w:rPr>
          <w:sz w:val="28"/>
          <w:szCs w:val="28"/>
        </w:rPr>
        <w:t xml:space="preserve">аловой сбор составил </w:t>
      </w:r>
      <w:r w:rsidR="00083929" w:rsidRPr="002924D2">
        <w:rPr>
          <w:sz w:val="28"/>
          <w:szCs w:val="28"/>
        </w:rPr>
        <w:t>3</w:t>
      </w:r>
      <w:r w:rsidR="00017612">
        <w:rPr>
          <w:sz w:val="28"/>
          <w:szCs w:val="28"/>
        </w:rPr>
        <w:t>3493</w:t>
      </w:r>
      <w:r w:rsidR="00083929" w:rsidRPr="002924D2">
        <w:rPr>
          <w:sz w:val="28"/>
          <w:szCs w:val="28"/>
        </w:rPr>
        <w:t xml:space="preserve"> тонн</w:t>
      </w:r>
      <w:r w:rsidR="00017612">
        <w:rPr>
          <w:sz w:val="28"/>
          <w:szCs w:val="28"/>
        </w:rPr>
        <w:t>ы</w:t>
      </w:r>
      <w:r w:rsidR="00083929" w:rsidRPr="002924D2">
        <w:rPr>
          <w:sz w:val="28"/>
          <w:szCs w:val="28"/>
        </w:rPr>
        <w:t>. Для сравнения в 202</w:t>
      </w:r>
      <w:r w:rsidR="000A0A25" w:rsidRPr="002924D2">
        <w:rPr>
          <w:sz w:val="28"/>
          <w:szCs w:val="28"/>
        </w:rPr>
        <w:t>3</w:t>
      </w:r>
      <w:r w:rsidR="00C25DA0" w:rsidRPr="002924D2">
        <w:rPr>
          <w:sz w:val="28"/>
          <w:szCs w:val="28"/>
        </w:rPr>
        <w:t xml:space="preserve"> году - 20287 тонн. Урожайность подсолнеч</w:t>
      </w:r>
      <w:r w:rsidR="00083929" w:rsidRPr="002924D2">
        <w:rPr>
          <w:sz w:val="28"/>
          <w:szCs w:val="28"/>
        </w:rPr>
        <w:t>ника составила 14,2 ц/га (в 202</w:t>
      </w:r>
      <w:r w:rsidR="000A0A25" w:rsidRPr="002924D2">
        <w:rPr>
          <w:sz w:val="28"/>
          <w:szCs w:val="28"/>
        </w:rPr>
        <w:t>3</w:t>
      </w:r>
      <w:r w:rsidR="00083929" w:rsidRPr="002924D2">
        <w:rPr>
          <w:sz w:val="28"/>
          <w:szCs w:val="28"/>
        </w:rPr>
        <w:t xml:space="preserve"> году 11,7 ц/га).</w:t>
      </w:r>
    </w:p>
    <w:p w:rsidR="005046B2" w:rsidRPr="002924D2" w:rsidRDefault="00083929" w:rsidP="00F90FF6">
      <w:pPr>
        <w:pStyle w:val="af6"/>
        <w:shd w:val="clear" w:color="auto" w:fill="FFFFFF"/>
        <w:spacing w:after="0" w:line="240" w:lineRule="auto"/>
        <w:ind w:left="0" w:firstLine="567"/>
        <w:jc w:val="both"/>
        <w:textAlignment w:val="baseline"/>
        <w:rPr>
          <w:sz w:val="28"/>
          <w:szCs w:val="28"/>
        </w:rPr>
      </w:pPr>
      <w:r w:rsidRPr="002924D2">
        <w:rPr>
          <w:sz w:val="28"/>
          <w:szCs w:val="28"/>
        </w:rPr>
        <w:t xml:space="preserve"> В 202</w:t>
      </w:r>
      <w:r w:rsidR="000A0A25" w:rsidRPr="002924D2">
        <w:rPr>
          <w:sz w:val="28"/>
          <w:szCs w:val="28"/>
        </w:rPr>
        <w:t>4</w:t>
      </w:r>
      <w:r w:rsidR="00C25DA0" w:rsidRPr="002924D2">
        <w:rPr>
          <w:sz w:val="28"/>
          <w:szCs w:val="28"/>
        </w:rPr>
        <w:t xml:space="preserve"> году в среднем на 1 условную голову заготовлено 43,7 кормовых единиц грубых и сочных кормов при плане 26 кормовых единиц. По итогам года получено </w:t>
      </w:r>
      <w:r w:rsidR="00017612">
        <w:rPr>
          <w:sz w:val="28"/>
          <w:szCs w:val="28"/>
        </w:rPr>
        <w:t xml:space="preserve">4887,9 </w:t>
      </w:r>
      <w:r w:rsidR="00C25DA0" w:rsidRPr="002924D2">
        <w:rPr>
          <w:sz w:val="28"/>
          <w:szCs w:val="28"/>
        </w:rPr>
        <w:t xml:space="preserve">тонн молока во всех категориях хозяйств (93,8%  к уровню </w:t>
      </w:r>
      <w:r w:rsidR="005046B2" w:rsidRPr="002924D2">
        <w:rPr>
          <w:sz w:val="28"/>
          <w:szCs w:val="28"/>
        </w:rPr>
        <w:t xml:space="preserve">предыдущего </w:t>
      </w:r>
      <w:r w:rsidR="00C25DA0" w:rsidRPr="002924D2">
        <w:rPr>
          <w:sz w:val="28"/>
          <w:szCs w:val="28"/>
        </w:rPr>
        <w:t xml:space="preserve">года), производство скота и птицы на убой в живом весе составило </w:t>
      </w:r>
      <w:r w:rsidR="00017612">
        <w:rPr>
          <w:sz w:val="28"/>
          <w:szCs w:val="28"/>
        </w:rPr>
        <w:t>2901,6</w:t>
      </w:r>
      <w:r w:rsidR="00C25DA0" w:rsidRPr="002924D2">
        <w:rPr>
          <w:sz w:val="28"/>
          <w:szCs w:val="28"/>
        </w:rPr>
        <w:t xml:space="preserve"> тонн  (146,6 % к уровню </w:t>
      </w:r>
      <w:r w:rsidR="005046B2" w:rsidRPr="002924D2">
        <w:rPr>
          <w:sz w:val="28"/>
          <w:szCs w:val="28"/>
        </w:rPr>
        <w:t>предыдущего</w:t>
      </w:r>
      <w:r w:rsidR="00C25DA0" w:rsidRPr="002924D2">
        <w:rPr>
          <w:sz w:val="28"/>
          <w:szCs w:val="28"/>
        </w:rPr>
        <w:t xml:space="preserve"> года). Закуплено у населения района 1568 тонн молока (67 % к уровню </w:t>
      </w:r>
      <w:r w:rsidR="005046B2" w:rsidRPr="002924D2">
        <w:rPr>
          <w:sz w:val="28"/>
          <w:szCs w:val="28"/>
        </w:rPr>
        <w:t>предыдущего</w:t>
      </w:r>
      <w:r w:rsidR="00C25DA0" w:rsidRPr="002924D2">
        <w:rPr>
          <w:sz w:val="28"/>
          <w:szCs w:val="28"/>
        </w:rPr>
        <w:t xml:space="preserve"> года). Поголовье кру</w:t>
      </w:r>
      <w:r w:rsidR="00B82363" w:rsidRPr="002924D2">
        <w:rPr>
          <w:sz w:val="28"/>
          <w:szCs w:val="28"/>
        </w:rPr>
        <w:t>пного рогатого скота на конец</w:t>
      </w:r>
      <w:r w:rsidR="00C25DA0" w:rsidRPr="002924D2">
        <w:rPr>
          <w:sz w:val="28"/>
          <w:szCs w:val="28"/>
        </w:rPr>
        <w:t xml:space="preserve"> 202</w:t>
      </w:r>
      <w:r w:rsidR="005046B2" w:rsidRPr="002924D2">
        <w:rPr>
          <w:sz w:val="28"/>
          <w:szCs w:val="28"/>
        </w:rPr>
        <w:t>4</w:t>
      </w:r>
      <w:r w:rsidR="00C25DA0" w:rsidRPr="002924D2">
        <w:rPr>
          <w:sz w:val="28"/>
          <w:szCs w:val="28"/>
        </w:rPr>
        <w:t xml:space="preserve"> года составило 5489 голов (76,2 % к уровню </w:t>
      </w:r>
      <w:r w:rsidR="005046B2" w:rsidRPr="002924D2">
        <w:rPr>
          <w:sz w:val="28"/>
          <w:szCs w:val="28"/>
        </w:rPr>
        <w:t>предыдущего</w:t>
      </w:r>
      <w:r w:rsidR="00C25DA0" w:rsidRPr="002924D2">
        <w:rPr>
          <w:sz w:val="28"/>
          <w:szCs w:val="28"/>
        </w:rPr>
        <w:t xml:space="preserve"> года), из них коров 1975 (65,9 % к уровню пр</w:t>
      </w:r>
      <w:r w:rsidR="005046B2" w:rsidRPr="002924D2">
        <w:rPr>
          <w:sz w:val="28"/>
          <w:szCs w:val="28"/>
        </w:rPr>
        <w:t>едыдущего</w:t>
      </w:r>
      <w:r w:rsidR="00C25DA0" w:rsidRPr="002924D2">
        <w:rPr>
          <w:sz w:val="28"/>
          <w:szCs w:val="28"/>
        </w:rPr>
        <w:t xml:space="preserve"> года). Поголовье свиней по району составило 3853 головы (98,3 % к уровню прошлого года). Среднесуточный привес крупного рогатого скота в сельскохозяйственных предпри</w:t>
      </w:r>
      <w:r w:rsidR="00240024" w:rsidRPr="002924D2">
        <w:rPr>
          <w:sz w:val="28"/>
          <w:szCs w:val="28"/>
        </w:rPr>
        <w:t>ятиях составил 912 грамм.</w:t>
      </w:r>
    </w:p>
    <w:p w:rsidR="005046B2" w:rsidRPr="002924D2" w:rsidRDefault="00240024" w:rsidP="00F90FF6">
      <w:pPr>
        <w:pStyle w:val="af6"/>
        <w:shd w:val="clear" w:color="auto" w:fill="FFFFFF"/>
        <w:spacing w:after="0" w:line="240" w:lineRule="auto"/>
        <w:ind w:left="0" w:firstLine="567"/>
        <w:jc w:val="both"/>
        <w:textAlignment w:val="baseline"/>
        <w:rPr>
          <w:sz w:val="28"/>
          <w:szCs w:val="28"/>
        </w:rPr>
      </w:pPr>
      <w:r w:rsidRPr="002924D2">
        <w:rPr>
          <w:sz w:val="28"/>
          <w:szCs w:val="28"/>
        </w:rPr>
        <w:t>В 202</w:t>
      </w:r>
      <w:r w:rsidR="005046B2" w:rsidRPr="002924D2">
        <w:rPr>
          <w:sz w:val="28"/>
          <w:szCs w:val="28"/>
        </w:rPr>
        <w:t>4</w:t>
      </w:r>
      <w:r w:rsidR="00C25DA0" w:rsidRPr="002924D2">
        <w:rPr>
          <w:sz w:val="28"/>
          <w:szCs w:val="28"/>
        </w:rPr>
        <w:t xml:space="preserve"> году ООО «Лебяжье»  реализовали 196 голов племенного скота герефордской породы.</w:t>
      </w:r>
    </w:p>
    <w:p w:rsidR="00C25DA0" w:rsidRPr="002924D2" w:rsidRDefault="00C25DA0" w:rsidP="00F90FF6">
      <w:pPr>
        <w:pStyle w:val="af6"/>
        <w:shd w:val="clear" w:color="auto" w:fill="FFFFFF"/>
        <w:spacing w:after="0" w:line="240" w:lineRule="auto"/>
        <w:ind w:left="0" w:firstLine="567"/>
        <w:jc w:val="both"/>
        <w:textAlignment w:val="baseline"/>
        <w:rPr>
          <w:sz w:val="28"/>
          <w:szCs w:val="28"/>
        </w:rPr>
      </w:pPr>
      <w:r w:rsidRPr="002924D2">
        <w:rPr>
          <w:sz w:val="28"/>
          <w:szCs w:val="28"/>
        </w:rPr>
        <w:t xml:space="preserve"> В условиях сложного финансового состояния сельхозпредприятий большую роль играет государственная поддержка отрасли. В целом на поддержку с</w:t>
      </w:r>
      <w:r w:rsidR="003E538E" w:rsidRPr="002924D2">
        <w:rPr>
          <w:sz w:val="28"/>
          <w:szCs w:val="28"/>
        </w:rPr>
        <w:t>ельского хозяйства района в 202</w:t>
      </w:r>
      <w:r w:rsidR="005046B2" w:rsidRPr="002924D2">
        <w:rPr>
          <w:sz w:val="28"/>
          <w:szCs w:val="28"/>
        </w:rPr>
        <w:t>4</w:t>
      </w:r>
      <w:r w:rsidRPr="002924D2">
        <w:rPr>
          <w:sz w:val="28"/>
          <w:szCs w:val="28"/>
        </w:rPr>
        <w:t xml:space="preserve"> году выделено 26078457 руб. </w:t>
      </w:r>
      <w:r w:rsidRPr="002924D2">
        <w:rPr>
          <w:sz w:val="28"/>
          <w:szCs w:val="28"/>
        </w:rPr>
        <w:lastRenderedPageBreak/>
        <w:t>целевых субсидий на развитие АПК, что на 16840355 руб. меньше чем в 2023 году: - субсидия на поддержку растениеводства –16083672 руб., - субсидия на поддержку элитного семеноводства – 980441 руб., - субсидия на развитие животноводства –5307115 руб., - прочие субсидии – 1955338 руб.</w:t>
      </w:r>
    </w:p>
    <w:p w:rsidR="00780024" w:rsidRPr="002924D2" w:rsidRDefault="00780024" w:rsidP="00F90FF6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6335C" w:rsidRPr="002924D2" w:rsidRDefault="0026335C" w:rsidP="008D5878">
      <w:pPr>
        <w:pStyle w:val="ad"/>
        <w:keepNext/>
        <w:numPr>
          <w:ilvl w:val="0"/>
          <w:numId w:val="2"/>
        </w:numPr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r w:rsidRPr="002924D2">
        <w:rPr>
          <w:rFonts w:ascii="Times New Roman" w:hAnsi="Times New Roman"/>
          <w:sz w:val="28"/>
          <w:szCs w:val="28"/>
        </w:rPr>
        <w:t>Промышленность</w:t>
      </w:r>
    </w:p>
    <w:p w:rsidR="00117A2E" w:rsidRPr="002924D2" w:rsidRDefault="00117A2E" w:rsidP="00F90F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924D2">
        <w:rPr>
          <w:rFonts w:ascii="Times New Roman" w:hAnsi="Times New Roman"/>
          <w:sz w:val="28"/>
          <w:szCs w:val="28"/>
        </w:rPr>
        <w:t xml:space="preserve">Промышленность является одним из важных секторов экономики. </w:t>
      </w:r>
      <w:r w:rsidR="00E13AFE" w:rsidRPr="002924D2">
        <w:rPr>
          <w:rFonts w:ascii="Times New Roman" w:hAnsi="Times New Roman"/>
          <w:sz w:val="28"/>
          <w:szCs w:val="28"/>
        </w:rPr>
        <w:t>По итогам 202</w:t>
      </w:r>
      <w:r w:rsidRPr="002924D2">
        <w:rPr>
          <w:rFonts w:ascii="Times New Roman" w:hAnsi="Times New Roman"/>
          <w:sz w:val="28"/>
          <w:szCs w:val="28"/>
        </w:rPr>
        <w:t>4</w:t>
      </w:r>
      <w:r w:rsidR="003D78E6" w:rsidRPr="002924D2">
        <w:rPr>
          <w:rFonts w:ascii="Times New Roman" w:hAnsi="Times New Roman"/>
          <w:sz w:val="28"/>
          <w:szCs w:val="28"/>
        </w:rPr>
        <w:t xml:space="preserve"> года индекс промышленного производс</w:t>
      </w:r>
      <w:r w:rsidR="00E13AFE" w:rsidRPr="002924D2">
        <w:rPr>
          <w:rFonts w:ascii="Times New Roman" w:hAnsi="Times New Roman"/>
          <w:sz w:val="28"/>
          <w:szCs w:val="28"/>
        </w:rPr>
        <w:t>тва составил 97,6% к уровню 202</w:t>
      </w:r>
      <w:r w:rsidRPr="002924D2">
        <w:rPr>
          <w:rFonts w:ascii="Times New Roman" w:hAnsi="Times New Roman"/>
          <w:sz w:val="28"/>
          <w:szCs w:val="28"/>
        </w:rPr>
        <w:t>3</w:t>
      </w:r>
      <w:r w:rsidR="003D78E6" w:rsidRPr="002924D2">
        <w:rPr>
          <w:rFonts w:ascii="Times New Roman" w:hAnsi="Times New Roman"/>
          <w:sz w:val="28"/>
          <w:szCs w:val="28"/>
        </w:rPr>
        <w:t xml:space="preserve"> года. Крупными и средними предприятиями района отгружено промышленной продукции на сумму 141</w:t>
      </w:r>
      <w:r w:rsidRPr="002924D2">
        <w:rPr>
          <w:rFonts w:ascii="Times New Roman" w:hAnsi="Times New Roman"/>
          <w:sz w:val="28"/>
          <w:szCs w:val="28"/>
        </w:rPr>
        <w:t>,</w:t>
      </w:r>
      <w:r w:rsidR="003D78E6" w:rsidRPr="002924D2">
        <w:rPr>
          <w:rFonts w:ascii="Times New Roman" w:hAnsi="Times New Roman"/>
          <w:sz w:val="28"/>
          <w:szCs w:val="28"/>
        </w:rPr>
        <w:t xml:space="preserve">272 </w:t>
      </w:r>
      <w:r w:rsidRPr="002924D2">
        <w:rPr>
          <w:rFonts w:ascii="Times New Roman" w:hAnsi="Times New Roman"/>
          <w:sz w:val="28"/>
          <w:szCs w:val="28"/>
        </w:rPr>
        <w:t>млн</w:t>
      </w:r>
      <w:r w:rsidR="003D78E6" w:rsidRPr="002924D2">
        <w:rPr>
          <w:rFonts w:ascii="Times New Roman" w:hAnsi="Times New Roman"/>
          <w:sz w:val="28"/>
          <w:szCs w:val="28"/>
        </w:rPr>
        <w:t xml:space="preserve">. руб. </w:t>
      </w:r>
    </w:p>
    <w:p w:rsidR="0098500B" w:rsidRPr="002924D2" w:rsidRDefault="0098500B" w:rsidP="00F90F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924D2">
        <w:rPr>
          <w:rFonts w:ascii="Times New Roman" w:hAnsi="Times New Roman"/>
          <w:sz w:val="28"/>
          <w:szCs w:val="28"/>
        </w:rPr>
        <w:t>Одно из значимых предприятий района – ПО «Кристалл». Занимается производством</w:t>
      </w:r>
      <w:r w:rsidR="003D78E6" w:rsidRPr="002924D2">
        <w:rPr>
          <w:rFonts w:ascii="Times New Roman" w:hAnsi="Times New Roman"/>
          <w:sz w:val="28"/>
          <w:szCs w:val="28"/>
        </w:rPr>
        <w:t xml:space="preserve"> мяса и субпродуктов</w:t>
      </w:r>
      <w:r w:rsidRPr="002924D2">
        <w:rPr>
          <w:rFonts w:ascii="Times New Roman" w:hAnsi="Times New Roman"/>
          <w:sz w:val="28"/>
          <w:szCs w:val="28"/>
        </w:rPr>
        <w:t>, мясных полуфабрикатов</w:t>
      </w:r>
      <w:r w:rsidR="003D78E6" w:rsidRPr="002924D2">
        <w:rPr>
          <w:rFonts w:ascii="Times New Roman" w:hAnsi="Times New Roman"/>
          <w:sz w:val="28"/>
          <w:szCs w:val="28"/>
        </w:rPr>
        <w:t>,</w:t>
      </w:r>
      <w:r w:rsidRPr="002924D2">
        <w:rPr>
          <w:rFonts w:ascii="Times New Roman" w:hAnsi="Times New Roman"/>
          <w:sz w:val="28"/>
          <w:szCs w:val="28"/>
        </w:rPr>
        <w:t xml:space="preserve"> колбасных изделий,</w:t>
      </w:r>
      <w:r w:rsidR="003D78E6" w:rsidRPr="002924D2">
        <w:rPr>
          <w:rFonts w:ascii="Times New Roman" w:hAnsi="Times New Roman"/>
          <w:sz w:val="28"/>
          <w:szCs w:val="28"/>
        </w:rPr>
        <w:t xml:space="preserve"> хлеба и хлебобулочных изделий</w:t>
      </w:r>
      <w:r w:rsidRPr="002924D2">
        <w:rPr>
          <w:rFonts w:ascii="Times New Roman" w:hAnsi="Times New Roman"/>
          <w:sz w:val="28"/>
          <w:szCs w:val="28"/>
        </w:rPr>
        <w:t>, рыбы переработанной и консервированной.</w:t>
      </w:r>
    </w:p>
    <w:p w:rsidR="00E53A12" w:rsidRPr="002924D2" w:rsidRDefault="0098500B" w:rsidP="00F90F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924D2">
        <w:rPr>
          <w:rFonts w:ascii="Times New Roman" w:hAnsi="Times New Roman"/>
          <w:sz w:val="28"/>
          <w:szCs w:val="28"/>
        </w:rPr>
        <w:t xml:space="preserve">Почти половину территории района занимают земли лесного фонда. </w:t>
      </w:r>
    </w:p>
    <w:p w:rsidR="0098500B" w:rsidRPr="002924D2" w:rsidRDefault="00E53A12" w:rsidP="00F90F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924D2">
        <w:rPr>
          <w:rFonts w:ascii="Times New Roman" w:hAnsi="Times New Roman"/>
          <w:sz w:val="28"/>
          <w:szCs w:val="28"/>
        </w:rPr>
        <w:t>Основное предприятие лесного хозяйства – ООО «</w:t>
      </w:r>
      <w:proofErr w:type="gramStart"/>
      <w:r w:rsidRPr="002924D2">
        <w:rPr>
          <w:rFonts w:ascii="Times New Roman" w:hAnsi="Times New Roman"/>
          <w:sz w:val="28"/>
          <w:szCs w:val="28"/>
        </w:rPr>
        <w:t>Лебяжье-Лес</w:t>
      </w:r>
      <w:proofErr w:type="gramEnd"/>
      <w:r w:rsidRPr="002924D2">
        <w:rPr>
          <w:rFonts w:ascii="Times New Roman" w:hAnsi="Times New Roman"/>
          <w:sz w:val="28"/>
          <w:szCs w:val="28"/>
        </w:rPr>
        <w:t xml:space="preserve">» (после реорганизации ООО «Вострово Лес»). </w:t>
      </w:r>
      <w:r w:rsidR="0098500B" w:rsidRPr="002924D2">
        <w:rPr>
          <w:rFonts w:ascii="Times New Roman" w:hAnsi="Times New Roman"/>
          <w:sz w:val="28"/>
          <w:szCs w:val="28"/>
        </w:rPr>
        <w:t xml:space="preserve"> </w:t>
      </w:r>
    </w:p>
    <w:p w:rsidR="00C85710" w:rsidRPr="002924D2" w:rsidRDefault="00C85710" w:rsidP="00F90FF6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6335C" w:rsidRPr="002924D2" w:rsidRDefault="0026335C" w:rsidP="008D5878">
      <w:pPr>
        <w:pStyle w:val="ad"/>
        <w:numPr>
          <w:ilvl w:val="0"/>
          <w:numId w:val="2"/>
        </w:numPr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r w:rsidRPr="002924D2">
        <w:rPr>
          <w:rFonts w:ascii="Times New Roman" w:hAnsi="Times New Roman"/>
          <w:sz w:val="28"/>
          <w:szCs w:val="28"/>
        </w:rPr>
        <w:t xml:space="preserve">Туризм </w:t>
      </w:r>
    </w:p>
    <w:p w:rsidR="00435EEA" w:rsidRPr="002924D2" w:rsidRDefault="00435EEA" w:rsidP="00F90F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924D2">
        <w:rPr>
          <w:rFonts w:ascii="Times New Roman" w:hAnsi="Times New Roman"/>
          <w:sz w:val="28"/>
          <w:szCs w:val="28"/>
        </w:rPr>
        <w:t>В настоящее время т</w:t>
      </w:r>
      <w:r w:rsidR="00FA0497" w:rsidRPr="002924D2">
        <w:rPr>
          <w:rFonts w:ascii="Times New Roman" w:hAnsi="Times New Roman"/>
          <w:sz w:val="28"/>
          <w:szCs w:val="28"/>
        </w:rPr>
        <w:t>уристический потенциал Егорьевского района приобрета</w:t>
      </w:r>
      <w:r w:rsidRPr="002924D2">
        <w:rPr>
          <w:rFonts w:ascii="Times New Roman" w:hAnsi="Times New Roman"/>
          <w:sz w:val="28"/>
          <w:szCs w:val="28"/>
        </w:rPr>
        <w:t>ет</w:t>
      </w:r>
      <w:r w:rsidR="00FA0497" w:rsidRPr="002924D2">
        <w:rPr>
          <w:rFonts w:ascii="Times New Roman" w:hAnsi="Times New Roman"/>
          <w:sz w:val="28"/>
          <w:szCs w:val="28"/>
        </w:rPr>
        <w:t xml:space="preserve"> большое рекреационное значение. </w:t>
      </w:r>
    </w:p>
    <w:p w:rsidR="00F81BB1" w:rsidRPr="002924D2" w:rsidRDefault="00FA0497" w:rsidP="00F90F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924D2">
        <w:rPr>
          <w:rFonts w:ascii="Times New Roman" w:hAnsi="Times New Roman"/>
          <w:sz w:val="28"/>
          <w:szCs w:val="28"/>
        </w:rPr>
        <w:t xml:space="preserve">Самые крупные </w:t>
      </w:r>
      <w:r w:rsidR="00435EEA" w:rsidRPr="002924D2">
        <w:rPr>
          <w:rFonts w:ascii="Times New Roman" w:hAnsi="Times New Roman"/>
          <w:sz w:val="28"/>
          <w:szCs w:val="28"/>
        </w:rPr>
        <w:t>озера</w:t>
      </w:r>
      <w:r w:rsidRPr="002924D2">
        <w:rPr>
          <w:rFonts w:ascii="Times New Roman" w:hAnsi="Times New Roman"/>
          <w:sz w:val="28"/>
          <w:szCs w:val="28"/>
        </w:rPr>
        <w:t xml:space="preserve"> </w:t>
      </w:r>
      <w:r w:rsidR="00435EEA" w:rsidRPr="002924D2">
        <w:rPr>
          <w:rFonts w:ascii="Times New Roman" w:hAnsi="Times New Roman"/>
          <w:sz w:val="28"/>
          <w:szCs w:val="28"/>
        </w:rPr>
        <w:t xml:space="preserve">района </w:t>
      </w:r>
      <w:r w:rsidRPr="002924D2">
        <w:rPr>
          <w:rFonts w:ascii="Times New Roman" w:hAnsi="Times New Roman"/>
          <w:sz w:val="28"/>
          <w:szCs w:val="28"/>
        </w:rPr>
        <w:t>- озер</w:t>
      </w:r>
      <w:r w:rsidR="00435EEA" w:rsidRPr="002924D2">
        <w:rPr>
          <w:rFonts w:ascii="Times New Roman" w:hAnsi="Times New Roman"/>
          <w:sz w:val="28"/>
          <w:szCs w:val="28"/>
        </w:rPr>
        <w:t>о</w:t>
      </w:r>
      <w:r w:rsidRPr="002924D2">
        <w:rPr>
          <w:rFonts w:ascii="Times New Roman" w:hAnsi="Times New Roman"/>
          <w:sz w:val="28"/>
          <w:szCs w:val="28"/>
        </w:rPr>
        <w:t xml:space="preserve"> Горькое и Горько-Перешеечное. Озеро Горькое щелочное, соленое, вода по химическому составу близка к воде «Ессентуки 17». На дне имеются значительные запасы лечебной грязи. Озеро Горько-Перешеечное представляет собой минерализированный водоем со щелочной водой и значительным количеством рыбы.</w:t>
      </w:r>
    </w:p>
    <w:p w:rsidR="00FA0497" w:rsidRPr="002924D2" w:rsidRDefault="00FA0497" w:rsidP="00F90F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924D2">
        <w:rPr>
          <w:rFonts w:ascii="Times New Roman" w:hAnsi="Times New Roman"/>
          <w:sz w:val="28"/>
          <w:szCs w:val="28"/>
        </w:rPr>
        <w:t>В последние годы активно развивается туристическая инфраструктура, с каждым годом повышается качество услуг. На территории района действуют туристические объекты, в том числе детские оздоровительные лагеря.</w:t>
      </w:r>
    </w:p>
    <w:p w:rsidR="00FA0497" w:rsidRPr="002924D2" w:rsidRDefault="00FA0497" w:rsidP="00F90F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924D2">
        <w:rPr>
          <w:rFonts w:ascii="Times New Roman" w:hAnsi="Times New Roman"/>
          <w:sz w:val="28"/>
          <w:szCs w:val="28"/>
        </w:rPr>
        <w:t>Ежегодный туристический поток Егорьевского района в несколько раз превышает численность населения района.</w:t>
      </w:r>
    </w:p>
    <w:p w:rsidR="003063DE" w:rsidRPr="002924D2" w:rsidRDefault="003063DE" w:rsidP="00F90FF6">
      <w:pPr>
        <w:pStyle w:val="af6"/>
        <w:shd w:val="clear" w:color="auto" w:fill="FFFFFF"/>
        <w:spacing w:after="0" w:line="240" w:lineRule="auto"/>
        <w:ind w:left="0" w:firstLine="567"/>
        <w:jc w:val="both"/>
        <w:textAlignment w:val="baseline"/>
        <w:rPr>
          <w:sz w:val="28"/>
          <w:szCs w:val="28"/>
        </w:rPr>
      </w:pPr>
      <w:r w:rsidRPr="002924D2">
        <w:rPr>
          <w:sz w:val="28"/>
          <w:szCs w:val="28"/>
        </w:rPr>
        <w:t xml:space="preserve">На берегах озер расположены </w:t>
      </w:r>
      <w:r w:rsidRPr="002924D2">
        <w:rPr>
          <w:color w:val="000000" w:themeColor="text1"/>
          <w:sz w:val="28"/>
          <w:szCs w:val="28"/>
        </w:rPr>
        <w:t xml:space="preserve">13 </w:t>
      </w:r>
      <w:r w:rsidRPr="002924D2">
        <w:rPr>
          <w:sz w:val="28"/>
          <w:szCs w:val="28"/>
        </w:rPr>
        <w:t xml:space="preserve">баз отдыха и 3 организации отдыха и оздоровления детей. Наиболее крупное из них - </w:t>
      </w:r>
      <w:r w:rsidRPr="002924D2">
        <w:rPr>
          <w:sz w:val="28"/>
          <w:szCs w:val="28"/>
          <w:shd w:val="clear" w:color="auto" w:fill="FFFFFF"/>
        </w:rPr>
        <w:t>Краевое государственное бюджетное  учреждение «Детский лагерь отдыха «Юность»».</w:t>
      </w:r>
    </w:p>
    <w:p w:rsidR="00CA47E1" w:rsidRPr="002924D2" w:rsidRDefault="00CA47E1" w:rsidP="00F90FF6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6335C" w:rsidRPr="002924D2" w:rsidRDefault="006D21D0" w:rsidP="008D5878">
      <w:pPr>
        <w:pStyle w:val="ad"/>
        <w:numPr>
          <w:ilvl w:val="0"/>
          <w:numId w:val="2"/>
        </w:numPr>
        <w:spacing w:after="0" w:line="240" w:lineRule="auto"/>
        <w:ind w:left="0"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924D2">
        <w:rPr>
          <w:rFonts w:ascii="Times New Roman" w:hAnsi="Times New Roman"/>
          <w:color w:val="000000" w:themeColor="text1"/>
          <w:sz w:val="28"/>
          <w:szCs w:val="28"/>
        </w:rPr>
        <w:t>Кадровый потенциал – количество трудоспособного населения, наличие и сп</w:t>
      </w:r>
      <w:r w:rsidR="003B77FC" w:rsidRPr="002924D2">
        <w:rPr>
          <w:rFonts w:ascii="Times New Roman" w:hAnsi="Times New Roman"/>
          <w:color w:val="000000" w:themeColor="text1"/>
          <w:sz w:val="28"/>
          <w:szCs w:val="28"/>
        </w:rPr>
        <w:t xml:space="preserve">ециализация среднеспециального </w:t>
      </w:r>
      <w:r w:rsidRPr="002924D2">
        <w:rPr>
          <w:rFonts w:ascii="Times New Roman" w:hAnsi="Times New Roman"/>
          <w:color w:val="000000" w:themeColor="text1"/>
          <w:sz w:val="28"/>
          <w:szCs w:val="28"/>
        </w:rPr>
        <w:t>заведени</w:t>
      </w:r>
      <w:r w:rsidR="003B77FC" w:rsidRPr="002924D2">
        <w:rPr>
          <w:rFonts w:ascii="Times New Roman" w:hAnsi="Times New Roman"/>
          <w:color w:val="000000" w:themeColor="text1"/>
          <w:sz w:val="28"/>
          <w:szCs w:val="28"/>
        </w:rPr>
        <w:t>я</w:t>
      </w:r>
    </w:p>
    <w:p w:rsidR="00036B62" w:rsidRPr="002924D2" w:rsidRDefault="00036B62" w:rsidP="00F90FF6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64513" w:rsidRPr="002924D2" w:rsidRDefault="00764513" w:rsidP="00F90F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924D2">
        <w:rPr>
          <w:rFonts w:ascii="Times New Roman" w:hAnsi="Times New Roman"/>
          <w:sz w:val="28"/>
          <w:szCs w:val="28"/>
        </w:rPr>
        <w:t xml:space="preserve">На тысячу трудоспособных </w:t>
      </w:r>
      <w:r w:rsidR="001638EE" w:rsidRPr="002924D2">
        <w:rPr>
          <w:rFonts w:ascii="Times New Roman" w:hAnsi="Times New Roman"/>
          <w:sz w:val="28"/>
          <w:szCs w:val="28"/>
        </w:rPr>
        <w:t xml:space="preserve">по возрасту </w:t>
      </w:r>
      <w:r w:rsidRPr="002924D2">
        <w:rPr>
          <w:rFonts w:ascii="Times New Roman" w:hAnsi="Times New Roman"/>
          <w:sz w:val="28"/>
          <w:szCs w:val="28"/>
        </w:rPr>
        <w:t>жителей приходится 5</w:t>
      </w:r>
      <w:r w:rsidR="000D1DEC" w:rsidRPr="002924D2">
        <w:rPr>
          <w:rFonts w:ascii="Times New Roman" w:hAnsi="Times New Roman"/>
          <w:sz w:val="28"/>
          <w:szCs w:val="28"/>
        </w:rPr>
        <w:t>95</w:t>
      </w:r>
      <w:r w:rsidRPr="002924D2">
        <w:rPr>
          <w:rFonts w:ascii="Times New Roman" w:hAnsi="Times New Roman"/>
          <w:sz w:val="28"/>
          <w:szCs w:val="28"/>
        </w:rPr>
        <w:t xml:space="preserve"> человек старше трудоспособного и 3</w:t>
      </w:r>
      <w:r w:rsidR="000D1DEC" w:rsidRPr="002924D2">
        <w:rPr>
          <w:rFonts w:ascii="Times New Roman" w:hAnsi="Times New Roman"/>
          <w:sz w:val="28"/>
          <w:szCs w:val="28"/>
        </w:rPr>
        <w:t>67</w:t>
      </w:r>
      <w:r w:rsidRPr="002924D2">
        <w:rPr>
          <w:rFonts w:ascii="Times New Roman" w:hAnsi="Times New Roman"/>
          <w:sz w:val="28"/>
          <w:szCs w:val="28"/>
        </w:rPr>
        <w:t xml:space="preserve"> младше трудоспособного возраста. </w:t>
      </w:r>
      <w:r w:rsidR="001638EE" w:rsidRPr="002924D2">
        <w:rPr>
          <w:rFonts w:ascii="Times New Roman" w:hAnsi="Times New Roman"/>
          <w:sz w:val="28"/>
          <w:szCs w:val="28"/>
        </w:rPr>
        <w:t xml:space="preserve">Как и в большинстве сельских районов, первая цифра существенно выше среднекраевой (447 человек старше трудоспособного возраста на 1000 трудоспособных), вторая – </w:t>
      </w:r>
      <w:r w:rsidR="000D1DEC" w:rsidRPr="002924D2">
        <w:rPr>
          <w:rFonts w:ascii="Times New Roman" w:hAnsi="Times New Roman"/>
          <w:sz w:val="28"/>
          <w:szCs w:val="28"/>
        </w:rPr>
        <w:t>немного выше</w:t>
      </w:r>
      <w:r w:rsidR="001638EE" w:rsidRPr="002924D2">
        <w:rPr>
          <w:rFonts w:ascii="Times New Roman" w:hAnsi="Times New Roman"/>
          <w:sz w:val="28"/>
          <w:szCs w:val="28"/>
        </w:rPr>
        <w:t xml:space="preserve"> (346 человек).</w:t>
      </w:r>
    </w:p>
    <w:p w:rsidR="000A792B" w:rsidRPr="002924D2" w:rsidRDefault="000A792B" w:rsidP="00F90F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924D2">
        <w:rPr>
          <w:rFonts w:ascii="Times New Roman" w:hAnsi="Times New Roman"/>
          <w:sz w:val="28"/>
          <w:szCs w:val="28"/>
        </w:rPr>
        <w:lastRenderedPageBreak/>
        <w:t xml:space="preserve">Профессиональное образование представлено </w:t>
      </w:r>
      <w:r w:rsidR="00A77B06" w:rsidRPr="002924D2">
        <w:rPr>
          <w:rFonts w:ascii="Times New Roman" w:hAnsi="Times New Roman"/>
          <w:bCs/>
          <w:sz w:val="28"/>
          <w:szCs w:val="28"/>
        </w:rPr>
        <w:t>КГБПОУ «Егорьевский лицей профессионального образования»</w:t>
      </w:r>
      <w:r w:rsidR="00A77B06" w:rsidRPr="002924D2">
        <w:rPr>
          <w:rFonts w:ascii="Times New Roman" w:hAnsi="Times New Roman"/>
          <w:sz w:val="28"/>
          <w:szCs w:val="28"/>
          <w:shd w:val="clear" w:color="auto" w:fill="FFFFFF"/>
        </w:rPr>
        <w:t> (</w:t>
      </w:r>
      <w:r w:rsidR="00A77B06" w:rsidRPr="002924D2">
        <w:rPr>
          <w:rFonts w:ascii="Times New Roman" w:hAnsi="Times New Roman"/>
          <w:bCs/>
          <w:sz w:val="28"/>
          <w:szCs w:val="28"/>
        </w:rPr>
        <w:t>КГБПОУ «ЕЛПО»</w:t>
      </w:r>
      <w:r w:rsidR="00A77B06" w:rsidRPr="002924D2"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r w:rsidR="00E734AB" w:rsidRPr="002924D2">
        <w:rPr>
          <w:rFonts w:ascii="Times New Roman" w:hAnsi="Times New Roman"/>
          <w:sz w:val="28"/>
          <w:szCs w:val="28"/>
        </w:rPr>
        <w:t xml:space="preserve">На </w:t>
      </w:r>
      <w:r w:rsidRPr="002924D2">
        <w:rPr>
          <w:rFonts w:ascii="Times New Roman" w:hAnsi="Times New Roman"/>
          <w:sz w:val="28"/>
          <w:szCs w:val="28"/>
        </w:rPr>
        <w:t>2025</w:t>
      </w:r>
      <w:r w:rsidR="00E734AB" w:rsidRPr="002924D2">
        <w:rPr>
          <w:rFonts w:ascii="Times New Roman" w:hAnsi="Times New Roman"/>
          <w:sz w:val="28"/>
          <w:szCs w:val="28"/>
        </w:rPr>
        <w:t>/2026 учебный год</w:t>
      </w:r>
      <w:r w:rsidRPr="002924D2">
        <w:rPr>
          <w:rFonts w:ascii="Times New Roman" w:hAnsi="Times New Roman"/>
          <w:sz w:val="28"/>
          <w:szCs w:val="28"/>
        </w:rPr>
        <w:t xml:space="preserve"> набор шел на следующие специальности: </w:t>
      </w:r>
    </w:p>
    <w:p w:rsidR="00B3794F" w:rsidRPr="002924D2" w:rsidRDefault="000A792B" w:rsidP="00F90FF6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24D2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C97CD9" w:rsidRPr="002924D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Эксплуатация и ремонт сельскохозяйственной техники и оборудования </w:t>
      </w:r>
      <w:r w:rsidR="00C97CD9" w:rsidRPr="002924D2">
        <w:rPr>
          <w:rFonts w:ascii="Times New Roman" w:hAnsi="Times New Roman"/>
          <w:color w:val="000000" w:themeColor="text1"/>
          <w:sz w:val="28"/>
          <w:szCs w:val="28"/>
        </w:rPr>
        <w:t>(25 мест);</w:t>
      </w:r>
    </w:p>
    <w:p w:rsidR="00B3794F" w:rsidRPr="002924D2" w:rsidRDefault="00B3794F" w:rsidP="00F90F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924D2">
        <w:rPr>
          <w:rFonts w:ascii="Times New Roman" w:hAnsi="Times New Roman"/>
          <w:sz w:val="28"/>
          <w:szCs w:val="28"/>
        </w:rPr>
        <w:t xml:space="preserve">- </w:t>
      </w:r>
      <w:r w:rsidR="00C97CD9" w:rsidRPr="002924D2">
        <w:rPr>
          <w:rFonts w:ascii="Times New Roman" w:hAnsi="Times New Roman"/>
          <w:sz w:val="28"/>
          <w:szCs w:val="28"/>
          <w:shd w:val="clear" w:color="auto" w:fill="FFFFFF"/>
        </w:rPr>
        <w:t>Поварское и кондитерское дело</w:t>
      </w:r>
      <w:r w:rsidR="00C97CD9" w:rsidRPr="002924D2">
        <w:rPr>
          <w:rFonts w:ascii="Times New Roman" w:hAnsi="Times New Roman"/>
          <w:sz w:val="28"/>
          <w:szCs w:val="28"/>
        </w:rPr>
        <w:t xml:space="preserve"> (25 мест);</w:t>
      </w:r>
    </w:p>
    <w:p w:rsidR="00C97CD9" w:rsidRPr="002924D2" w:rsidRDefault="00C97CD9" w:rsidP="00F90F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924D2">
        <w:rPr>
          <w:rFonts w:ascii="Times New Roman" w:hAnsi="Times New Roman"/>
          <w:sz w:val="28"/>
          <w:szCs w:val="28"/>
        </w:rPr>
        <w:t xml:space="preserve">- </w:t>
      </w:r>
      <w:r w:rsidR="000A6A61" w:rsidRPr="002924D2">
        <w:rPr>
          <w:rFonts w:ascii="Times New Roman" w:hAnsi="Times New Roman"/>
          <w:sz w:val="28"/>
          <w:szCs w:val="28"/>
          <w:shd w:val="clear" w:color="auto" w:fill="FFFFFF"/>
        </w:rPr>
        <w:t>Мастер сельскохозяйственного производства (50 мест);</w:t>
      </w:r>
    </w:p>
    <w:p w:rsidR="000A6A61" w:rsidRPr="002924D2" w:rsidRDefault="000A6A61" w:rsidP="00F90F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924D2">
        <w:rPr>
          <w:rFonts w:ascii="Times New Roman" w:hAnsi="Times New Roman"/>
          <w:sz w:val="28"/>
          <w:szCs w:val="28"/>
          <w:shd w:val="clear" w:color="auto" w:fill="FFFFFF"/>
        </w:rPr>
        <w:t>- Повар, кондитер (25 мест);</w:t>
      </w:r>
    </w:p>
    <w:p w:rsidR="000A6A61" w:rsidRPr="002924D2" w:rsidRDefault="000A6A61" w:rsidP="00F90F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924D2">
        <w:rPr>
          <w:rFonts w:ascii="Times New Roman" w:hAnsi="Times New Roman"/>
          <w:sz w:val="28"/>
          <w:szCs w:val="28"/>
          <w:shd w:val="clear" w:color="auto" w:fill="FFFFFF"/>
        </w:rPr>
        <w:t>- Каменщик, облицовщик-плиточник (12 мест);</w:t>
      </w:r>
    </w:p>
    <w:p w:rsidR="000A6A61" w:rsidRPr="002924D2" w:rsidRDefault="000A6A61" w:rsidP="00F90F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924D2">
        <w:rPr>
          <w:rFonts w:ascii="Times New Roman" w:hAnsi="Times New Roman"/>
          <w:sz w:val="28"/>
          <w:szCs w:val="28"/>
          <w:shd w:val="clear" w:color="auto" w:fill="FFFFFF"/>
        </w:rPr>
        <w:t>- Повар (24 места);</w:t>
      </w:r>
    </w:p>
    <w:p w:rsidR="000A6A61" w:rsidRPr="002924D2" w:rsidRDefault="000A6A61" w:rsidP="00F90F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924D2">
        <w:rPr>
          <w:rFonts w:ascii="Times New Roman" w:hAnsi="Times New Roman"/>
          <w:sz w:val="28"/>
          <w:szCs w:val="28"/>
          <w:shd w:val="clear" w:color="auto" w:fill="FFFFFF"/>
        </w:rPr>
        <w:t>- Швея (12 мест);</w:t>
      </w:r>
    </w:p>
    <w:p w:rsidR="000A6A61" w:rsidRPr="002924D2" w:rsidRDefault="000A6A61" w:rsidP="00F90F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924D2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="00CF011A" w:rsidRPr="002924D2">
        <w:rPr>
          <w:rFonts w:ascii="Times New Roman" w:hAnsi="Times New Roman"/>
          <w:sz w:val="28"/>
          <w:szCs w:val="28"/>
          <w:shd w:val="clear" w:color="auto" w:fill="FFFFFF"/>
        </w:rPr>
        <w:t>Штукатур, маляр (12 мест)</w:t>
      </w:r>
    </w:p>
    <w:p w:rsidR="00B3794F" w:rsidRPr="002924D2" w:rsidRDefault="00B3794F" w:rsidP="00F90FF6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16334" w:rsidRPr="002924D2" w:rsidRDefault="006D21D0" w:rsidP="008D5878">
      <w:pPr>
        <w:pStyle w:val="ad"/>
        <w:numPr>
          <w:ilvl w:val="0"/>
          <w:numId w:val="2"/>
        </w:numPr>
        <w:spacing w:after="0" w:line="240" w:lineRule="auto"/>
        <w:ind w:left="0"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924D2">
        <w:rPr>
          <w:rFonts w:ascii="Times New Roman" w:hAnsi="Times New Roman"/>
          <w:color w:val="000000" w:themeColor="text1"/>
          <w:sz w:val="28"/>
          <w:szCs w:val="28"/>
        </w:rPr>
        <w:t>Социальная сфера</w:t>
      </w:r>
    </w:p>
    <w:p w:rsidR="005C1D92" w:rsidRPr="002924D2" w:rsidRDefault="00D32B48" w:rsidP="00F90F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924D2">
        <w:rPr>
          <w:rFonts w:ascii="Times New Roman" w:hAnsi="Times New Roman"/>
          <w:sz w:val="28"/>
          <w:szCs w:val="28"/>
        </w:rPr>
        <w:t>Систему образования района представляют 1</w:t>
      </w:r>
      <w:r w:rsidR="00A266F6">
        <w:rPr>
          <w:rFonts w:ascii="Times New Roman" w:hAnsi="Times New Roman"/>
          <w:sz w:val="28"/>
          <w:szCs w:val="28"/>
        </w:rPr>
        <w:t>1</w:t>
      </w:r>
      <w:r w:rsidRPr="002924D2">
        <w:rPr>
          <w:rFonts w:ascii="Times New Roman" w:hAnsi="Times New Roman"/>
          <w:sz w:val="28"/>
          <w:szCs w:val="28"/>
        </w:rPr>
        <w:t xml:space="preserve"> образовательных учреждений, из них </w:t>
      </w:r>
      <w:r w:rsidR="00A266F6">
        <w:rPr>
          <w:rFonts w:ascii="Times New Roman" w:hAnsi="Times New Roman"/>
          <w:sz w:val="28"/>
          <w:szCs w:val="28"/>
        </w:rPr>
        <w:t>8</w:t>
      </w:r>
      <w:r w:rsidRPr="002924D2">
        <w:rPr>
          <w:rFonts w:ascii="Times New Roman" w:hAnsi="Times New Roman"/>
          <w:sz w:val="28"/>
          <w:szCs w:val="28"/>
        </w:rPr>
        <w:t xml:space="preserve"> общеобразовательных школ, 2 детских сада, 1 учреждение дополнительного образования.</w:t>
      </w:r>
    </w:p>
    <w:p w:rsidR="005C1D92" w:rsidRPr="002924D2" w:rsidRDefault="00D32B48" w:rsidP="00F90F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924D2">
        <w:rPr>
          <w:rFonts w:ascii="Times New Roman" w:hAnsi="Times New Roman"/>
          <w:sz w:val="28"/>
          <w:szCs w:val="28"/>
        </w:rPr>
        <w:t xml:space="preserve"> В школах обучается 12</w:t>
      </w:r>
      <w:r w:rsidR="00A266F6">
        <w:rPr>
          <w:rFonts w:ascii="Times New Roman" w:hAnsi="Times New Roman"/>
          <w:sz w:val="28"/>
          <w:szCs w:val="28"/>
        </w:rPr>
        <w:t>14</w:t>
      </w:r>
      <w:r w:rsidRPr="002924D2">
        <w:rPr>
          <w:rFonts w:ascii="Times New Roman" w:hAnsi="Times New Roman"/>
          <w:sz w:val="28"/>
          <w:szCs w:val="28"/>
        </w:rPr>
        <w:t xml:space="preserve"> учащихся, дошкольным образованием охвачено 35</w:t>
      </w:r>
      <w:r w:rsidR="00A266F6">
        <w:rPr>
          <w:rFonts w:ascii="Times New Roman" w:hAnsi="Times New Roman"/>
          <w:sz w:val="28"/>
          <w:szCs w:val="28"/>
        </w:rPr>
        <w:t>8</w:t>
      </w:r>
      <w:r w:rsidRPr="002924D2">
        <w:rPr>
          <w:rFonts w:ascii="Times New Roman" w:hAnsi="Times New Roman"/>
          <w:sz w:val="28"/>
          <w:szCs w:val="28"/>
        </w:rPr>
        <w:t xml:space="preserve"> воспитанников. Дополнительное образование получает 12</w:t>
      </w:r>
      <w:r w:rsidR="00A266F6">
        <w:rPr>
          <w:rFonts w:ascii="Times New Roman" w:hAnsi="Times New Roman"/>
          <w:sz w:val="28"/>
          <w:szCs w:val="28"/>
        </w:rPr>
        <w:t>14</w:t>
      </w:r>
      <w:r w:rsidRPr="002924D2">
        <w:rPr>
          <w:rFonts w:ascii="Times New Roman" w:hAnsi="Times New Roman"/>
          <w:sz w:val="28"/>
          <w:szCs w:val="28"/>
        </w:rPr>
        <w:t xml:space="preserve"> ученик</w:t>
      </w:r>
      <w:r w:rsidR="00A266F6">
        <w:rPr>
          <w:rFonts w:ascii="Times New Roman" w:hAnsi="Times New Roman"/>
          <w:sz w:val="28"/>
          <w:szCs w:val="28"/>
        </w:rPr>
        <w:t>ов</w:t>
      </w:r>
      <w:r w:rsidRPr="002924D2">
        <w:rPr>
          <w:rFonts w:ascii="Times New Roman" w:hAnsi="Times New Roman"/>
          <w:sz w:val="28"/>
          <w:szCs w:val="28"/>
        </w:rPr>
        <w:t xml:space="preserve">, из них в </w:t>
      </w:r>
      <w:proofErr w:type="gramStart"/>
      <w:r w:rsidRPr="002924D2">
        <w:rPr>
          <w:rFonts w:ascii="Times New Roman" w:hAnsi="Times New Roman"/>
          <w:sz w:val="28"/>
          <w:szCs w:val="28"/>
        </w:rPr>
        <w:t>Егорьевской</w:t>
      </w:r>
      <w:proofErr w:type="gramEnd"/>
      <w:r w:rsidRPr="002924D2">
        <w:rPr>
          <w:rFonts w:ascii="Times New Roman" w:hAnsi="Times New Roman"/>
          <w:sz w:val="28"/>
          <w:szCs w:val="28"/>
        </w:rPr>
        <w:t xml:space="preserve"> ДЮСШ - 187 детей. В образовательных учреждениях района занято 174 педагогических работника, из них в школах - 136, в детских садах - 35, в ДЮСШ - 3.  </w:t>
      </w:r>
    </w:p>
    <w:p w:rsidR="005C1D92" w:rsidRPr="002924D2" w:rsidRDefault="00D32B48" w:rsidP="00F90F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924D2">
        <w:rPr>
          <w:rFonts w:ascii="Times New Roman" w:hAnsi="Times New Roman"/>
          <w:sz w:val="28"/>
          <w:szCs w:val="28"/>
        </w:rPr>
        <w:t xml:space="preserve">Охват дошкольным образованием детей раннего возраста от 2 месяцев до 3 лет и возраста от 3 лет до 7 лет составил 100 %. В настоящее время в детских садах достаточно мест для всех детей дошкольного возраста, проживающих в районе. На базе общеобразовательных учреждений организованы 4 группы кратковременного пребывания детей, которые посещают </w:t>
      </w:r>
      <w:r w:rsidR="00A266F6">
        <w:rPr>
          <w:rFonts w:ascii="Times New Roman" w:hAnsi="Times New Roman"/>
          <w:sz w:val="28"/>
          <w:szCs w:val="28"/>
        </w:rPr>
        <w:t>10</w:t>
      </w:r>
      <w:r w:rsidRPr="002924D2">
        <w:rPr>
          <w:rFonts w:ascii="Times New Roman" w:hAnsi="Times New Roman"/>
          <w:sz w:val="28"/>
          <w:szCs w:val="28"/>
        </w:rPr>
        <w:t xml:space="preserve"> дошкольников. </w:t>
      </w:r>
    </w:p>
    <w:p w:rsidR="006D21D0" w:rsidRPr="002924D2" w:rsidRDefault="00D32B48" w:rsidP="00F90F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924D2">
        <w:rPr>
          <w:rFonts w:ascii="Times New Roman" w:hAnsi="Times New Roman"/>
          <w:sz w:val="28"/>
          <w:szCs w:val="28"/>
        </w:rPr>
        <w:t>Родители (законные представители), обучающие и воспитывающие детей-инвалидов на дому самостоятельно, получают методическую помощь и поддержку на базе консультационных пунктов дошкольных образовательных организаций и соответствующую компенсацию за счет сре</w:t>
      </w:r>
      <w:proofErr w:type="gramStart"/>
      <w:r w:rsidRPr="002924D2">
        <w:rPr>
          <w:rFonts w:ascii="Times New Roman" w:hAnsi="Times New Roman"/>
          <w:sz w:val="28"/>
          <w:szCs w:val="28"/>
        </w:rPr>
        <w:t>дств кр</w:t>
      </w:r>
      <w:proofErr w:type="gramEnd"/>
      <w:r w:rsidRPr="002924D2">
        <w:rPr>
          <w:rFonts w:ascii="Times New Roman" w:hAnsi="Times New Roman"/>
          <w:sz w:val="28"/>
          <w:szCs w:val="28"/>
        </w:rPr>
        <w:t>аевого бюджета. Приоритетной задачей общего образования остается повышение его доступности и качества для всех категорий граждан. Одним из ведущих показателей качества образования является охват детей и подростков от 6,5 до 18 лет общим образованием.</w:t>
      </w:r>
    </w:p>
    <w:p w:rsidR="004E63CF" w:rsidRPr="002924D2" w:rsidRDefault="004E63CF" w:rsidP="00F90F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924D2">
        <w:rPr>
          <w:rFonts w:ascii="Times New Roman" w:hAnsi="Times New Roman"/>
          <w:sz w:val="28"/>
          <w:szCs w:val="28"/>
        </w:rPr>
        <w:t>В рамках федерального проекта «Современная школа» национального проекта «Образование» открыты</w:t>
      </w:r>
      <w:r w:rsidR="00A266F6">
        <w:rPr>
          <w:rFonts w:ascii="Times New Roman" w:hAnsi="Times New Roman"/>
          <w:sz w:val="28"/>
          <w:szCs w:val="28"/>
        </w:rPr>
        <w:t xml:space="preserve"> всего</w:t>
      </w:r>
      <w:r w:rsidRPr="002924D2">
        <w:rPr>
          <w:rFonts w:ascii="Times New Roman" w:hAnsi="Times New Roman"/>
          <w:sz w:val="28"/>
          <w:szCs w:val="28"/>
        </w:rPr>
        <w:t xml:space="preserve"> </w:t>
      </w:r>
      <w:r w:rsidR="00A266F6">
        <w:rPr>
          <w:rFonts w:ascii="Times New Roman" w:hAnsi="Times New Roman"/>
          <w:sz w:val="28"/>
          <w:szCs w:val="28"/>
        </w:rPr>
        <w:t>7</w:t>
      </w:r>
      <w:r w:rsidRPr="002924D2">
        <w:rPr>
          <w:rFonts w:ascii="Times New Roman" w:hAnsi="Times New Roman"/>
          <w:sz w:val="28"/>
          <w:szCs w:val="28"/>
        </w:rPr>
        <w:t xml:space="preserve"> центр</w:t>
      </w:r>
      <w:r w:rsidR="00A266F6">
        <w:rPr>
          <w:rFonts w:ascii="Times New Roman" w:hAnsi="Times New Roman"/>
          <w:sz w:val="28"/>
          <w:szCs w:val="28"/>
        </w:rPr>
        <w:t>ов</w:t>
      </w:r>
      <w:r w:rsidRPr="002924D2">
        <w:rPr>
          <w:rFonts w:ascii="Times New Roman" w:hAnsi="Times New Roman"/>
          <w:sz w:val="28"/>
          <w:szCs w:val="28"/>
        </w:rPr>
        <w:t xml:space="preserve"> образования </w:t>
      </w:r>
      <w:proofErr w:type="gramStart"/>
      <w:r w:rsidRPr="002924D2">
        <w:rPr>
          <w:rFonts w:ascii="Times New Roman" w:hAnsi="Times New Roman"/>
          <w:sz w:val="28"/>
          <w:szCs w:val="28"/>
        </w:rPr>
        <w:t>естественно-научной</w:t>
      </w:r>
      <w:proofErr w:type="gramEnd"/>
      <w:r w:rsidRPr="002924D2">
        <w:rPr>
          <w:rFonts w:ascii="Times New Roman" w:hAnsi="Times New Roman"/>
          <w:sz w:val="28"/>
          <w:szCs w:val="28"/>
        </w:rPr>
        <w:t xml:space="preserve"> направленности «Точка роста» (на базе МОУ «Первомайская СОШ» и МОУ «Шубинская ООШ»). Они призваны обеспечить повышение охвата </w:t>
      </w:r>
      <w:proofErr w:type="gramStart"/>
      <w:r w:rsidRPr="002924D2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2924D2">
        <w:rPr>
          <w:rFonts w:ascii="Times New Roman" w:hAnsi="Times New Roman"/>
          <w:sz w:val="28"/>
          <w:szCs w:val="28"/>
        </w:rPr>
        <w:t xml:space="preserve"> программами основного общего и дополнительного образования естественно-научной направленности с использованием современного оборудования. В районе сформирована сеть образовательных организаций, реализующих как образовательные программы общего </w:t>
      </w:r>
      <w:r w:rsidRPr="002924D2">
        <w:rPr>
          <w:rFonts w:ascii="Times New Roman" w:hAnsi="Times New Roman"/>
          <w:sz w:val="28"/>
          <w:szCs w:val="28"/>
        </w:rPr>
        <w:lastRenderedPageBreak/>
        <w:t>образования, так и адаптированные образовательные программы для детей-инвалидов и</w:t>
      </w:r>
      <w:r w:rsidR="005F6AEE" w:rsidRPr="002924D2">
        <w:rPr>
          <w:rFonts w:ascii="Times New Roman" w:hAnsi="Times New Roman"/>
          <w:sz w:val="28"/>
          <w:szCs w:val="28"/>
        </w:rPr>
        <w:t xml:space="preserve"> </w:t>
      </w:r>
      <w:r w:rsidRPr="002924D2">
        <w:rPr>
          <w:rFonts w:ascii="Times New Roman" w:hAnsi="Times New Roman"/>
          <w:sz w:val="28"/>
          <w:szCs w:val="28"/>
        </w:rPr>
        <w:t>детей с ограниченными возможностями здоровья</w:t>
      </w:r>
      <w:r w:rsidR="005F6AEE" w:rsidRPr="002924D2">
        <w:rPr>
          <w:rFonts w:ascii="Times New Roman" w:hAnsi="Times New Roman"/>
          <w:sz w:val="28"/>
          <w:szCs w:val="28"/>
        </w:rPr>
        <w:t>.</w:t>
      </w:r>
    </w:p>
    <w:p w:rsidR="00C92CD6" w:rsidRDefault="00A266F6" w:rsidP="00F90F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79</w:t>
      </w:r>
      <w:r w:rsidR="005F6AEE" w:rsidRPr="002924D2">
        <w:rPr>
          <w:rFonts w:ascii="Times New Roman" w:hAnsi="Times New Roman"/>
          <w:sz w:val="28"/>
          <w:szCs w:val="28"/>
        </w:rPr>
        <w:t xml:space="preserve"> учащихся с ограниченными возможностями здоровья обучаются совместно с другими учащимися в инклюзивных условиях. Помимо этого, доступность общего образования для таких детей обеспечивается через организацию работы классов коррекционного и компенсирующего обучения, дистанционное обучение, обучение на дому.</w:t>
      </w:r>
    </w:p>
    <w:p w:rsidR="009227E6" w:rsidRPr="009227E6" w:rsidRDefault="009227E6" w:rsidP="00F90F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9227E6">
        <w:rPr>
          <w:rFonts w:ascii="Times New Roman" w:hAnsi="Times New Roman"/>
          <w:sz w:val="28"/>
          <w:szCs w:val="28"/>
        </w:rPr>
        <w:t>В систему культуры муниципального образования входят 4 районных учреждения культуры (юридические лица), имеющие структурные подразделения в селах района:</w:t>
      </w:r>
      <w:proofErr w:type="gramEnd"/>
      <w:r w:rsidRPr="009227E6">
        <w:rPr>
          <w:rFonts w:ascii="Times New Roman" w:hAnsi="Times New Roman"/>
          <w:sz w:val="28"/>
          <w:szCs w:val="28"/>
        </w:rPr>
        <w:t xml:space="preserve"> - МБУК «Егорьевский межпоселенческий районный историко-краеведческий музей»; - МУК «Егорьевская межпоселенческая центральная библиотека»; - МБУДО «Егорьевская районная детская школа искусств» (музыкальное и художественное отделение); - МУК «Егорьевский межпоселенческий районный культурный досуговый центр». Всего: 19 ед. - учреждений культуры и их структурных подразделений. В 202</w:t>
      </w:r>
      <w:r>
        <w:rPr>
          <w:rFonts w:ascii="Times New Roman" w:hAnsi="Times New Roman"/>
          <w:sz w:val="28"/>
          <w:szCs w:val="28"/>
        </w:rPr>
        <w:t>5</w:t>
      </w:r>
      <w:r w:rsidRPr="009227E6">
        <w:rPr>
          <w:rFonts w:ascii="Times New Roman" w:hAnsi="Times New Roman"/>
          <w:sz w:val="28"/>
          <w:szCs w:val="28"/>
        </w:rPr>
        <w:t xml:space="preserve"> году всеми учреждениями культуры района проведено </w:t>
      </w:r>
      <w:r>
        <w:rPr>
          <w:rFonts w:ascii="Times New Roman" w:hAnsi="Times New Roman"/>
          <w:sz w:val="28"/>
          <w:szCs w:val="28"/>
        </w:rPr>
        <w:t>2036</w:t>
      </w:r>
      <w:r w:rsidRPr="009227E6">
        <w:rPr>
          <w:rFonts w:ascii="Times New Roman" w:hAnsi="Times New Roman"/>
          <w:sz w:val="28"/>
          <w:szCs w:val="28"/>
        </w:rPr>
        <w:t xml:space="preserve"> мероприяти</w:t>
      </w:r>
      <w:r>
        <w:rPr>
          <w:rFonts w:ascii="Times New Roman" w:hAnsi="Times New Roman"/>
          <w:sz w:val="28"/>
          <w:szCs w:val="28"/>
        </w:rPr>
        <w:t>й</w:t>
      </w:r>
      <w:r w:rsidRPr="009227E6">
        <w:rPr>
          <w:rFonts w:ascii="Times New Roman" w:hAnsi="Times New Roman"/>
          <w:sz w:val="28"/>
          <w:szCs w:val="28"/>
        </w:rPr>
        <w:t>, которые посетили более</w:t>
      </w:r>
      <w:r>
        <w:rPr>
          <w:rFonts w:ascii="Times New Roman" w:hAnsi="Times New Roman"/>
          <w:sz w:val="28"/>
          <w:szCs w:val="28"/>
        </w:rPr>
        <w:t xml:space="preserve"> 125 тыс.</w:t>
      </w:r>
      <w:r w:rsidRPr="009227E6">
        <w:rPr>
          <w:rFonts w:ascii="Times New Roman" w:hAnsi="Times New Roman"/>
          <w:sz w:val="28"/>
          <w:szCs w:val="28"/>
        </w:rPr>
        <w:t xml:space="preserve"> человек. Посещаемость всех форм работы учреждений культуры (включая посещаемость библиотек и музея) составила – </w:t>
      </w:r>
      <w:r>
        <w:rPr>
          <w:rFonts w:ascii="Times New Roman" w:hAnsi="Times New Roman"/>
          <w:sz w:val="28"/>
          <w:szCs w:val="28"/>
        </w:rPr>
        <w:t>239 тыс человек.</w:t>
      </w:r>
    </w:p>
    <w:p w:rsidR="005F2FC2" w:rsidRPr="009227E6" w:rsidRDefault="005F2FC2" w:rsidP="00F90FF6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16253" w:rsidRPr="002924D2" w:rsidRDefault="00F16253" w:rsidP="00F90FF6">
      <w:pPr>
        <w:pStyle w:val="ad"/>
        <w:numPr>
          <w:ilvl w:val="0"/>
          <w:numId w:val="3"/>
        </w:numPr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r w:rsidRPr="002924D2">
        <w:rPr>
          <w:rFonts w:ascii="Times New Roman" w:hAnsi="Times New Roman"/>
          <w:sz w:val="28"/>
          <w:szCs w:val="28"/>
        </w:rPr>
        <w:t>Перспективные направления привлечения инвестиций в район</w:t>
      </w:r>
    </w:p>
    <w:p w:rsidR="00081619" w:rsidRPr="002924D2" w:rsidRDefault="00FD0F21" w:rsidP="00F90FF6">
      <w:pPr>
        <w:pStyle w:val="ad"/>
        <w:numPr>
          <w:ilvl w:val="0"/>
          <w:numId w:val="2"/>
        </w:numPr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r w:rsidRPr="002924D2">
        <w:rPr>
          <w:rFonts w:ascii="Times New Roman" w:hAnsi="Times New Roman"/>
          <w:sz w:val="28"/>
          <w:szCs w:val="28"/>
        </w:rPr>
        <w:t>SWOT-анализ</w:t>
      </w:r>
    </w:p>
    <w:tbl>
      <w:tblPr>
        <w:tblW w:w="985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3"/>
        <w:gridCol w:w="3897"/>
        <w:gridCol w:w="3293"/>
      </w:tblGrid>
      <w:tr w:rsidR="002E0032" w:rsidRPr="002924D2" w:rsidTr="00C92CD6">
        <w:trPr>
          <w:tblHeader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32" w:rsidRPr="002924D2" w:rsidRDefault="002E0032" w:rsidP="00F90FF6">
            <w:pPr>
              <w:widowControl w:val="0"/>
              <w:tabs>
                <w:tab w:val="left" w:pos="504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924D2">
              <w:rPr>
                <w:rFonts w:ascii="Times New Roman" w:hAnsi="Times New Roman"/>
                <w:bCs/>
                <w:sz w:val="28"/>
                <w:szCs w:val="28"/>
              </w:rPr>
              <w:t>Факторы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32" w:rsidRPr="002924D2" w:rsidRDefault="002E0032" w:rsidP="00F90FF6">
            <w:pPr>
              <w:tabs>
                <w:tab w:val="left" w:pos="5049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bCs/>
                <w:sz w:val="28"/>
                <w:szCs w:val="28"/>
              </w:rPr>
              <w:t>Позитивные</w:t>
            </w:r>
          </w:p>
          <w:p w:rsidR="002E0032" w:rsidRPr="002924D2" w:rsidRDefault="002E0032" w:rsidP="00F90FF6">
            <w:pPr>
              <w:widowControl w:val="0"/>
              <w:tabs>
                <w:tab w:val="left" w:pos="504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sz w:val="28"/>
                <w:szCs w:val="28"/>
              </w:rPr>
              <w:t>(сильные стороны)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32" w:rsidRPr="002924D2" w:rsidRDefault="002E0032" w:rsidP="00F90FF6">
            <w:pPr>
              <w:tabs>
                <w:tab w:val="left" w:pos="5049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bCs/>
                <w:sz w:val="28"/>
                <w:szCs w:val="28"/>
              </w:rPr>
              <w:t>Негативные</w:t>
            </w:r>
          </w:p>
          <w:p w:rsidR="002E0032" w:rsidRPr="002924D2" w:rsidRDefault="002E0032" w:rsidP="00F90FF6">
            <w:pPr>
              <w:widowControl w:val="0"/>
              <w:tabs>
                <w:tab w:val="left" w:pos="504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sz w:val="28"/>
                <w:szCs w:val="28"/>
              </w:rPr>
              <w:t>(слабые стороны)</w:t>
            </w:r>
          </w:p>
        </w:tc>
      </w:tr>
      <w:tr w:rsidR="002E0032" w:rsidRPr="002924D2" w:rsidTr="00C92CD6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032" w:rsidRPr="002924D2" w:rsidRDefault="002E0032" w:rsidP="008D5878">
            <w:pPr>
              <w:tabs>
                <w:tab w:val="left" w:pos="5049"/>
              </w:tabs>
              <w:spacing w:after="0" w:line="240" w:lineRule="auto"/>
              <w:ind w:hanging="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924D2">
              <w:rPr>
                <w:rFonts w:ascii="Times New Roman" w:hAnsi="Times New Roman"/>
                <w:bCs/>
                <w:sz w:val="28"/>
                <w:szCs w:val="28"/>
              </w:rPr>
              <w:t>1.Качество</w:t>
            </w:r>
          </w:p>
          <w:p w:rsidR="002E0032" w:rsidRPr="002924D2" w:rsidRDefault="002E0032" w:rsidP="008D5878">
            <w:pPr>
              <w:widowControl w:val="0"/>
              <w:tabs>
                <w:tab w:val="left" w:pos="5049"/>
              </w:tabs>
              <w:autoSpaceDE w:val="0"/>
              <w:autoSpaceDN w:val="0"/>
              <w:adjustRightInd w:val="0"/>
              <w:spacing w:after="0" w:line="240" w:lineRule="auto"/>
              <w:ind w:hanging="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924D2">
              <w:rPr>
                <w:rFonts w:ascii="Times New Roman" w:hAnsi="Times New Roman"/>
                <w:bCs/>
                <w:sz w:val="28"/>
                <w:szCs w:val="28"/>
              </w:rPr>
              <w:t>жизни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32" w:rsidRPr="002924D2" w:rsidRDefault="002E0032" w:rsidP="00A9301B">
            <w:pPr>
              <w:tabs>
                <w:tab w:val="left" w:pos="4139"/>
              </w:tabs>
              <w:spacing w:after="0" w:line="240" w:lineRule="auto"/>
              <w:ind w:right="-33"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sz w:val="28"/>
                <w:szCs w:val="28"/>
              </w:rPr>
              <w:t>- Рост денежных доходов населения;</w:t>
            </w:r>
          </w:p>
          <w:p w:rsidR="002E0032" w:rsidRPr="002924D2" w:rsidRDefault="002E0032" w:rsidP="00A9301B">
            <w:pPr>
              <w:tabs>
                <w:tab w:val="left" w:pos="4139"/>
              </w:tabs>
              <w:spacing w:after="0" w:line="240" w:lineRule="auto"/>
              <w:ind w:right="-33"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sz w:val="28"/>
                <w:szCs w:val="28"/>
              </w:rPr>
              <w:t>- рост заработной платы;</w:t>
            </w:r>
          </w:p>
          <w:p w:rsidR="002E0032" w:rsidRPr="002924D2" w:rsidRDefault="002E0032" w:rsidP="00A9301B">
            <w:pPr>
              <w:tabs>
                <w:tab w:val="left" w:pos="4139"/>
              </w:tabs>
              <w:spacing w:after="0" w:line="240" w:lineRule="auto"/>
              <w:ind w:right="-33"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sz w:val="28"/>
                <w:szCs w:val="28"/>
              </w:rPr>
              <w:t>-рост пенсий, стипендий;</w:t>
            </w:r>
          </w:p>
          <w:p w:rsidR="00420C90" w:rsidRPr="002924D2" w:rsidRDefault="002E0032" w:rsidP="00A9301B">
            <w:pPr>
              <w:tabs>
                <w:tab w:val="left" w:pos="4139"/>
              </w:tabs>
              <w:spacing w:after="0" w:line="240" w:lineRule="auto"/>
              <w:ind w:right="-33"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sz w:val="28"/>
                <w:szCs w:val="28"/>
              </w:rPr>
              <w:t xml:space="preserve">-отсутствие задолженности по заработной плате у работников бюджетной сферы, </w:t>
            </w:r>
          </w:p>
          <w:p w:rsidR="002E0032" w:rsidRPr="002924D2" w:rsidRDefault="002E0032" w:rsidP="00A9301B">
            <w:pPr>
              <w:tabs>
                <w:tab w:val="left" w:pos="4139"/>
              </w:tabs>
              <w:spacing w:after="0" w:line="240" w:lineRule="auto"/>
              <w:ind w:right="-33"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sz w:val="28"/>
                <w:szCs w:val="28"/>
              </w:rPr>
              <w:t>- сохраняется обеспеченность объектами культуры, объектами здравоохранения;</w:t>
            </w:r>
          </w:p>
          <w:p w:rsidR="002E0032" w:rsidRPr="002924D2" w:rsidRDefault="002E0032" w:rsidP="00A9301B">
            <w:pPr>
              <w:widowControl w:val="0"/>
              <w:tabs>
                <w:tab w:val="left" w:pos="4139"/>
              </w:tabs>
              <w:autoSpaceDE w:val="0"/>
              <w:autoSpaceDN w:val="0"/>
              <w:adjustRightInd w:val="0"/>
              <w:spacing w:after="0" w:line="240" w:lineRule="auto"/>
              <w:ind w:right="-33"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sz w:val="28"/>
                <w:szCs w:val="28"/>
              </w:rPr>
              <w:t xml:space="preserve">-наличие учреждений социального типа 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32" w:rsidRPr="002924D2" w:rsidRDefault="002E0032" w:rsidP="00A9301B">
            <w:pPr>
              <w:tabs>
                <w:tab w:val="left" w:pos="4139"/>
              </w:tabs>
              <w:spacing w:after="0" w:line="240" w:lineRule="auto"/>
              <w:ind w:right="-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sz w:val="28"/>
                <w:szCs w:val="28"/>
              </w:rPr>
              <w:t>- высокий уровень безработицы;</w:t>
            </w:r>
          </w:p>
          <w:p w:rsidR="002E0032" w:rsidRPr="002924D2" w:rsidRDefault="002E0032" w:rsidP="00A9301B">
            <w:pPr>
              <w:tabs>
                <w:tab w:val="left" w:pos="4139"/>
              </w:tabs>
              <w:spacing w:after="0" w:line="240" w:lineRule="auto"/>
              <w:ind w:right="-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sz w:val="28"/>
                <w:szCs w:val="28"/>
              </w:rPr>
              <w:t>- низкая рождаемость;</w:t>
            </w:r>
          </w:p>
          <w:p w:rsidR="002E0032" w:rsidRPr="002924D2" w:rsidRDefault="002E0032" w:rsidP="00A9301B">
            <w:pPr>
              <w:tabs>
                <w:tab w:val="left" w:pos="4139"/>
              </w:tabs>
              <w:spacing w:after="0" w:line="240" w:lineRule="auto"/>
              <w:ind w:right="-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sz w:val="28"/>
                <w:szCs w:val="28"/>
              </w:rPr>
              <w:t>- высокая смертность;</w:t>
            </w:r>
          </w:p>
          <w:p w:rsidR="002E0032" w:rsidRPr="002924D2" w:rsidRDefault="00C92CD6" w:rsidP="00A9301B">
            <w:pPr>
              <w:tabs>
                <w:tab w:val="left" w:pos="4139"/>
              </w:tabs>
              <w:spacing w:after="0" w:line="240" w:lineRule="auto"/>
              <w:ind w:right="-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E0032" w:rsidRPr="002924D2">
              <w:rPr>
                <w:rFonts w:ascii="Times New Roman" w:hAnsi="Times New Roman"/>
                <w:sz w:val="28"/>
                <w:szCs w:val="28"/>
              </w:rPr>
              <w:t>недостаточная обеспеченность врачами;</w:t>
            </w:r>
          </w:p>
          <w:p w:rsidR="002E0032" w:rsidRPr="002924D2" w:rsidRDefault="002E0032" w:rsidP="00A9301B">
            <w:pPr>
              <w:widowControl w:val="0"/>
              <w:tabs>
                <w:tab w:val="left" w:pos="4139"/>
              </w:tabs>
              <w:autoSpaceDE w:val="0"/>
              <w:autoSpaceDN w:val="0"/>
              <w:adjustRightInd w:val="0"/>
              <w:spacing w:after="0" w:line="240" w:lineRule="auto"/>
              <w:ind w:right="-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sz w:val="28"/>
                <w:szCs w:val="28"/>
              </w:rPr>
              <w:t>- очень низкие темпы жилищного строительства</w:t>
            </w:r>
          </w:p>
        </w:tc>
      </w:tr>
      <w:tr w:rsidR="002E0032" w:rsidRPr="002924D2" w:rsidTr="00C92CD6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032" w:rsidRPr="002924D2" w:rsidRDefault="002E0032" w:rsidP="008D5878">
            <w:pPr>
              <w:widowControl w:val="0"/>
              <w:tabs>
                <w:tab w:val="left" w:pos="5049"/>
              </w:tabs>
              <w:autoSpaceDE w:val="0"/>
              <w:autoSpaceDN w:val="0"/>
              <w:adjustRightInd w:val="0"/>
              <w:spacing w:after="0" w:line="240" w:lineRule="auto"/>
              <w:ind w:hanging="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bCs/>
                <w:sz w:val="28"/>
                <w:szCs w:val="28"/>
              </w:rPr>
              <w:t>2. Экономико-географическое положение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32" w:rsidRPr="002924D2" w:rsidRDefault="002E0032" w:rsidP="00A9301B">
            <w:pPr>
              <w:tabs>
                <w:tab w:val="left" w:pos="4139"/>
              </w:tabs>
              <w:spacing w:after="0" w:line="240" w:lineRule="auto"/>
              <w:ind w:right="-33" w:firstLine="29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sz w:val="28"/>
                <w:szCs w:val="28"/>
              </w:rPr>
              <w:t>- наличие лесного массива;</w:t>
            </w:r>
          </w:p>
          <w:p w:rsidR="002E0032" w:rsidRPr="002924D2" w:rsidRDefault="002E0032" w:rsidP="00A9301B">
            <w:pPr>
              <w:widowControl w:val="0"/>
              <w:tabs>
                <w:tab w:val="left" w:pos="4139"/>
              </w:tabs>
              <w:autoSpaceDE w:val="0"/>
              <w:autoSpaceDN w:val="0"/>
              <w:adjustRightInd w:val="0"/>
              <w:spacing w:after="0" w:line="240" w:lineRule="auto"/>
              <w:ind w:right="-33" w:firstLine="29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sz w:val="28"/>
                <w:szCs w:val="28"/>
              </w:rPr>
              <w:t>- наличие озер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32" w:rsidRPr="002924D2" w:rsidRDefault="002E0032" w:rsidP="00A9301B">
            <w:pPr>
              <w:tabs>
                <w:tab w:val="left" w:pos="4139"/>
              </w:tabs>
              <w:spacing w:after="0" w:line="240" w:lineRule="auto"/>
              <w:ind w:right="-33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sz w:val="28"/>
                <w:szCs w:val="28"/>
              </w:rPr>
              <w:t>- значительная удаленность от краевого центра;</w:t>
            </w:r>
          </w:p>
          <w:p w:rsidR="002E0032" w:rsidRPr="002924D2" w:rsidRDefault="002E0032" w:rsidP="00A9301B">
            <w:pPr>
              <w:widowControl w:val="0"/>
              <w:tabs>
                <w:tab w:val="left" w:pos="4139"/>
              </w:tabs>
              <w:autoSpaceDE w:val="0"/>
              <w:autoSpaceDN w:val="0"/>
              <w:adjustRightInd w:val="0"/>
              <w:spacing w:after="0" w:line="240" w:lineRule="auto"/>
              <w:ind w:right="-3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4A21" w:rsidRPr="002924D2" w:rsidTr="00C92CD6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A21" w:rsidRPr="002924D2" w:rsidRDefault="00674A21" w:rsidP="008D5878">
            <w:pPr>
              <w:widowControl w:val="0"/>
              <w:tabs>
                <w:tab w:val="left" w:pos="5049"/>
              </w:tabs>
              <w:autoSpaceDE w:val="0"/>
              <w:autoSpaceDN w:val="0"/>
              <w:adjustRightInd w:val="0"/>
              <w:spacing w:after="0" w:line="240" w:lineRule="auto"/>
              <w:ind w:hanging="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924D2">
              <w:rPr>
                <w:rFonts w:ascii="Times New Roman" w:hAnsi="Times New Roman"/>
                <w:bCs/>
                <w:sz w:val="28"/>
                <w:szCs w:val="28"/>
              </w:rPr>
              <w:t>3.  Природный потенциал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21" w:rsidRPr="002924D2" w:rsidRDefault="00674A21" w:rsidP="00A9301B">
            <w:pPr>
              <w:widowControl w:val="0"/>
              <w:tabs>
                <w:tab w:val="left" w:pos="4139"/>
              </w:tabs>
              <w:autoSpaceDE w:val="0"/>
              <w:autoSpaceDN w:val="0"/>
              <w:adjustRightInd w:val="0"/>
              <w:spacing w:after="0" w:line="240" w:lineRule="auto"/>
              <w:ind w:right="-33" w:firstLine="29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sz w:val="28"/>
                <w:szCs w:val="28"/>
              </w:rPr>
              <w:t>- рекреационный потенциал: озера, леса, богатые грибами, ягодами, дичью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A21" w:rsidRPr="002924D2" w:rsidRDefault="00674A21" w:rsidP="00A9301B">
            <w:pPr>
              <w:tabs>
                <w:tab w:val="left" w:pos="4139"/>
              </w:tabs>
              <w:spacing w:after="0" w:line="240" w:lineRule="auto"/>
              <w:ind w:right="-33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sz w:val="28"/>
                <w:szCs w:val="28"/>
              </w:rPr>
              <w:t xml:space="preserve">- отсутствие запасов полезных ископаемых, за исключением </w:t>
            </w:r>
            <w:r w:rsidRPr="002924D2">
              <w:rPr>
                <w:rFonts w:ascii="Times New Roman" w:hAnsi="Times New Roman"/>
                <w:sz w:val="28"/>
                <w:szCs w:val="28"/>
              </w:rPr>
              <w:lastRenderedPageBreak/>
              <w:t>общераспространенных  (глина, песок);</w:t>
            </w:r>
          </w:p>
        </w:tc>
      </w:tr>
      <w:tr w:rsidR="00674A21" w:rsidRPr="002924D2" w:rsidTr="00C92CD6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A21" w:rsidRPr="002924D2" w:rsidRDefault="00674A21" w:rsidP="008D5878">
            <w:pPr>
              <w:widowControl w:val="0"/>
              <w:tabs>
                <w:tab w:val="left" w:pos="5049"/>
              </w:tabs>
              <w:autoSpaceDE w:val="0"/>
              <w:autoSpaceDN w:val="0"/>
              <w:adjustRightInd w:val="0"/>
              <w:spacing w:after="0" w:line="240" w:lineRule="auto"/>
              <w:ind w:hanging="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924D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4. Население и трудовые ресурсы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A21" w:rsidRPr="002924D2" w:rsidRDefault="00674A21" w:rsidP="00A9301B">
            <w:pPr>
              <w:tabs>
                <w:tab w:val="left" w:pos="4139"/>
              </w:tabs>
              <w:spacing w:after="0" w:line="240" w:lineRule="auto"/>
              <w:ind w:right="-33" w:firstLine="29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20C90" w:rsidRPr="002924D2">
              <w:rPr>
                <w:rFonts w:ascii="Times New Roman" w:hAnsi="Times New Roman"/>
                <w:sz w:val="28"/>
                <w:szCs w:val="28"/>
              </w:rPr>
              <w:t>наличие в районе профессионального учебного заведения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A21" w:rsidRPr="002924D2" w:rsidRDefault="00674A21" w:rsidP="00A9301B">
            <w:pPr>
              <w:tabs>
                <w:tab w:val="left" w:pos="4139"/>
              </w:tabs>
              <w:spacing w:after="0" w:line="240" w:lineRule="auto"/>
              <w:ind w:right="-33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sz w:val="28"/>
                <w:szCs w:val="28"/>
              </w:rPr>
              <w:t>- отток населения из сел района;</w:t>
            </w:r>
          </w:p>
          <w:p w:rsidR="00674A21" w:rsidRPr="002924D2" w:rsidRDefault="00674A21" w:rsidP="00A9301B">
            <w:pPr>
              <w:widowControl w:val="0"/>
              <w:tabs>
                <w:tab w:val="left" w:pos="4139"/>
              </w:tabs>
              <w:autoSpaceDE w:val="0"/>
              <w:autoSpaceDN w:val="0"/>
              <w:adjustRightInd w:val="0"/>
              <w:spacing w:after="0" w:line="240" w:lineRule="auto"/>
              <w:ind w:right="-33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sz w:val="28"/>
                <w:szCs w:val="28"/>
              </w:rPr>
              <w:t>- низкий уровень занятости населения в селах района</w:t>
            </w:r>
          </w:p>
        </w:tc>
      </w:tr>
      <w:tr w:rsidR="00674A21" w:rsidRPr="002924D2" w:rsidTr="00C92CD6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A21" w:rsidRPr="002924D2" w:rsidRDefault="00674A21" w:rsidP="008D5878">
            <w:pPr>
              <w:widowControl w:val="0"/>
              <w:tabs>
                <w:tab w:val="left" w:pos="5049"/>
              </w:tabs>
              <w:autoSpaceDE w:val="0"/>
              <w:autoSpaceDN w:val="0"/>
              <w:adjustRightInd w:val="0"/>
              <w:spacing w:after="0" w:line="240" w:lineRule="auto"/>
              <w:ind w:hanging="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924D2">
              <w:rPr>
                <w:rFonts w:ascii="Times New Roman" w:hAnsi="Times New Roman"/>
                <w:bCs/>
                <w:sz w:val="28"/>
                <w:szCs w:val="28"/>
              </w:rPr>
              <w:t>5.Экономический потенциал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90" w:rsidRPr="002924D2" w:rsidRDefault="00674A21" w:rsidP="00A9301B">
            <w:pPr>
              <w:tabs>
                <w:tab w:val="left" w:pos="4139"/>
              </w:tabs>
              <w:spacing w:after="0" w:line="240" w:lineRule="auto"/>
              <w:ind w:right="-33" w:firstLine="29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20C90" w:rsidRPr="002924D2">
              <w:rPr>
                <w:rFonts w:ascii="Times New Roman" w:hAnsi="Times New Roman"/>
                <w:sz w:val="28"/>
                <w:szCs w:val="28"/>
              </w:rPr>
              <w:t>развитый агропромышленный комплекс;</w:t>
            </w:r>
          </w:p>
          <w:p w:rsidR="00674A21" w:rsidRPr="002924D2" w:rsidRDefault="00674A21" w:rsidP="00A9301B">
            <w:pPr>
              <w:tabs>
                <w:tab w:val="left" w:pos="4139"/>
              </w:tabs>
              <w:spacing w:after="0" w:line="240" w:lineRule="auto"/>
              <w:ind w:right="-33" w:firstLine="29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sz w:val="28"/>
                <w:szCs w:val="28"/>
              </w:rPr>
              <w:t>- увеличение посевных площадей;</w:t>
            </w:r>
          </w:p>
          <w:p w:rsidR="00674A21" w:rsidRPr="002924D2" w:rsidRDefault="00674A21" w:rsidP="00A9301B">
            <w:pPr>
              <w:tabs>
                <w:tab w:val="left" w:pos="4139"/>
              </w:tabs>
              <w:spacing w:after="0" w:line="240" w:lineRule="auto"/>
              <w:ind w:right="-33" w:firstLine="29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sz w:val="28"/>
                <w:szCs w:val="28"/>
              </w:rPr>
              <w:t>-увеличение производства продукции растениеводства;</w:t>
            </w:r>
          </w:p>
          <w:p w:rsidR="00674A21" w:rsidRPr="002924D2" w:rsidRDefault="00674A21" w:rsidP="00A9301B">
            <w:pPr>
              <w:tabs>
                <w:tab w:val="left" w:pos="4139"/>
              </w:tabs>
              <w:spacing w:after="0" w:line="240" w:lineRule="auto"/>
              <w:ind w:right="-33" w:firstLine="29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sz w:val="28"/>
                <w:szCs w:val="28"/>
              </w:rPr>
              <w:t>- динамичное развитие потребительского рынка, рост розничного товарооборота, оборота общественного питания и платных услуг населению;</w:t>
            </w:r>
          </w:p>
          <w:p w:rsidR="00674A21" w:rsidRPr="002924D2" w:rsidRDefault="00420C90" w:rsidP="00A9301B">
            <w:pPr>
              <w:tabs>
                <w:tab w:val="left" w:pos="4139"/>
              </w:tabs>
              <w:spacing w:after="0" w:line="240" w:lineRule="auto"/>
              <w:ind w:right="-33" w:firstLine="29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sz w:val="28"/>
                <w:szCs w:val="28"/>
              </w:rPr>
              <w:t>- увеличение торговых площадей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A21" w:rsidRPr="002924D2" w:rsidRDefault="00674A21" w:rsidP="00A9301B">
            <w:pPr>
              <w:tabs>
                <w:tab w:val="left" w:pos="4139"/>
              </w:tabs>
              <w:spacing w:after="0" w:line="240" w:lineRule="auto"/>
              <w:ind w:right="-33" w:hanging="41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sz w:val="28"/>
                <w:szCs w:val="28"/>
              </w:rPr>
              <w:t>- низкие закупочные цены на сельскохозяйственную продукцию;</w:t>
            </w:r>
          </w:p>
          <w:p w:rsidR="00674A21" w:rsidRPr="002924D2" w:rsidRDefault="00674A21" w:rsidP="00A9301B">
            <w:pPr>
              <w:tabs>
                <w:tab w:val="left" w:pos="4139"/>
              </w:tabs>
              <w:spacing w:after="0" w:line="240" w:lineRule="auto"/>
              <w:ind w:right="-33" w:hanging="41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sz w:val="28"/>
                <w:szCs w:val="28"/>
              </w:rPr>
              <w:t>- высокие цены на ГСМ  и запасные части для сельхозмашин;</w:t>
            </w:r>
          </w:p>
          <w:p w:rsidR="00674A21" w:rsidRPr="002924D2" w:rsidRDefault="00674A21" w:rsidP="00A9301B">
            <w:pPr>
              <w:widowControl w:val="0"/>
              <w:tabs>
                <w:tab w:val="left" w:pos="4139"/>
              </w:tabs>
              <w:autoSpaceDE w:val="0"/>
              <w:autoSpaceDN w:val="0"/>
              <w:adjustRightInd w:val="0"/>
              <w:spacing w:after="0" w:line="240" w:lineRule="auto"/>
              <w:ind w:right="-33" w:hanging="41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sz w:val="28"/>
                <w:szCs w:val="28"/>
              </w:rPr>
              <w:t>- не ведется строительство жилья предприятиями, организациями и учреждениями района</w:t>
            </w:r>
          </w:p>
        </w:tc>
      </w:tr>
      <w:tr w:rsidR="00674A21" w:rsidRPr="002924D2" w:rsidTr="00C92CD6">
        <w:trPr>
          <w:trHeight w:val="1980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A21" w:rsidRPr="002924D2" w:rsidRDefault="00674A21" w:rsidP="008D5878">
            <w:pPr>
              <w:widowControl w:val="0"/>
              <w:tabs>
                <w:tab w:val="left" w:pos="5049"/>
              </w:tabs>
              <w:autoSpaceDE w:val="0"/>
              <w:autoSpaceDN w:val="0"/>
              <w:adjustRightInd w:val="0"/>
              <w:spacing w:after="0" w:line="240" w:lineRule="auto"/>
              <w:ind w:hanging="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924D2">
              <w:rPr>
                <w:rFonts w:ascii="Times New Roman" w:hAnsi="Times New Roman"/>
                <w:bCs/>
                <w:sz w:val="28"/>
                <w:szCs w:val="28"/>
              </w:rPr>
              <w:t>6. Инвестиционный потенциал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A21" w:rsidRPr="002924D2" w:rsidRDefault="00674A21" w:rsidP="00A9301B">
            <w:pPr>
              <w:tabs>
                <w:tab w:val="left" w:pos="4139"/>
              </w:tabs>
              <w:spacing w:after="0" w:line="240" w:lineRule="auto"/>
              <w:ind w:right="-33" w:firstLine="29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sz w:val="28"/>
                <w:szCs w:val="28"/>
              </w:rPr>
              <w:t>- рост инвестиций в малом бизнесе</w:t>
            </w:r>
          </w:p>
          <w:p w:rsidR="00674A21" w:rsidRPr="002924D2" w:rsidRDefault="00674A21" w:rsidP="00A9301B">
            <w:pPr>
              <w:widowControl w:val="0"/>
              <w:tabs>
                <w:tab w:val="left" w:pos="4139"/>
              </w:tabs>
              <w:autoSpaceDE w:val="0"/>
              <w:autoSpaceDN w:val="0"/>
              <w:adjustRightInd w:val="0"/>
              <w:spacing w:after="0" w:line="240" w:lineRule="auto"/>
              <w:ind w:right="-33" w:firstLine="2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A21" w:rsidRPr="002924D2" w:rsidRDefault="00674A21" w:rsidP="00A9301B">
            <w:pPr>
              <w:tabs>
                <w:tab w:val="left" w:pos="4139"/>
              </w:tabs>
              <w:spacing w:after="0" w:line="240" w:lineRule="auto"/>
              <w:ind w:right="-33" w:hanging="41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sz w:val="28"/>
                <w:szCs w:val="28"/>
              </w:rPr>
              <w:t>- высокий процент по кредитам</w:t>
            </w:r>
          </w:p>
          <w:p w:rsidR="00674A21" w:rsidRPr="002924D2" w:rsidRDefault="00674A21" w:rsidP="00A9301B">
            <w:pPr>
              <w:tabs>
                <w:tab w:val="left" w:pos="4139"/>
              </w:tabs>
              <w:spacing w:after="0" w:line="240" w:lineRule="auto"/>
              <w:ind w:right="-33" w:hanging="41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sz w:val="28"/>
                <w:szCs w:val="28"/>
              </w:rPr>
              <w:t>- отсутствие денежных средств у предприятий</w:t>
            </w:r>
          </w:p>
          <w:p w:rsidR="00674A21" w:rsidRPr="002924D2" w:rsidRDefault="00674A21" w:rsidP="00A9301B">
            <w:pPr>
              <w:widowControl w:val="0"/>
              <w:tabs>
                <w:tab w:val="left" w:pos="4139"/>
              </w:tabs>
              <w:autoSpaceDE w:val="0"/>
              <w:autoSpaceDN w:val="0"/>
              <w:adjustRightInd w:val="0"/>
              <w:spacing w:after="0" w:line="240" w:lineRule="auto"/>
              <w:ind w:right="-33" w:hanging="41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sz w:val="28"/>
                <w:szCs w:val="28"/>
              </w:rPr>
              <w:t>- высокая стоимость проектно-сметной документации</w:t>
            </w:r>
          </w:p>
        </w:tc>
      </w:tr>
      <w:tr w:rsidR="00674A21" w:rsidRPr="002924D2" w:rsidTr="00C92CD6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A21" w:rsidRPr="002924D2" w:rsidRDefault="00674A21" w:rsidP="008D5878">
            <w:pPr>
              <w:widowControl w:val="0"/>
              <w:tabs>
                <w:tab w:val="left" w:pos="5049"/>
              </w:tabs>
              <w:autoSpaceDE w:val="0"/>
              <w:autoSpaceDN w:val="0"/>
              <w:adjustRightInd w:val="0"/>
              <w:spacing w:after="0" w:line="240" w:lineRule="auto"/>
              <w:ind w:hanging="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924D2">
              <w:rPr>
                <w:rFonts w:ascii="Times New Roman" w:hAnsi="Times New Roman"/>
                <w:bCs/>
                <w:sz w:val="28"/>
                <w:szCs w:val="28"/>
              </w:rPr>
              <w:t>7. Инженерная инфраструктура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A21" w:rsidRPr="002924D2" w:rsidRDefault="00F57A21" w:rsidP="00F57A21">
            <w:pPr>
              <w:tabs>
                <w:tab w:val="left" w:pos="4139"/>
              </w:tabs>
              <w:spacing w:after="0" w:line="240" w:lineRule="auto"/>
              <w:ind w:right="-33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2924D2">
              <w:rPr>
                <w:rFonts w:ascii="Times New Roman" w:hAnsi="Times New Roman"/>
                <w:bCs/>
                <w:sz w:val="28"/>
                <w:szCs w:val="28"/>
              </w:rPr>
              <w:t>лизость к г. Рубцовску (40 км</w:t>
            </w:r>
            <w:proofErr w:type="gramStart"/>
            <w:r w:rsidRPr="002924D2">
              <w:rPr>
                <w:rFonts w:ascii="Times New Roman" w:hAnsi="Times New Roman"/>
                <w:bCs/>
                <w:sz w:val="28"/>
                <w:szCs w:val="28"/>
              </w:rPr>
              <w:t xml:space="preserve"> )</w:t>
            </w:r>
            <w:proofErr w:type="gramEnd"/>
            <w:r w:rsidRPr="002924D2">
              <w:rPr>
                <w:rFonts w:ascii="Times New Roman" w:hAnsi="Times New Roman"/>
                <w:bCs/>
                <w:sz w:val="28"/>
                <w:szCs w:val="28"/>
              </w:rPr>
              <w:t xml:space="preserve">; </w:t>
            </w:r>
          </w:p>
          <w:p w:rsidR="00F57A21" w:rsidRPr="002924D2" w:rsidRDefault="00F57A21" w:rsidP="00F57A21">
            <w:pPr>
              <w:tabs>
                <w:tab w:val="left" w:pos="4139"/>
              </w:tabs>
              <w:spacing w:after="0" w:line="240" w:lineRule="auto"/>
              <w:ind w:right="-33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р</w:t>
            </w:r>
            <w:r w:rsidRPr="002924D2">
              <w:rPr>
                <w:rFonts w:ascii="Times New Roman" w:hAnsi="Times New Roman"/>
                <w:bCs/>
                <w:sz w:val="28"/>
                <w:szCs w:val="28"/>
              </w:rPr>
              <w:t xml:space="preserve">азвитое транспортное сообщение (автомобильный транспорт) трасса  Змеиногорск-граница Новосибирской области; </w:t>
            </w:r>
          </w:p>
          <w:p w:rsidR="00674A21" w:rsidRPr="002924D2" w:rsidRDefault="00F57A21" w:rsidP="00F57A21">
            <w:pPr>
              <w:tabs>
                <w:tab w:val="left" w:pos="4139"/>
              </w:tabs>
              <w:spacing w:after="0" w:line="240" w:lineRule="auto"/>
              <w:ind w:right="-33" w:firstLine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2924D2">
              <w:rPr>
                <w:rFonts w:ascii="Times New Roman" w:hAnsi="Times New Roman"/>
                <w:sz w:val="28"/>
                <w:szCs w:val="28"/>
              </w:rPr>
              <w:t>наличие местных автомобильных дорог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A21" w:rsidRPr="002924D2" w:rsidRDefault="00674A21" w:rsidP="00A9301B">
            <w:pPr>
              <w:widowControl w:val="0"/>
              <w:tabs>
                <w:tab w:val="left" w:pos="4139"/>
              </w:tabs>
              <w:autoSpaceDE w:val="0"/>
              <w:autoSpaceDN w:val="0"/>
              <w:adjustRightInd w:val="0"/>
              <w:spacing w:after="0" w:line="240" w:lineRule="auto"/>
              <w:ind w:right="-33" w:hanging="41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sz w:val="28"/>
                <w:szCs w:val="28"/>
              </w:rPr>
              <w:t>- снижение грузо и пассажироперевозок</w:t>
            </w:r>
            <w:r w:rsidR="00C202A9" w:rsidRPr="002924D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202A9" w:rsidRDefault="00C202A9" w:rsidP="00A9301B">
            <w:pPr>
              <w:widowControl w:val="0"/>
              <w:tabs>
                <w:tab w:val="left" w:pos="4139"/>
              </w:tabs>
              <w:autoSpaceDE w:val="0"/>
              <w:autoSpaceDN w:val="0"/>
              <w:adjustRightInd w:val="0"/>
              <w:spacing w:after="0" w:line="240" w:lineRule="auto"/>
              <w:ind w:right="-33" w:hanging="41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sz w:val="28"/>
                <w:szCs w:val="28"/>
              </w:rPr>
              <w:t>- необходимость  ремонтов дорожного покрытия</w:t>
            </w:r>
            <w:r w:rsidR="00F57A2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57A21" w:rsidRPr="002924D2" w:rsidRDefault="00F57A21" w:rsidP="00A9301B">
            <w:pPr>
              <w:widowControl w:val="0"/>
              <w:tabs>
                <w:tab w:val="left" w:pos="4139"/>
              </w:tabs>
              <w:autoSpaceDE w:val="0"/>
              <w:autoSpaceDN w:val="0"/>
              <w:adjustRightInd w:val="0"/>
              <w:spacing w:after="0" w:line="240" w:lineRule="auto"/>
              <w:ind w:right="-33" w:hanging="41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sz w:val="28"/>
                <w:szCs w:val="28"/>
              </w:rPr>
              <w:t>-отсутствие железной  дороги</w:t>
            </w:r>
          </w:p>
        </w:tc>
      </w:tr>
      <w:tr w:rsidR="00674A21" w:rsidRPr="002924D2" w:rsidTr="00C92CD6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A21" w:rsidRPr="002924D2" w:rsidRDefault="00674A21" w:rsidP="008D5878">
            <w:pPr>
              <w:widowControl w:val="0"/>
              <w:tabs>
                <w:tab w:val="left" w:pos="5049"/>
              </w:tabs>
              <w:autoSpaceDE w:val="0"/>
              <w:autoSpaceDN w:val="0"/>
              <w:adjustRightInd w:val="0"/>
              <w:spacing w:after="0" w:line="240" w:lineRule="auto"/>
              <w:ind w:hanging="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924D2">
              <w:rPr>
                <w:rFonts w:ascii="Times New Roman" w:hAnsi="Times New Roman"/>
                <w:bCs/>
                <w:sz w:val="28"/>
                <w:szCs w:val="28"/>
              </w:rPr>
              <w:t>8. Бюджетный потенциал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A21" w:rsidRPr="002924D2" w:rsidRDefault="00674A21" w:rsidP="00A9301B">
            <w:pPr>
              <w:widowControl w:val="0"/>
              <w:tabs>
                <w:tab w:val="left" w:pos="4139"/>
              </w:tabs>
              <w:autoSpaceDE w:val="0"/>
              <w:autoSpaceDN w:val="0"/>
              <w:adjustRightInd w:val="0"/>
              <w:spacing w:after="0" w:line="240" w:lineRule="auto"/>
              <w:ind w:right="-33" w:firstLine="29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sz w:val="28"/>
                <w:szCs w:val="28"/>
              </w:rPr>
              <w:t>- рост среднемесячной заработной платы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A21" w:rsidRPr="002924D2" w:rsidRDefault="00674A21" w:rsidP="00A9301B">
            <w:pPr>
              <w:widowControl w:val="0"/>
              <w:tabs>
                <w:tab w:val="left" w:pos="4139"/>
              </w:tabs>
              <w:autoSpaceDE w:val="0"/>
              <w:autoSpaceDN w:val="0"/>
              <w:adjustRightInd w:val="0"/>
              <w:spacing w:after="0" w:line="240" w:lineRule="auto"/>
              <w:ind w:right="-33" w:hanging="41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sz w:val="28"/>
                <w:szCs w:val="28"/>
              </w:rPr>
              <w:t>- незначительный рост собственных доходов</w:t>
            </w:r>
          </w:p>
        </w:tc>
      </w:tr>
      <w:tr w:rsidR="00674A21" w:rsidRPr="002924D2" w:rsidTr="00C92CD6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A21" w:rsidRPr="002924D2" w:rsidRDefault="00674A21" w:rsidP="008D5878">
            <w:pPr>
              <w:widowControl w:val="0"/>
              <w:tabs>
                <w:tab w:val="left" w:pos="5049"/>
              </w:tabs>
              <w:autoSpaceDE w:val="0"/>
              <w:autoSpaceDN w:val="0"/>
              <w:adjustRightInd w:val="0"/>
              <w:spacing w:after="0" w:line="240" w:lineRule="auto"/>
              <w:ind w:hanging="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bCs/>
                <w:sz w:val="28"/>
                <w:szCs w:val="28"/>
              </w:rPr>
              <w:t>9. Социальная инфраструктура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A21" w:rsidRPr="002924D2" w:rsidRDefault="00674A21" w:rsidP="00021522">
            <w:pPr>
              <w:widowControl w:val="0"/>
              <w:tabs>
                <w:tab w:val="left" w:pos="4139"/>
              </w:tabs>
              <w:autoSpaceDE w:val="0"/>
              <w:autoSpaceDN w:val="0"/>
              <w:adjustRightInd w:val="0"/>
              <w:spacing w:after="0" w:line="240" w:lineRule="auto"/>
              <w:ind w:right="-33" w:firstLine="29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21522">
              <w:rPr>
                <w:rFonts w:ascii="Times New Roman" w:hAnsi="Times New Roman"/>
                <w:sz w:val="28"/>
                <w:szCs w:val="28"/>
              </w:rPr>
              <w:t>отсутствие очередей в дошкольные учреждения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A21" w:rsidRPr="002924D2" w:rsidRDefault="00C202A9" w:rsidP="00A9301B">
            <w:pPr>
              <w:widowControl w:val="0"/>
              <w:tabs>
                <w:tab w:val="left" w:pos="4139"/>
              </w:tabs>
              <w:autoSpaceDE w:val="0"/>
              <w:autoSpaceDN w:val="0"/>
              <w:adjustRightInd w:val="0"/>
              <w:spacing w:after="0" w:line="240" w:lineRule="auto"/>
              <w:ind w:right="-33" w:hanging="41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sz w:val="28"/>
                <w:szCs w:val="28"/>
              </w:rPr>
              <w:t>- большой износ объектов спорта</w:t>
            </w:r>
          </w:p>
        </w:tc>
      </w:tr>
      <w:tr w:rsidR="001377B2" w:rsidRPr="002924D2" w:rsidTr="00C92CD6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7B2" w:rsidRPr="002924D2" w:rsidRDefault="001377B2" w:rsidP="008D5878">
            <w:pPr>
              <w:widowControl w:val="0"/>
              <w:tabs>
                <w:tab w:val="left" w:pos="5049"/>
              </w:tabs>
              <w:autoSpaceDE w:val="0"/>
              <w:autoSpaceDN w:val="0"/>
              <w:adjustRightInd w:val="0"/>
              <w:spacing w:after="0" w:line="240" w:lineRule="auto"/>
              <w:ind w:hanging="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924D2">
              <w:rPr>
                <w:rFonts w:ascii="Times New Roman" w:hAnsi="Times New Roman"/>
                <w:bCs/>
                <w:sz w:val="28"/>
                <w:szCs w:val="28"/>
              </w:rPr>
              <w:t xml:space="preserve">10. Туристическая </w:t>
            </w:r>
            <w:r w:rsidRPr="002924D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инфраструктура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B2" w:rsidRPr="002924D2" w:rsidRDefault="007E11FA" w:rsidP="00A9301B">
            <w:pPr>
              <w:widowControl w:val="0"/>
              <w:tabs>
                <w:tab w:val="left" w:pos="4139"/>
              </w:tabs>
              <w:autoSpaceDE w:val="0"/>
              <w:autoSpaceDN w:val="0"/>
              <w:adjustRightInd w:val="0"/>
              <w:spacing w:after="0" w:line="240" w:lineRule="auto"/>
              <w:ind w:right="-33" w:firstLine="29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выгодное географическое </w:t>
            </w:r>
            <w:r w:rsidRPr="002924D2">
              <w:rPr>
                <w:rFonts w:ascii="Times New Roman" w:hAnsi="Times New Roman"/>
                <w:sz w:val="28"/>
                <w:szCs w:val="28"/>
              </w:rPr>
              <w:lastRenderedPageBreak/>
              <w:t>расположение, позволяющее привлекать туристов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B2" w:rsidRPr="002924D2" w:rsidRDefault="00575035" w:rsidP="00A9301B">
            <w:pPr>
              <w:widowControl w:val="0"/>
              <w:tabs>
                <w:tab w:val="left" w:pos="4139"/>
              </w:tabs>
              <w:autoSpaceDE w:val="0"/>
              <w:autoSpaceDN w:val="0"/>
              <w:adjustRightInd w:val="0"/>
              <w:spacing w:after="0" w:line="240" w:lineRule="auto"/>
              <w:ind w:right="-33" w:hanging="41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-растущая конкуренция </w:t>
            </w:r>
            <w:r w:rsidRPr="002924D2">
              <w:rPr>
                <w:rFonts w:ascii="Times New Roman" w:hAnsi="Times New Roman"/>
                <w:sz w:val="28"/>
                <w:szCs w:val="28"/>
              </w:rPr>
              <w:lastRenderedPageBreak/>
              <w:t>среди туристических регионов</w:t>
            </w:r>
          </w:p>
        </w:tc>
      </w:tr>
      <w:tr w:rsidR="00674A21" w:rsidRPr="002924D2" w:rsidTr="00C92CD6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A21" w:rsidRPr="002924D2" w:rsidRDefault="001377B2" w:rsidP="008D5878">
            <w:pPr>
              <w:widowControl w:val="0"/>
              <w:tabs>
                <w:tab w:val="left" w:pos="5049"/>
              </w:tabs>
              <w:autoSpaceDE w:val="0"/>
              <w:autoSpaceDN w:val="0"/>
              <w:adjustRightInd w:val="0"/>
              <w:spacing w:after="0" w:line="240" w:lineRule="auto"/>
              <w:ind w:hanging="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924D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11</w:t>
            </w:r>
            <w:r w:rsidR="00674A21" w:rsidRPr="002924D2">
              <w:rPr>
                <w:rFonts w:ascii="Times New Roman" w:hAnsi="Times New Roman"/>
                <w:bCs/>
                <w:sz w:val="28"/>
                <w:szCs w:val="28"/>
              </w:rPr>
              <w:t>. Управление муниципальным образованием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A21" w:rsidRPr="002924D2" w:rsidRDefault="00674A21" w:rsidP="00A9301B">
            <w:pPr>
              <w:tabs>
                <w:tab w:val="left" w:pos="4139"/>
              </w:tabs>
              <w:spacing w:after="0" w:line="240" w:lineRule="auto"/>
              <w:ind w:right="-33" w:firstLine="29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sz w:val="28"/>
                <w:szCs w:val="28"/>
              </w:rPr>
              <w:t>- рост численности муниципальных служащих</w:t>
            </w:r>
          </w:p>
          <w:p w:rsidR="00674A21" w:rsidRPr="002924D2" w:rsidRDefault="00674A21" w:rsidP="00A9301B">
            <w:pPr>
              <w:widowControl w:val="0"/>
              <w:tabs>
                <w:tab w:val="left" w:pos="4139"/>
              </w:tabs>
              <w:autoSpaceDE w:val="0"/>
              <w:autoSpaceDN w:val="0"/>
              <w:adjustRightInd w:val="0"/>
              <w:spacing w:after="0" w:line="240" w:lineRule="auto"/>
              <w:ind w:right="-33" w:firstLine="2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A21" w:rsidRPr="002924D2" w:rsidRDefault="00674A21" w:rsidP="00A9301B">
            <w:pPr>
              <w:tabs>
                <w:tab w:val="left" w:pos="4139"/>
              </w:tabs>
              <w:spacing w:after="0" w:line="240" w:lineRule="auto"/>
              <w:ind w:right="-33" w:hanging="41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sz w:val="28"/>
                <w:szCs w:val="28"/>
              </w:rPr>
              <w:t>- недостаточная компьютеризация органов местного самоуправления</w:t>
            </w:r>
          </w:p>
          <w:p w:rsidR="00674A21" w:rsidRPr="002924D2" w:rsidRDefault="00674A21" w:rsidP="00A9301B">
            <w:pPr>
              <w:widowControl w:val="0"/>
              <w:tabs>
                <w:tab w:val="left" w:pos="4139"/>
              </w:tabs>
              <w:autoSpaceDE w:val="0"/>
              <w:autoSpaceDN w:val="0"/>
              <w:adjustRightInd w:val="0"/>
              <w:spacing w:after="0" w:line="240" w:lineRule="auto"/>
              <w:ind w:right="-33" w:hanging="41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sz w:val="28"/>
                <w:szCs w:val="28"/>
              </w:rPr>
              <w:t>- малая численность молодых работников в органах управления</w:t>
            </w:r>
          </w:p>
        </w:tc>
      </w:tr>
    </w:tbl>
    <w:p w:rsidR="002E0032" w:rsidRPr="002924D2" w:rsidRDefault="002E0032" w:rsidP="00F90FF6">
      <w:pPr>
        <w:tabs>
          <w:tab w:val="left" w:pos="5049"/>
        </w:tabs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2E0032" w:rsidRPr="002924D2" w:rsidRDefault="002E0032" w:rsidP="00F90FF6">
      <w:pPr>
        <w:tabs>
          <w:tab w:val="left" w:pos="5049"/>
        </w:tabs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2924D2">
        <w:rPr>
          <w:rFonts w:ascii="Times New Roman" w:hAnsi="Times New Roman"/>
          <w:bCs/>
          <w:sz w:val="28"/>
          <w:szCs w:val="28"/>
        </w:rPr>
        <w:t>Благоприятные и неблагоприятные перспективы развития муницип</w:t>
      </w:r>
      <w:r w:rsidR="007E0ADD" w:rsidRPr="002924D2">
        <w:rPr>
          <w:rFonts w:ascii="Times New Roman" w:hAnsi="Times New Roman"/>
          <w:bCs/>
          <w:sz w:val="28"/>
          <w:szCs w:val="28"/>
        </w:rPr>
        <w:t xml:space="preserve">ального образования Егорьевский </w:t>
      </w:r>
      <w:r w:rsidRPr="002924D2">
        <w:rPr>
          <w:rFonts w:ascii="Times New Roman" w:hAnsi="Times New Roman"/>
          <w:bCs/>
          <w:sz w:val="28"/>
          <w:szCs w:val="28"/>
        </w:rPr>
        <w:t>район</w:t>
      </w:r>
    </w:p>
    <w:p w:rsidR="002E0032" w:rsidRPr="002924D2" w:rsidRDefault="002E0032" w:rsidP="00F90FF6">
      <w:pPr>
        <w:tabs>
          <w:tab w:val="left" w:pos="5049"/>
        </w:tabs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988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1"/>
        <w:gridCol w:w="3828"/>
        <w:gridCol w:w="3118"/>
      </w:tblGrid>
      <w:tr w:rsidR="002E0032" w:rsidRPr="002924D2" w:rsidTr="009F39F9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32" w:rsidRPr="002924D2" w:rsidRDefault="002E0032" w:rsidP="00F90FF6">
            <w:pPr>
              <w:widowControl w:val="0"/>
              <w:tabs>
                <w:tab w:val="left" w:pos="504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924D2">
              <w:rPr>
                <w:rFonts w:ascii="Times New Roman" w:hAnsi="Times New Roman"/>
                <w:bCs/>
                <w:sz w:val="28"/>
                <w:szCs w:val="28"/>
              </w:rPr>
              <w:t>Факторы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32" w:rsidRPr="002924D2" w:rsidRDefault="002E0032" w:rsidP="00F90FF6">
            <w:pPr>
              <w:widowControl w:val="0"/>
              <w:tabs>
                <w:tab w:val="left" w:pos="504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924D2">
              <w:rPr>
                <w:rFonts w:ascii="Times New Roman" w:hAnsi="Times New Roman"/>
                <w:bCs/>
                <w:sz w:val="28"/>
                <w:szCs w:val="28"/>
              </w:rPr>
              <w:t>Возможности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32" w:rsidRPr="002924D2" w:rsidRDefault="002E0032" w:rsidP="00F90FF6">
            <w:pPr>
              <w:widowControl w:val="0"/>
              <w:tabs>
                <w:tab w:val="left" w:pos="504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924D2">
              <w:rPr>
                <w:rFonts w:ascii="Times New Roman" w:hAnsi="Times New Roman"/>
                <w:bCs/>
                <w:sz w:val="28"/>
                <w:szCs w:val="28"/>
              </w:rPr>
              <w:t>Угрозы</w:t>
            </w:r>
          </w:p>
        </w:tc>
      </w:tr>
      <w:tr w:rsidR="002E0032" w:rsidRPr="002924D2" w:rsidTr="009F39F9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032" w:rsidRPr="002924D2" w:rsidRDefault="002E0032" w:rsidP="00F90FF6">
            <w:pPr>
              <w:widowControl w:val="0"/>
              <w:tabs>
                <w:tab w:val="left" w:pos="5049"/>
              </w:tabs>
              <w:autoSpaceDE w:val="0"/>
              <w:autoSpaceDN w:val="0"/>
              <w:adjustRightInd w:val="0"/>
              <w:spacing w:after="0" w:line="240" w:lineRule="auto"/>
              <w:ind w:hanging="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924D2">
              <w:rPr>
                <w:rFonts w:ascii="Times New Roman" w:hAnsi="Times New Roman"/>
                <w:bCs/>
                <w:sz w:val="28"/>
                <w:szCs w:val="28"/>
              </w:rPr>
              <w:t>1. Демографические процессы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32" w:rsidRPr="002924D2" w:rsidRDefault="002E0032" w:rsidP="008D5878">
            <w:pPr>
              <w:widowControl w:val="0"/>
              <w:tabs>
                <w:tab w:val="left" w:pos="504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63C31" w:rsidRPr="002924D2">
              <w:rPr>
                <w:rFonts w:ascii="Times New Roman" w:hAnsi="Times New Roman"/>
                <w:sz w:val="28"/>
                <w:szCs w:val="28"/>
              </w:rPr>
              <w:t>создание новых рабочих ме</w:t>
            </w:r>
            <w:proofErr w:type="gramStart"/>
            <w:r w:rsidR="00963C31" w:rsidRPr="002924D2">
              <w:rPr>
                <w:rFonts w:ascii="Times New Roman" w:hAnsi="Times New Roman"/>
                <w:sz w:val="28"/>
                <w:szCs w:val="28"/>
              </w:rPr>
              <w:t xml:space="preserve">ст в </w:t>
            </w:r>
            <w:r w:rsidRPr="002924D2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gramEnd"/>
            <w:r w:rsidRPr="002924D2">
              <w:rPr>
                <w:rFonts w:ascii="Times New Roman" w:hAnsi="Times New Roman"/>
                <w:sz w:val="28"/>
                <w:szCs w:val="28"/>
              </w:rPr>
              <w:t>омышленно</w:t>
            </w:r>
            <w:r w:rsidR="00963C31" w:rsidRPr="002924D2">
              <w:rPr>
                <w:rFonts w:ascii="Times New Roman" w:hAnsi="Times New Roman"/>
                <w:sz w:val="28"/>
                <w:szCs w:val="28"/>
              </w:rPr>
              <w:t xml:space="preserve">сти, </w:t>
            </w:r>
            <w:r w:rsidRPr="002924D2">
              <w:rPr>
                <w:rFonts w:ascii="Times New Roman" w:hAnsi="Times New Roman"/>
                <w:sz w:val="28"/>
                <w:szCs w:val="28"/>
              </w:rPr>
              <w:t>сельско</w:t>
            </w:r>
            <w:r w:rsidR="00963C31" w:rsidRPr="002924D2">
              <w:rPr>
                <w:rFonts w:ascii="Times New Roman" w:hAnsi="Times New Roman"/>
                <w:sz w:val="28"/>
                <w:szCs w:val="28"/>
              </w:rPr>
              <w:t>м</w:t>
            </w:r>
            <w:r w:rsidRPr="002924D2">
              <w:rPr>
                <w:rFonts w:ascii="Times New Roman" w:hAnsi="Times New Roman"/>
                <w:sz w:val="28"/>
                <w:szCs w:val="28"/>
              </w:rPr>
              <w:t xml:space="preserve"> и лесно</w:t>
            </w:r>
            <w:r w:rsidR="00963C31" w:rsidRPr="002924D2">
              <w:rPr>
                <w:rFonts w:ascii="Times New Roman" w:hAnsi="Times New Roman"/>
                <w:sz w:val="28"/>
                <w:szCs w:val="28"/>
              </w:rPr>
              <w:t>м</w:t>
            </w:r>
            <w:r w:rsidRPr="002924D2">
              <w:rPr>
                <w:rFonts w:ascii="Times New Roman" w:hAnsi="Times New Roman"/>
                <w:sz w:val="28"/>
                <w:szCs w:val="28"/>
              </w:rPr>
              <w:t xml:space="preserve">  хозяйств</w:t>
            </w:r>
            <w:r w:rsidR="00963C31" w:rsidRPr="002924D2">
              <w:rPr>
                <w:rFonts w:ascii="Times New Roman" w:hAnsi="Times New Roman"/>
                <w:sz w:val="28"/>
                <w:szCs w:val="28"/>
              </w:rPr>
              <w:t>е</w:t>
            </w:r>
            <w:r w:rsidRPr="002924D2">
              <w:rPr>
                <w:rFonts w:ascii="Times New Roman" w:hAnsi="Times New Roman"/>
                <w:sz w:val="28"/>
                <w:szCs w:val="28"/>
              </w:rPr>
              <w:t>, увеличение жилищного строительства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32" w:rsidRPr="002924D2" w:rsidRDefault="002E0032" w:rsidP="008D5878">
            <w:pPr>
              <w:tabs>
                <w:tab w:val="left" w:pos="504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sz w:val="28"/>
                <w:szCs w:val="28"/>
              </w:rPr>
              <w:t>- отток молодежи в город</w:t>
            </w:r>
          </w:p>
          <w:p w:rsidR="002E0032" w:rsidRPr="002924D2" w:rsidRDefault="002E0032" w:rsidP="008D5878">
            <w:pPr>
              <w:widowControl w:val="0"/>
              <w:tabs>
                <w:tab w:val="left" w:pos="504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sz w:val="28"/>
                <w:szCs w:val="28"/>
              </w:rPr>
              <w:t>- высокий уровень смертности</w:t>
            </w:r>
          </w:p>
        </w:tc>
      </w:tr>
      <w:tr w:rsidR="002E0032" w:rsidRPr="002924D2" w:rsidTr="009F39F9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032" w:rsidRPr="002924D2" w:rsidRDefault="002E0032" w:rsidP="00F90FF6">
            <w:pPr>
              <w:widowControl w:val="0"/>
              <w:tabs>
                <w:tab w:val="left" w:pos="5049"/>
              </w:tabs>
              <w:autoSpaceDE w:val="0"/>
              <w:autoSpaceDN w:val="0"/>
              <w:adjustRightInd w:val="0"/>
              <w:spacing w:after="0" w:line="240" w:lineRule="auto"/>
              <w:ind w:hanging="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924D2">
              <w:rPr>
                <w:rFonts w:ascii="Times New Roman" w:hAnsi="Times New Roman"/>
                <w:bCs/>
                <w:sz w:val="28"/>
                <w:szCs w:val="28"/>
              </w:rPr>
              <w:t>2. Экономика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32" w:rsidRPr="002924D2" w:rsidRDefault="002E0032" w:rsidP="008D5878">
            <w:pPr>
              <w:tabs>
                <w:tab w:val="left" w:pos="5049"/>
              </w:tabs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sz w:val="28"/>
                <w:szCs w:val="28"/>
              </w:rPr>
              <w:t>- увеличение объемов, повышение качества  и расширение ассортимента производимой промышленной продукции;</w:t>
            </w:r>
          </w:p>
          <w:p w:rsidR="002E0032" w:rsidRPr="002924D2" w:rsidRDefault="002E0032" w:rsidP="008D5878">
            <w:pPr>
              <w:tabs>
                <w:tab w:val="left" w:pos="5049"/>
              </w:tabs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sz w:val="28"/>
                <w:szCs w:val="28"/>
              </w:rPr>
              <w:t>- расширение рынков сбыта;</w:t>
            </w:r>
          </w:p>
          <w:p w:rsidR="002E0032" w:rsidRPr="002924D2" w:rsidRDefault="002E0032" w:rsidP="008D5878">
            <w:pPr>
              <w:tabs>
                <w:tab w:val="left" w:pos="5049"/>
              </w:tabs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sz w:val="28"/>
                <w:szCs w:val="28"/>
              </w:rPr>
              <w:t>- повышение плодородия почвы за счет соблюдения  технологии  и внесения удобрений;</w:t>
            </w:r>
          </w:p>
          <w:p w:rsidR="002E0032" w:rsidRPr="002924D2" w:rsidRDefault="002E0032" w:rsidP="008D5878">
            <w:pPr>
              <w:tabs>
                <w:tab w:val="left" w:pos="5049"/>
              </w:tabs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sz w:val="28"/>
                <w:szCs w:val="28"/>
              </w:rPr>
              <w:t>- обновление сельскохозяйственного парка по лизингу;</w:t>
            </w:r>
          </w:p>
          <w:p w:rsidR="002E0032" w:rsidRPr="002924D2" w:rsidRDefault="002E0032" w:rsidP="008D5878">
            <w:pPr>
              <w:tabs>
                <w:tab w:val="left" w:pos="5049"/>
              </w:tabs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sz w:val="28"/>
                <w:szCs w:val="28"/>
              </w:rPr>
              <w:t>- повышение продуктивности скота за счет улучшения пород;</w:t>
            </w:r>
          </w:p>
          <w:p w:rsidR="002E0032" w:rsidRPr="002924D2" w:rsidRDefault="002E0032" w:rsidP="008D5878">
            <w:pPr>
              <w:tabs>
                <w:tab w:val="left" w:pos="5049"/>
              </w:tabs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sz w:val="28"/>
                <w:szCs w:val="28"/>
              </w:rPr>
              <w:t>- расширение оказываемых видов платных услуг;</w:t>
            </w:r>
          </w:p>
          <w:p w:rsidR="002E0032" w:rsidRPr="002924D2" w:rsidRDefault="002E0032" w:rsidP="008D5878">
            <w:pPr>
              <w:widowControl w:val="0"/>
              <w:tabs>
                <w:tab w:val="left" w:pos="504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sz w:val="28"/>
                <w:szCs w:val="28"/>
              </w:rPr>
              <w:t>- внедрение прогрессивных форм торговли и обслуживания населения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32" w:rsidRPr="002924D2" w:rsidRDefault="002E0032" w:rsidP="008D5878">
            <w:pPr>
              <w:tabs>
                <w:tab w:val="left" w:pos="504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sz w:val="28"/>
                <w:szCs w:val="28"/>
              </w:rPr>
              <w:t>- ухудшение финансового состояния предприятий;</w:t>
            </w:r>
          </w:p>
          <w:p w:rsidR="00A87EAE" w:rsidRPr="002924D2" w:rsidRDefault="002E0032" w:rsidP="008D5878">
            <w:pPr>
              <w:tabs>
                <w:tab w:val="left" w:pos="504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87EAE" w:rsidRPr="002924D2">
              <w:rPr>
                <w:rFonts w:ascii="Times New Roman" w:hAnsi="Times New Roman"/>
                <w:sz w:val="28"/>
                <w:szCs w:val="28"/>
              </w:rPr>
              <w:t>возрастающие риски нерентабельного производства продукции агропромышленного комплекса;</w:t>
            </w:r>
          </w:p>
          <w:p w:rsidR="002E0032" w:rsidRPr="002924D2" w:rsidRDefault="00A87EAE" w:rsidP="008D5878">
            <w:pPr>
              <w:tabs>
                <w:tab w:val="left" w:pos="504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E0032" w:rsidRPr="002924D2">
              <w:rPr>
                <w:rFonts w:ascii="Times New Roman" w:hAnsi="Times New Roman"/>
                <w:sz w:val="28"/>
                <w:szCs w:val="28"/>
              </w:rPr>
              <w:t>низкие закупочные цены на сельскохозяйственную продукцию;</w:t>
            </w:r>
          </w:p>
          <w:p w:rsidR="002E0032" w:rsidRPr="002924D2" w:rsidRDefault="002E0032" w:rsidP="008D5878">
            <w:pPr>
              <w:tabs>
                <w:tab w:val="left" w:pos="504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sz w:val="28"/>
                <w:szCs w:val="28"/>
              </w:rPr>
              <w:t>- высокие цены на ГСМ, электроэнергию, запасные части, технику;</w:t>
            </w:r>
          </w:p>
          <w:p w:rsidR="002E0032" w:rsidRPr="002924D2" w:rsidRDefault="002E0032" w:rsidP="008D5878">
            <w:pPr>
              <w:tabs>
                <w:tab w:val="left" w:pos="504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sz w:val="28"/>
                <w:szCs w:val="28"/>
              </w:rPr>
              <w:t>- закредитованность предприятий;</w:t>
            </w:r>
          </w:p>
          <w:p w:rsidR="002E0032" w:rsidRPr="002924D2" w:rsidRDefault="002E0032" w:rsidP="008D5878">
            <w:pPr>
              <w:tabs>
                <w:tab w:val="left" w:pos="504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0032" w:rsidRPr="002924D2" w:rsidTr="009F39F9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032" w:rsidRPr="002924D2" w:rsidRDefault="002E0032" w:rsidP="00F90FF6">
            <w:pPr>
              <w:widowControl w:val="0"/>
              <w:tabs>
                <w:tab w:val="left" w:pos="5049"/>
              </w:tabs>
              <w:autoSpaceDE w:val="0"/>
              <w:autoSpaceDN w:val="0"/>
              <w:adjustRightInd w:val="0"/>
              <w:spacing w:after="0" w:line="240" w:lineRule="auto"/>
              <w:ind w:hanging="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924D2">
              <w:rPr>
                <w:rFonts w:ascii="Times New Roman" w:hAnsi="Times New Roman"/>
                <w:bCs/>
                <w:sz w:val="28"/>
                <w:szCs w:val="28"/>
              </w:rPr>
              <w:t xml:space="preserve">3. Региональные и интернациональные </w:t>
            </w:r>
            <w:r w:rsidRPr="002924D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контакты, туризм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32" w:rsidRPr="002924D2" w:rsidRDefault="002E0032" w:rsidP="008D5878">
            <w:pPr>
              <w:tabs>
                <w:tab w:val="left" w:pos="5049"/>
              </w:tabs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расширение рынков сбыта по лесоперерабатывающей </w:t>
            </w:r>
            <w:r w:rsidRPr="002924D2">
              <w:rPr>
                <w:rFonts w:ascii="Times New Roman" w:hAnsi="Times New Roman"/>
                <w:sz w:val="28"/>
                <w:szCs w:val="28"/>
              </w:rPr>
              <w:lastRenderedPageBreak/>
              <w:t>отрасли в страны ближнего зарубежья;</w:t>
            </w:r>
          </w:p>
          <w:p w:rsidR="002E0032" w:rsidRPr="002924D2" w:rsidRDefault="002E0032" w:rsidP="00C202A9">
            <w:pPr>
              <w:widowControl w:val="0"/>
              <w:tabs>
                <w:tab w:val="left" w:pos="504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sz w:val="28"/>
                <w:szCs w:val="28"/>
              </w:rPr>
              <w:t>- строительство баз отдыха на озер</w:t>
            </w:r>
            <w:r w:rsidR="00C202A9" w:rsidRPr="002924D2">
              <w:rPr>
                <w:rFonts w:ascii="Times New Roman" w:hAnsi="Times New Roman"/>
                <w:sz w:val="28"/>
                <w:szCs w:val="28"/>
              </w:rPr>
              <w:t>е</w:t>
            </w:r>
            <w:r w:rsidRPr="002924D2">
              <w:rPr>
                <w:rFonts w:ascii="Times New Roman" w:hAnsi="Times New Roman"/>
                <w:sz w:val="28"/>
                <w:szCs w:val="28"/>
              </w:rPr>
              <w:t xml:space="preserve"> с лечебной грязью</w:t>
            </w:r>
            <w:r w:rsidR="00C202A9" w:rsidRPr="002924D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202A9" w:rsidRPr="002924D2" w:rsidRDefault="00C202A9" w:rsidP="00C202A9">
            <w:pPr>
              <w:widowControl w:val="0"/>
              <w:tabs>
                <w:tab w:val="left" w:pos="504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sz w:val="28"/>
                <w:szCs w:val="28"/>
              </w:rPr>
              <w:t>-создание туристических троп/маршрутов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32" w:rsidRPr="002924D2" w:rsidRDefault="002E0032" w:rsidP="008D5878">
            <w:pPr>
              <w:tabs>
                <w:tab w:val="left" w:pos="504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sz w:val="28"/>
                <w:szCs w:val="28"/>
              </w:rPr>
              <w:lastRenderedPageBreak/>
              <w:t>- отсутствие железной дороги</w:t>
            </w:r>
          </w:p>
          <w:p w:rsidR="002E0032" w:rsidRPr="002924D2" w:rsidRDefault="002E0032" w:rsidP="008D5878">
            <w:pPr>
              <w:widowControl w:val="0"/>
              <w:tabs>
                <w:tab w:val="left" w:pos="504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sz w:val="28"/>
                <w:szCs w:val="28"/>
              </w:rPr>
              <w:lastRenderedPageBreak/>
              <w:t>- отсутствие инвесторов</w:t>
            </w:r>
            <w:r w:rsidR="00C202A9" w:rsidRPr="002924D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202A9" w:rsidRPr="002924D2" w:rsidRDefault="00C202A9" w:rsidP="008D5878">
            <w:pPr>
              <w:widowControl w:val="0"/>
              <w:tabs>
                <w:tab w:val="left" w:pos="504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sz w:val="28"/>
                <w:szCs w:val="28"/>
              </w:rPr>
              <w:t>- отсутствие свободных инвестиционных площадок</w:t>
            </w:r>
            <w:r w:rsidR="00A87EAE" w:rsidRPr="002924D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87EAE" w:rsidRPr="002924D2" w:rsidRDefault="00A87EAE" w:rsidP="00A87EAE">
            <w:pPr>
              <w:widowControl w:val="0"/>
              <w:tabs>
                <w:tab w:val="left" w:pos="504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sz w:val="28"/>
                <w:szCs w:val="28"/>
              </w:rPr>
              <w:t>- растущая конкуренция за инвесторов и инвестиционные проекты</w:t>
            </w:r>
          </w:p>
        </w:tc>
      </w:tr>
      <w:tr w:rsidR="002E0032" w:rsidRPr="002924D2" w:rsidTr="009F39F9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032" w:rsidRPr="002924D2" w:rsidRDefault="002E0032" w:rsidP="00F90FF6">
            <w:pPr>
              <w:widowControl w:val="0"/>
              <w:tabs>
                <w:tab w:val="left" w:pos="5049"/>
              </w:tabs>
              <w:autoSpaceDE w:val="0"/>
              <w:autoSpaceDN w:val="0"/>
              <w:adjustRightInd w:val="0"/>
              <w:spacing w:after="0" w:line="240" w:lineRule="auto"/>
              <w:ind w:hanging="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924D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4. Социальная политика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32" w:rsidRPr="002924D2" w:rsidRDefault="002E0032" w:rsidP="008D5878">
            <w:pPr>
              <w:tabs>
                <w:tab w:val="left" w:pos="5049"/>
              </w:tabs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sz w:val="28"/>
                <w:szCs w:val="28"/>
              </w:rPr>
              <w:t>- оказание социальной помощи большему числу нуждающихся</w:t>
            </w:r>
            <w:r w:rsidR="00A87EAE" w:rsidRPr="002924D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E0032" w:rsidRPr="002924D2" w:rsidRDefault="002E0032" w:rsidP="008D5878">
            <w:pPr>
              <w:tabs>
                <w:tab w:val="left" w:pos="5049"/>
              </w:tabs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sz w:val="28"/>
                <w:szCs w:val="28"/>
              </w:rPr>
              <w:t>- усовершенствование образовательных процессов</w:t>
            </w:r>
            <w:r w:rsidR="00A87EAE" w:rsidRPr="002924D2">
              <w:rPr>
                <w:rFonts w:ascii="Times New Roman" w:hAnsi="Times New Roman"/>
                <w:sz w:val="28"/>
                <w:szCs w:val="28"/>
              </w:rPr>
              <w:t>;</w:t>
            </w:r>
            <w:r w:rsidRPr="002924D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E0032" w:rsidRPr="002924D2" w:rsidRDefault="002E0032" w:rsidP="008D5878">
            <w:pPr>
              <w:tabs>
                <w:tab w:val="left" w:pos="5049"/>
              </w:tabs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sz w:val="28"/>
                <w:szCs w:val="28"/>
              </w:rPr>
              <w:t>- повышение оснащенности учреждений культуры оборудованием</w:t>
            </w:r>
          </w:p>
          <w:p w:rsidR="002E0032" w:rsidRPr="002924D2" w:rsidRDefault="002E0032" w:rsidP="008D5878">
            <w:pPr>
              <w:widowControl w:val="0"/>
              <w:tabs>
                <w:tab w:val="left" w:pos="504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sz w:val="28"/>
                <w:szCs w:val="28"/>
              </w:rPr>
              <w:t>-повышение качества предоставляемых медицинских услуг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32" w:rsidRPr="002924D2" w:rsidRDefault="002E0032" w:rsidP="008D5878">
            <w:pPr>
              <w:tabs>
                <w:tab w:val="left" w:pos="504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sz w:val="28"/>
                <w:szCs w:val="28"/>
              </w:rPr>
              <w:t>- недостаточные объемы финансирования для решения проблем социально незащищенных граждан</w:t>
            </w:r>
            <w:r w:rsidR="00A87EAE" w:rsidRPr="002924D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E0032" w:rsidRPr="002924D2" w:rsidRDefault="002E0032" w:rsidP="008D5878">
            <w:pPr>
              <w:tabs>
                <w:tab w:val="left" w:pos="504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sz w:val="28"/>
                <w:szCs w:val="28"/>
              </w:rPr>
              <w:t>-</w:t>
            </w:r>
            <w:r w:rsidR="00A87EAE" w:rsidRPr="002924D2">
              <w:rPr>
                <w:rFonts w:ascii="Times New Roman" w:hAnsi="Times New Roman"/>
                <w:sz w:val="28"/>
                <w:szCs w:val="28"/>
              </w:rPr>
              <w:t xml:space="preserve">низкая материально-техническая </w:t>
            </w:r>
            <w:r w:rsidRPr="002924D2">
              <w:rPr>
                <w:rFonts w:ascii="Times New Roman" w:hAnsi="Times New Roman"/>
                <w:sz w:val="28"/>
                <w:szCs w:val="28"/>
              </w:rPr>
              <w:t>обеспеченность образовательных процессов</w:t>
            </w:r>
          </w:p>
          <w:p w:rsidR="002E0032" w:rsidRPr="002924D2" w:rsidRDefault="002E0032" w:rsidP="008D5878">
            <w:pPr>
              <w:widowControl w:val="0"/>
              <w:tabs>
                <w:tab w:val="left" w:pos="504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sz w:val="28"/>
                <w:szCs w:val="28"/>
              </w:rPr>
              <w:t>- недостаточный уровень финансирования отраслей социальной сферы</w:t>
            </w:r>
          </w:p>
        </w:tc>
      </w:tr>
      <w:tr w:rsidR="002E0032" w:rsidRPr="002924D2" w:rsidTr="009F39F9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032" w:rsidRPr="002924D2" w:rsidRDefault="002E0032" w:rsidP="00F90FF6">
            <w:pPr>
              <w:widowControl w:val="0"/>
              <w:tabs>
                <w:tab w:val="left" w:pos="5049"/>
              </w:tabs>
              <w:autoSpaceDE w:val="0"/>
              <w:autoSpaceDN w:val="0"/>
              <w:adjustRightInd w:val="0"/>
              <w:spacing w:after="0" w:line="240" w:lineRule="auto"/>
              <w:ind w:hanging="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924D2">
              <w:rPr>
                <w:rFonts w:ascii="Times New Roman" w:hAnsi="Times New Roman"/>
                <w:bCs/>
                <w:sz w:val="28"/>
                <w:szCs w:val="28"/>
              </w:rPr>
              <w:t>5.Политика реформирования жилищно-коммунальной сферы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32" w:rsidRPr="002924D2" w:rsidRDefault="002E0032" w:rsidP="008D5878">
            <w:pPr>
              <w:widowControl w:val="0"/>
              <w:tabs>
                <w:tab w:val="left" w:pos="504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sz w:val="28"/>
                <w:szCs w:val="28"/>
              </w:rPr>
              <w:t>- повышение ка</w:t>
            </w:r>
            <w:r w:rsidR="00960C55" w:rsidRPr="002924D2">
              <w:rPr>
                <w:rFonts w:ascii="Times New Roman" w:hAnsi="Times New Roman"/>
                <w:sz w:val="28"/>
                <w:szCs w:val="28"/>
              </w:rPr>
              <w:t>чества предоставляемых  жилищно</w:t>
            </w:r>
            <w:r w:rsidRPr="002924D2">
              <w:rPr>
                <w:rFonts w:ascii="Times New Roman" w:hAnsi="Times New Roman"/>
                <w:sz w:val="28"/>
                <w:szCs w:val="28"/>
              </w:rPr>
              <w:t>-коммунальных услуг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32" w:rsidRPr="002924D2" w:rsidRDefault="002E0032" w:rsidP="008D5878">
            <w:pPr>
              <w:tabs>
                <w:tab w:val="left" w:pos="504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sz w:val="28"/>
                <w:szCs w:val="28"/>
              </w:rPr>
              <w:t>- высокий процент износа основных фондов;</w:t>
            </w:r>
          </w:p>
          <w:p w:rsidR="002E0032" w:rsidRPr="002924D2" w:rsidRDefault="002E0032" w:rsidP="008D5878">
            <w:pPr>
              <w:widowControl w:val="0"/>
              <w:tabs>
                <w:tab w:val="left" w:pos="504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sz w:val="28"/>
                <w:szCs w:val="28"/>
              </w:rPr>
              <w:t>- отсутствие инвесторов</w:t>
            </w:r>
          </w:p>
        </w:tc>
      </w:tr>
      <w:tr w:rsidR="002E0032" w:rsidRPr="002924D2" w:rsidTr="009F39F9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032" w:rsidRPr="002924D2" w:rsidRDefault="002E0032" w:rsidP="00F90FF6">
            <w:pPr>
              <w:widowControl w:val="0"/>
              <w:tabs>
                <w:tab w:val="left" w:pos="5049"/>
              </w:tabs>
              <w:autoSpaceDE w:val="0"/>
              <w:autoSpaceDN w:val="0"/>
              <w:adjustRightInd w:val="0"/>
              <w:spacing w:after="0" w:line="240" w:lineRule="auto"/>
              <w:ind w:hanging="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924D2">
              <w:rPr>
                <w:rFonts w:ascii="Times New Roman" w:hAnsi="Times New Roman"/>
                <w:bCs/>
                <w:sz w:val="28"/>
                <w:szCs w:val="28"/>
              </w:rPr>
              <w:t>6. Развитие современных  отраслей, технологий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32" w:rsidRPr="002924D2" w:rsidRDefault="00960C55" w:rsidP="008D5878">
            <w:pPr>
              <w:widowControl w:val="0"/>
              <w:tabs>
                <w:tab w:val="left" w:pos="504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sz w:val="28"/>
                <w:szCs w:val="28"/>
              </w:rPr>
              <w:t>- развитие интернета, цифровых технологий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32" w:rsidRPr="002924D2" w:rsidRDefault="002E0032" w:rsidP="008D5878">
            <w:pPr>
              <w:tabs>
                <w:tab w:val="left" w:pos="504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sz w:val="28"/>
                <w:szCs w:val="28"/>
              </w:rPr>
              <w:t>- отсутствие кадров</w:t>
            </w:r>
          </w:p>
          <w:p w:rsidR="002E0032" w:rsidRPr="002924D2" w:rsidRDefault="002E0032" w:rsidP="008D5878">
            <w:pPr>
              <w:widowControl w:val="0"/>
              <w:tabs>
                <w:tab w:val="left" w:pos="504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4D2">
              <w:rPr>
                <w:rFonts w:ascii="Times New Roman" w:hAnsi="Times New Roman"/>
                <w:sz w:val="28"/>
                <w:szCs w:val="28"/>
              </w:rPr>
              <w:t>-отсутствие денежных средств у предприятий и организаций на передовые технологии и нововведения.</w:t>
            </w:r>
          </w:p>
        </w:tc>
      </w:tr>
    </w:tbl>
    <w:p w:rsidR="002E0032" w:rsidRPr="002924D2" w:rsidRDefault="002E0032" w:rsidP="00F90FF6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16253" w:rsidRPr="002924D2" w:rsidRDefault="00FD0F21" w:rsidP="00F90FF6">
      <w:pPr>
        <w:pStyle w:val="ad"/>
        <w:numPr>
          <w:ilvl w:val="0"/>
          <w:numId w:val="2"/>
        </w:numPr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r w:rsidRPr="002924D2">
        <w:rPr>
          <w:rFonts w:ascii="Times New Roman" w:hAnsi="Times New Roman"/>
          <w:sz w:val="28"/>
          <w:szCs w:val="28"/>
        </w:rPr>
        <w:t>Бюджетные инвестиции – возможности участия в краевых и федеральных программах</w:t>
      </w:r>
    </w:p>
    <w:p w:rsidR="003474E6" w:rsidRPr="002924D2" w:rsidRDefault="003474E6" w:rsidP="003474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924D2">
        <w:rPr>
          <w:rFonts w:ascii="Times New Roman" w:hAnsi="Times New Roman"/>
          <w:sz w:val="28"/>
          <w:szCs w:val="28"/>
        </w:rPr>
        <w:t>Объем инвестиций в основной капитал за счет всех источников финансирования по крупным и средним организациям составил 268,2 млн. руб., из них 236,1 млн. руб. - инвестиции за счет собственных средств организаций, 32,1 млн. руб.- за счет бюджетов всех уровней</w:t>
      </w:r>
      <w:r w:rsidR="002B2CE4" w:rsidRPr="002924D2">
        <w:rPr>
          <w:rFonts w:ascii="Times New Roman" w:hAnsi="Times New Roman"/>
          <w:sz w:val="28"/>
          <w:szCs w:val="28"/>
        </w:rPr>
        <w:t>. </w:t>
      </w:r>
    </w:p>
    <w:p w:rsidR="003474E6" w:rsidRPr="002924D2" w:rsidRDefault="002B2CE4" w:rsidP="003474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924D2">
        <w:rPr>
          <w:rFonts w:ascii="Times New Roman" w:hAnsi="Times New Roman"/>
          <w:sz w:val="28"/>
          <w:szCs w:val="28"/>
        </w:rPr>
        <w:lastRenderedPageBreak/>
        <w:t>Предприятия аграрно-промышленного комплекса ежегодно обновляют машинно-тракторный парк. В 2024 году приобретено 5 тракторов, 3 зерноуборочных комбайна, 1 посевной комплекс на общую сумму 267 млн. 352 тыс</w:t>
      </w:r>
      <w:proofErr w:type="gramStart"/>
      <w:r w:rsidRPr="002924D2">
        <w:rPr>
          <w:rFonts w:ascii="Times New Roman" w:hAnsi="Times New Roman"/>
          <w:sz w:val="28"/>
          <w:szCs w:val="28"/>
        </w:rPr>
        <w:t>.р</w:t>
      </w:r>
      <w:proofErr w:type="gramEnd"/>
      <w:r w:rsidRPr="002924D2">
        <w:rPr>
          <w:rFonts w:ascii="Times New Roman" w:hAnsi="Times New Roman"/>
          <w:sz w:val="28"/>
          <w:szCs w:val="28"/>
        </w:rPr>
        <w:t xml:space="preserve">уб. </w:t>
      </w:r>
    </w:p>
    <w:p w:rsidR="003474E6" w:rsidRPr="002924D2" w:rsidRDefault="002B2CE4" w:rsidP="003474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924D2">
        <w:rPr>
          <w:rFonts w:ascii="Times New Roman" w:hAnsi="Times New Roman"/>
          <w:sz w:val="28"/>
          <w:szCs w:val="28"/>
        </w:rPr>
        <w:t xml:space="preserve">В рамках реализации государственной программы Алтайского края «Комплексное развитие сельских территорий Алтайского края», одна семья обеспечена жильем. </w:t>
      </w:r>
    </w:p>
    <w:p w:rsidR="002B2CE4" w:rsidRPr="002924D2" w:rsidRDefault="002B2CE4" w:rsidP="003474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924D2">
        <w:rPr>
          <w:rFonts w:ascii="Times New Roman" w:hAnsi="Times New Roman"/>
          <w:sz w:val="28"/>
          <w:szCs w:val="28"/>
        </w:rPr>
        <w:t xml:space="preserve">В 2024 году в Егорьевском районе реализовано 2 </w:t>
      </w:r>
      <w:proofErr w:type="gramStart"/>
      <w:r w:rsidRPr="002924D2">
        <w:rPr>
          <w:rFonts w:ascii="Times New Roman" w:hAnsi="Times New Roman"/>
          <w:sz w:val="28"/>
          <w:szCs w:val="28"/>
        </w:rPr>
        <w:t>инициативных</w:t>
      </w:r>
      <w:proofErr w:type="gramEnd"/>
      <w:r w:rsidRPr="002924D2">
        <w:rPr>
          <w:rFonts w:ascii="Times New Roman" w:hAnsi="Times New Roman"/>
          <w:sz w:val="28"/>
          <w:szCs w:val="28"/>
        </w:rPr>
        <w:t xml:space="preserve">  проекта развития (создания) общественной инфраструктуры муниципального образования. </w:t>
      </w:r>
      <w:proofErr w:type="gramStart"/>
      <w:r w:rsidRPr="002924D2">
        <w:rPr>
          <w:rFonts w:ascii="Times New Roman" w:hAnsi="Times New Roman"/>
          <w:sz w:val="28"/>
          <w:szCs w:val="28"/>
        </w:rPr>
        <w:t>В</w:t>
      </w:r>
      <w:proofErr w:type="gramEnd"/>
      <w:r w:rsidRPr="002924D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924D2">
        <w:rPr>
          <w:rFonts w:ascii="Times New Roman" w:hAnsi="Times New Roman"/>
          <w:sz w:val="28"/>
          <w:szCs w:val="28"/>
        </w:rPr>
        <w:t>с</w:t>
      </w:r>
      <w:proofErr w:type="gramEnd"/>
      <w:r w:rsidRPr="002924D2">
        <w:rPr>
          <w:rFonts w:ascii="Times New Roman" w:hAnsi="Times New Roman"/>
          <w:sz w:val="28"/>
          <w:szCs w:val="28"/>
        </w:rPr>
        <w:t>. Новоегорьевское в рамках проекта проведено благоустройство пешеходной зоны по улице Комсомольской. Общая стоимость проекта составила 2834807 рублей. В с. Лебяжье проведен ремонт дороги на улице Молодежной. Общая стоимость проекта составила 2218817 рублей.</w:t>
      </w:r>
    </w:p>
    <w:p w:rsidR="00F90FF6" w:rsidRPr="002924D2" w:rsidRDefault="00F90FF6" w:rsidP="00F90F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B1B6A" w:rsidRPr="002924D2" w:rsidRDefault="003B1B6A" w:rsidP="00F90FF6">
      <w:pPr>
        <w:pStyle w:val="ad"/>
        <w:numPr>
          <w:ilvl w:val="0"/>
          <w:numId w:val="2"/>
        </w:numPr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r w:rsidRPr="002924D2">
        <w:rPr>
          <w:rFonts w:ascii="Times New Roman" w:hAnsi="Times New Roman"/>
          <w:sz w:val="28"/>
          <w:szCs w:val="28"/>
        </w:rPr>
        <w:t>Перспективные ниши привлечения внебюджетных инвестиций</w:t>
      </w:r>
    </w:p>
    <w:p w:rsidR="004673BA" w:rsidRPr="002924D2" w:rsidRDefault="004673BA" w:rsidP="00F90FF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924D2">
        <w:rPr>
          <w:rFonts w:ascii="Times New Roman" w:hAnsi="Times New Roman"/>
          <w:sz w:val="28"/>
          <w:szCs w:val="28"/>
        </w:rPr>
        <w:t>В качестве приоритетных стратегических направлений определены: дальнейшее развитие агропромышленного комплекса; развитие перерабатывающей промышленности, предприятий по производству пищевой продукции; стимулирование развития малого предпринимательства, а также новых направлений деятельности для создания новых рабочих мест.</w:t>
      </w:r>
    </w:p>
    <w:p w:rsidR="003C1CD9" w:rsidRPr="002924D2" w:rsidRDefault="00F96792" w:rsidP="00F90FF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924D2">
        <w:rPr>
          <w:rFonts w:ascii="Times New Roman" w:hAnsi="Times New Roman"/>
          <w:sz w:val="28"/>
          <w:szCs w:val="28"/>
        </w:rPr>
        <w:t>Егорьевский район – богат грибными</w:t>
      </w:r>
      <w:r w:rsidR="002011B5" w:rsidRPr="002924D2">
        <w:rPr>
          <w:rFonts w:ascii="Times New Roman" w:hAnsi="Times New Roman"/>
          <w:sz w:val="28"/>
          <w:szCs w:val="28"/>
        </w:rPr>
        <w:t xml:space="preserve"> мест</w:t>
      </w:r>
      <w:r w:rsidRPr="002924D2">
        <w:rPr>
          <w:rFonts w:ascii="Times New Roman" w:hAnsi="Times New Roman"/>
          <w:sz w:val="28"/>
          <w:szCs w:val="28"/>
        </w:rPr>
        <w:t>ами</w:t>
      </w:r>
      <w:r w:rsidR="002011B5" w:rsidRPr="002924D2">
        <w:rPr>
          <w:rFonts w:ascii="Times New Roman" w:hAnsi="Times New Roman"/>
          <w:sz w:val="28"/>
          <w:szCs w:val="28"/>
        </w:rPr>
        <w:t xml:space="preserve"> в Алтайском крае. </w:t>
      </w:r>
      <w:r w:rsidR="00EC4C18" w:rsidRPr="002924D2">
        <w:rPr>
          <w:rFonts w:ascii="Times New Roman" w:hAnsi="Times New Roman"/>
          <w:sz w:val="28"/>
          <w:szCs w:val="28"/>
        </w:rPr>
        <w:t xml:space="preserve">Также здесь хорошие места для охоты и рыбалки. </w:t>
      </w:r>
      <w:r w:rsidR="003C1CD9" w:rsidRPr="002924D2">
        <w:rPr>
          <w:rFonts w:ascii="Times New Roman" w:hAnsi="Times New Roman"/>
          <w:sz w:val="28"/>
          <w:szCs w:val="28"/>
        </w:rPr>
        <w:t>Поэтому целесообразно рассмотреть следующие инвестпредложения:</w:t>
      </w:r>
    </w:p>
    <w:p w:rsidR="003C1CD9" w:rsidRPr="002924D2" w:rsidRDefault="003C1CD9" w:rsidP="00F90FF6">
      <w:pPr>
        <w:pStyle w:val="ad"/>
        <w:numPr>
          <w:ilvl w:val="0"/>
          <w:numId w:val="6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24D2">
        <w:rPr>
          <w:rFonts w:ascii="Times New Roman" w:hAnsi="Times New Roman"/>
          <w:sz w:val="28"/>
          <w:szCs w:val="28"/>
        </w:rPr>
        <w:t>переработка грибов и ягод</w:t>
      </w:r>
      <w:r w:rsidR="00960C55" w:rsidRPr="002924D2">
        <w:rPr>
          <w:rFonts w:ascii="Times New Roman" w:hAnsi="Times New Roman"/>
          <w:sz w:val="28"/>
          <w:szCs w:val="28"/>
        </w:rPr>
        <w:t xml:space="preserve"> – конс</w:t>
      </w:r>
      <w:r w:rsidR="00E55A07" w:rsidRPr="002924D2">
        <w:rPr>
          <w:rFonts w:ascii="Times New Roman" w:hAnsi="Times New Roman"/>
          <w:sz w:val="28"/>
          <w:szCs w:val="28"/>
        </w:rPr>
        <w:t>ервация, сушка</w:t>
      </w:r>
      <w:r w:rsidRPr="002924D2">
        <w:rPr>
          <w:rFonts w:ascii="Times New Roman" w:hAnsi="Times New Roman"/>
          <w:sz w:val="28"/>
          <w:szCs w:val="28"/>
        </w:rPr>
        <w:t>;</w:t>
      </w:r>
    </w:p>
    <w:p w:rsidR="002011B5" w:rsidRPr="002924D2" w:rsidRDefault="003C1CD9" w:rsidP="00F90FF6">
      <w:pPr>
        <w:pStyle w:val="ad"/>
        <w:numPr>
          <w:ilvl w:val="0"/>
          <w:numId w:val="6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24D2">
        <w:rPr>
          <w:rFonts w:ascii="Times New Roman" w:hAnsi="Times New Roman"/>
          <w:sz w:val="28"/>
          <w:szCs w:val="28"/>
        </w:rPr>
        <w:t>туристические объекты, ориентированные на грибников</w:t>
      </w:r>
      <w:r w:rsidR="00EC4C18" w:rsidRPr="002924D2">
        <w:rPr>
          <w:rFonts w:ascii="Times New Roman" w:hAnsi="Times New Roman"/>
          <w:sz w:val="28"/>
          <w:szCs w:val="28"/>
        </w:rPr>
        <w:t>, охотников, рыболовов</w:t>
      </w:r>
      <w:r w:rsidRPr="002924D2">
        <w:rPr>
          <w:rFonts w:ascii="Times New Roman" w:hAnsi="Times New Roman"/>
          <w:sz w:val="28"/>
          <w:szCs w:val="28"/>
        </w:rPr>
        <w:t>: туристическая база, кафе</w:t>
      </w:r>
      <w:r w:rsidR="00EC4C18" w:rsidRPr="002924D2">
        <w:rPr>
          <w:rFonts w:ascii="Times New Roman" w:hAnsi="Times New Roman"/>
          <w:sz w:val="28"/>
          <w:szCs w:val="28"/>
        </w:rPr>
        <w:t>, прид</w:t>
      </w:r>
      <w:r w:rsidR="00960C55" w:rsidRPr="002924D2">
        <w:rPr>
          <w:rFonts w:ascii="Times New Roman" w:hAnsi="Times New Roman"/>
          <w:sz w:val="28"/>
          <w:szCs w:val="28"/>
        </w:rPr>
        <w:t>орожный сервис</w:t>
      </w:r>
      <w:r w:rsidR="00517D18" w:rsidRPr="002924D2">
        <w:rPr>
          <w:rFonts w:ascii="Times New Roman" w:hAnsi="Times New Roman"/>
          <w:sz w:val="28"/>
          <w:szCs w:val="28"/>
        </w:rPr>
        <w:t>.</w:t>
      </w:r>
      <w:r w:rsidRPr="002924D2">
        <w:rPr>
          <w:rFonts w:ascii="Times New Roman" w:hAnsi="Times New Roman"/>
          <w:sz w:val="28"/>
          <w:szCs w:val="28"/>
        </w:rPr>
        <w:t xml:space="preserve"> </w:t>
      </w:r>
    </w:p>
    <w:p w:rsidR="00040E07" w:rsidRPr="002924D2" w:rsidRDefault="00040E07" w:rsidP="00F90FF6">
      <w:pPr>
        <w:pStyle w:val="ad"/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1E729A" w:rsidRPr="002924D2" w:rsidRDefault="001E729A" w:rsidP="00F90FF6">
      <w:pPr>
        <w:pStyle w:val="ad"/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2924D2">
        <w:rPr>
          <w:rFonts w:ascii="Times New Roman" w:hAnsi="Times New Roman"/>
          <w:sz w:val="28"/>
          <w:szCs w:val="28"/>
        </w:rPr>
        <w:t>Возможные ниши:</w:t>
      </w:r>
    </w:p>
    <w:p w:rsidR="00762F9E" w:rsidRPr="002924D2" w:rsidRDefault="00465F14" w:rsidP="00F90FF6">
      <w:pPr>
        <w:pStyle w:val="ad"/>
        <w:numPr>
          <w:ilvl w:val="0"/>
          <w:numId w:val="9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24D2">
        <w:rPr>
          <w:rFonts w:ascii="Times New Roman" w:hAnsi="Times New Roman"/>
          <w:sz w:val="28"/>
          <w:szCs w:val="28"/>
        </w:rPr>
        <w:t xml:space="preserve">Туристические </w:t>
      </w:r>
      <w:r w:rsidR="00710553" w:rsidRPr="002924D2">
        <w:rPr>
          <w:rFonts w:ascii="Times New Roman" w:hAnsi="Times New Roman"/>
          <w:sz w:val="28"/>
          <w:szCs w:val="28"/>
        </w:rPr>
        <w:t xml:space="preserve">объекты. Построить на о. Горьком в п. </w:t>
      </w:r>
      <w:r w:rsidR="002B1CD3" w:rsidRPr="002924D2">
        <w:rPr>
          <w:rFonts w:ascii="Times New Roman" w:hAnsi="Times New Roman"/>
          <w:sz w:val="28"/>
          <w:szCs w:val="28"/>
        </w:rPr>
        <w:t>Перешеечный лечебно - курортный</w:t>
      </w:r>
      <w:r w:rsidR="00710553" w:rsidRPr="002924D2">
        <w:rPr>
          <w:rFonts w:ascii="Times New Roman" w:hAnsi="Times New Roman"/>
          <w:sz w:val="28"/>
          <w:szCs w:val="28"/>
        </w:rPr>
        <w:t xml:space="preserve"> санаторий.</w:t>
      </w:r>
      <w:r w:rsidR="00301B13" w:rsidRPr="002924D2">
        <w:rPr>
          <w:rFonts w:ascii="Times New Roman" w:hAnsi="Times New Roman"/>
          <w:sz w:val="28"/>
          <w:szCs w:val="28"/>
        </w:rPr>
        <w:t xml:space="preserve"> Озеро Горькое щелочное, соленое, вода по химическому составу близка к воде «Ессентуки 17». На дне имеются значительные запасы лечебной грязи.</w:t>
      </w:r>
      <w:r w:rsidR="003620B3" w:rsidRPr="002924D2">
        <w:rPr>
          <w:rFonts w:ascii="Times New Roman" w:hAnsi="Times New Roman"/>
          <w:sz w:val="28"/>
          <w:szCs w:val="28"/>
        </w:rPr>
        <w:t xml:space="preserve">  </w:t>
      </w:r>
    </w:p>
    <w:p w:rsidR="00C070E7" w:rsidRPr="002924D2" w:rsidRDefault="00C070E7" w:rsidP="00F90FF6">
      <w:pPr>
        <w:pStyle w:val="ad"/>
        <w:numPr>
          <w:ilvl w:val="0"/>
          <w:numId w:val="9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24D2">
        <w:rPr>
          <w:rFonts w:ascii="Times New Roman" w:hAnsi="Times New Roman"/>
          <w:sz w:val="28"/>
          <w:szCs w:val="28"/>
        </w:rPr>
        <w:t>Овощеконсервное предприятие.</w:t>
      </w:r>
      <w:r w:rsidRPr="002924D2">
        <w:rPr>
          <w:rFonts w:ascii="Times New Roman" w:hAnsi="Times New Roman"/>
          <w:i/>
          <w:sz w:val="28"/>
          <w:szCs w:val="28"/>
        </w:rPr>
        <w:t xml:space="preserve"> </w:t>
      </w:r>
      <w:r w:rsidRPr="002924D2">
        <w:rPr>
          <w:rFonts w:ascii="Times New Roman" w:hAnsi="Times New Roman"/>
          <w:sz w:val="28"/>
          <w:szCs w:val="28"/>
        </w:rPr>
        <w:t>Устойчивый спрос на консервированную продукцию, развитие сельского хозяйства в России и политика импортозамещения создают благоприятные условия для отечественных производителей. В ассортимент консервированной продукции могут войти такие востребованные позиции как зеленый горошек, фасоль и капуста. Замороженная линейка будет включать морковь, свеклу и овощные смеси.</w:t>
      </w:r>
    </w:p>
    <w:p w:rsidR="000A792B" w:rsidRPr="002924D2" w:rsidRDefault="000A792B" w:rsidP="00F90FF6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843A8" w:rsidRPr="002924D2" w:rsidRDefault="00E843A8" w:rsidP="00F90FF6">
      <w:pPr>
        <w:pStyle w:val="ad"/>
        <w:numPr>
          <w:ilvl w:val="0"/>
          <w:numId w:val="2"/>
        </w:numPr>
        <w:spacing w:after="0" w:line="240" w:lineRule="auto"/>
        <w:ind w:left="0"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924D2">
        <w:rPr>
          <w:rFonts w:ascii="Times New Roman" w:hAnsi="Times New Roman"/>
          <w:color w:val="000000" w:themeColor="text1"/>
          <w:sz w:val="28"/>
          <w:szCs w:val="28"/>
        </w:rPr>
        <w:t xml:space="preserve">Механизмы работы с инвесторами (инвеступолномоченный, инвестсовет, </w:t>
      </w:r>
      <w:r w:rsidR="00E56334" w:rsidRPr="002924D2">
        <w:rPr>
          <w:rFonts w:ascii="Times New Roman" w:hAnsi="Times New Roman"/>
          <w:color w:val="000000" w:themeColor="text1"/>
          <w:sz w:val="28"/>
          <w:szCs w:val="28"/>
        </w:rPr>
        <w:t>взаимодействие с бизнесом, краевыми органами власти, КАУ АЦИР)</w:t>
      </w:r>
    </w:p>
    <w:p w:rsidR="001C2A5D" w:rsidRPr="002924D2" w:rsidRDefault="00936AD1" w:rsidP="002436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924D2">
        <w:rPr>
          <w:rFonts w:ascii="Times New Roman" w:hAnsi="Times New Roman"/>
          <w:sz w:val="28"/>
          <w:szCs w:val="28"/>
        </w:rPr>
        <w:lastRenderedPageBreak/>
        <w:t>Кислякова Оксана Николаевна - инвестиционный уполномоченный по Егорьевскому району (заместитель главы администрации района, начальник отдела архитектуры и градостроительства администрации Егорьевского района Алтайского края), тел. (838560)22236, e-mail: egadmin@mail.ru </w:t>
      </w:r>
      <w:r w:rsidR="001C2A5D" w:rsidRPr="002924D2">
        <w:rPr>
          <w:rFonts w:ascii="Times New Roman" w:hAnsi="Times New Roman"/>
          <w:sz w:val="28"/>
          <w:szCs w:val="28"/>
        </w:rPr>
        <w:t xml:space="preserve"> </w:t>
      </w:r>
    </w:p>
    <w:p w:rsidR="003F6788" w:rsidRPr="002924D2" w:rsidRDefault="003F6788" w:rsidP="0024368A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24D2">
        <w:rPr>
          <w:rFonts w:ascii="Times New Roman" w:hAnsi="Times New Roman"/>
          <w:sz w:val="28"/>
          <w:szCs w:val="28"/>
        </w:rPr>
        <w:t xml:space="preserve">В целях улучшения инвестиционного климата, увеличения предпринимательской активности, привлечения инвестиций, развития экономической базы района на основе максимального использования местных ресурсов 12.07.2024 было подписано соглашение о взаимодействии и сотрудничестве между администрацией Егорьевского района Алтайского края и КАУ «Алтайский центр инвестиций и развития». </w:t>
      </w:r>
    </w:p>
    <w:p w:rsidR="00254871" w:rsidRPr="00F90FF6" w:rsidRDefault="003F6788" w:rsidP="0024368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2924D2">
        <w:rPr>
          <w:rFonts w:ascii="Times New Roman" w:hAnsi="Times New Roman"/>
          <w:sz w:val="28"/>
          <w:szCs w:val="28"/>
        </w:rPr>
        <w:t>Для создания благоприятного инвестиционного климата в Егорьевском районе Алтайского края, поддержки инвестиционной деятельности субъектов, реализующих приоритетные для экономики района инвестиционные проекты, создан и</w:t>
      </w:r>
      <w:r w:rsidR="00966DE3" w:rsidRPr="002924D2">
        <w:rPr>
          <w:rFonts w:ascii="Times New Roman" w:hAnsi="Times New Roman"/>
          <w:sz w:val="28"/>
          <w:szCs w:val="28"/>
        </w:rPr>
        <w:t>нвестиционный совет администрации Егорьевского района Алтайского края</w:t>
      </w:r>
      <w:r w:rsidRPr="002924D2">
        <w:rPr>
          <w:rFonts w:ascii="Times New Roman" w:hAnsi="Times New Roman"/>
          <w:sz w:val="28"/>
          <w:szCs w:val="28"/>
        </w:rPr>
        <w:t>, который</w:t>
      </w:r>
      <w:r w:rsidR="00966DE3" w:rsidRPr="002924D2">
        <w:rPr>
          <w:rFonts w:ascii="Times New Roman" w:hAnsi="Times New Roman"/>
          <w:sz w:val="28"/>
          <w:szCs w:val="28"/>
        </w:rPr>
        <w:t xml:space="preserve"> является координационным органом, сформированным из представителей органов местного самоуправления Егорьевского района Алтайского края и п</w:t>
      </w:r>
      <w:r w:rsidR="00124D6B" w:rsidRPr="002924D2">
        <w:rPr>
          <w:rFonts w:ascii="Times New Roman" w:hAnsi="Times New Roman"/>
          <w:sz w:val="28"/>
          <w:szCs w:val="28"/>
        </w:rPr>
        <w:t xml:space="preserve">редставителей </w:t>
      </w:r>
      <w:proofErr w:type="gramStart"/>
      <w:r w:rsidR="00124D6B" w:rsidRPr="002924D2">
        <w:rPr>
          <w:rFonts w:ascii="Times New Roman" w:hAnsi="Times New Roman"/>
          <w:sz w:val="28"/>
          <w:szCs w:val="28"/>
        </w:rPr>
        <w:t>бизнес-сообщества</w:t>
      </w:r>
      <w:proofErr w:type="gramEnd"/>
      <w:r w:rsidR="00966DE3" w:rsidRPr="00F90FF6">
        <w:rPr>
          <w:rFonts w:ascii="Times New Roman" w:hAnsi="Times New Roman"/>
          <w:sz w:val="28"/>
          <w:szCs w:val="28"/>
        </w:rPr>
        <w:t>.</w:t>
      </w:r>
      <w:r w:rsidR="00966DE3" w:rsidRPr="00F90FF6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</w:p>
    <w:sectPr w:rsidR="00254871" w:rsidRPr="00F90FF6" w:rsidSect="0047679A">
      <w:footerReference w:type="default" r:id="rId9"/>
      <w:headerReference w:type="first" r:id="rId10"/>
      <w:pgSz w:w="11906" w:h="16838"/>
      <w:pgMar w:top="127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33F" w:rsidRDefault="00C5233F" w:rsidP="001407F1">
      <w:pPr>
        <w:spacing w:after="0" w:line="240" w:lineRule="auto"/>
      </w:pPr>
      <w:r>
        <w:separator/>
      </w:r>
    </w:p>
  </w:endnote>
  <w:endnote w:type="continuationSeparator" w:id="0">
    <w:p w:rsidR="00C5233F" w:rsidRDefault="00C5233F" w:rsidP="00140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788" w:rsidRDefault="002F4126" w:rsidP="0064014D">
    <w:pPr>
      <w:pStyle w:val="af1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33F" w:rsidRDefault="00C5233F" w:rsidP="001407F1">
      <w:pPr>
        <w:spacing w:after="0" w:line="240" w:lineRule="auto"/>
      </w:pPr>
      <w:r>
        <w:separator/>
      </w:r>
    </w:p>
  </w:footnote>
  <w:footnote w:type="continuationSeparator" w:id="0">
    <w:p w:rsidR="00C5233F" w:rsidRDefault="00C5233F" w:rsidP="00140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788" w:rsidRDefault="003F6788" w:rsidP="00E87528">
    <w:pPr>
      <w:pStyle w:val="af"/>
      <w:ind w:left="113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97F63"/>
    <w:multiLevelType w:val="hybridMultilevel"/>
    <w:tmpl w:val="1E32ED20"/>
    <w:lvl w:ilvl="0" w:tplc="442E1D66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>
    <w:nsid w:val="20BA3393"/>
    <w:multiLevelType w:val="hybridMultilevel"/>
    <w:tmpl w:val="B5A86584"/>
    <w:lvl w:ilvl="0" w:tplc="DA1C0F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53F26FA"/>
    <w:multiLevelType w:val="hybridMultilevel"/>
    <w:tmpl w:val="DC3C8AFC"/>
    <w:lvl w:ilvl="0" w:tplc="8EBAEE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1E65525"/>
    <w:multiLevelType w:val="hybridMultilevel"/>
    <w:tmpl w:val="4CD4D16A"/>
    <w:lvl w:ilvl="0" w:tplc="47C267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C4818B9"/>
    <w:multiLevelType w:val="hybridMultilevel"/>
    <w:tmpl w:val="9544F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DC04CF"/>
    <w:multiLevelType w:val="hybridMultilevel"/>
    <w:tmpl w:val="6FD49FDC"/>
    <w:lvl w:ilvl="0" w:tplc="68D415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E897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FC37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DCF2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5632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E43C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DE68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6272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0094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6AE5F6B"/>
    <w:multiLevelType w:val="hybridMultilevel"/>
    <w:tmpl w:val="95DC9954"/>
    <w:lvl w:ilvl="0" w:tplc="45E86770">
      <w:start w:val="1"/>
      <w:numFmt w:val="upperRoman"/>
      <w:lvlText w:val="%1."/>
      <w:lvlJc w:val="left"/>
      <w:pPr>
        <w:ind w:left="199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>
    <w:nsid w:val="6E533411"/>
    <w:multiLevelType w:val="hybridMultilevel"/>
    <w:tmpl w:val="B9489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231F86"/>
    <w:multiLevelType w:val="hybridMultilevel"/>
    <w:tmpl w:val="0ACC7886"/>
    <w:lvl w:ilvl="0" w:tplc="1D06EA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52AF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7832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D059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EA7B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DAA4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5E4E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CA82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0CE6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BFB2707"/>
    <w:multiLevelType w:val="hybridMultilevel"/>
    <w:tmpl w:val="C5D2A408"/>
    <w:lvl w:ilvl="0" w:tplc="D0000A9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CEB0E79"/>
    <w:multiLevelType w:val="hybridMultilevel"/>
    <w:tmpl w:val="DC3C8AFC"/>
    <w:lvl w:ilvl="0" w:tplc="8EBAEE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grammar="clean"/>
  <w:defaultTabStop w:val="708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566D"/>
    <w:rsid w:val="0000035A"/>
    <w:rsid w:val="00000D5E"/>
    <w:rsid w:val="00001B32"/>
    <w:rsid w:val="00002595"/>
    <w:rsid w:val="000038B8"/>
    <w:rsid w:val="000038D7"/>
    <w:rsid w:val="00003D62"/>
    <w:rsid w:val="000051F8"/>
    <w:rsid w:val="0000532C"/>
    <w:rsid w:val="0000537B"/>
    <w:rsid w:val="0000551C"/>
    <w:rsid w:val="000067E6"/>
    <w:rsid w:val="00006BF0"/>
    <w:rsid w:val="0000791C"/>
    <w:rsid w:val="00007B83"/>
    <w:rsid w:val="0001137A"/>
    <w:rsid w:val="00011650"/>
    <w:rsid w:val="0001207F"/>
    <w:rsid w:val="0001227B"/>
    <w:rsid w:val="000128CE"/>
    <w:rsid w:val="0001301A"/>
    <w:rsid w:val="000137DF"/>
    <w:rsid w:val="0001592F"/>
    <w:rsid w:val="000160CB"/>
    <w:rsid w:val="000162E9"/>
    <w:rsid w:val="00016F01"/>
    <w:rsid w:val="00017612"/>
    <w:rsid w:val="00017E46"/>
    <w:rsid w:val="000211F9"/>
    <w:rsid w:val="000212F4"/>
    <w:rsid w:val="00021522"/>
    <w:rsid w:val="00021F13"/>
    <w:rsid w:val="00022771"/>
    <w:rsid w:val="00022BF6"/>
    <w:rsid w:val="00022DA8"/>
    <w:rsid w:val="000230A0"/>
    <w:rsid w:val="00024312"/>
    <w:rsid w:val="00025A04"/>
    <w:rsid w:val="000260EB"/>
    <w:rsid w:val="0002648C"/>
    <w:rsid w:val="00026E82"/>
    <w:rsid w:val="00027E1A"/>
    <w:rsid w:val="00031E83"/>
    <w:rsid w:val="0003233D"/>
    <w:rsid w:val="0003294C"/>
    <w:rsid w:val="00033765"/>
    <w:rsid w:val="000345A6"/>
    <w:rsid w:val="0003543A"/>
    <w:rsid w:val="00035A18"/>
    <w:rsid w:val="00035ECF"/>
    <w:rsid w:val="0003680C"/>
    <w:rsid w:val="00036B62"/>
    <w:rsid w:val="00036C0D"/>
    <w:rsid w:val="00037365"/>
    <w:rsid w:val="000403D0"/>
    <w:rsid w:val="00040E07"/>
    <w:rsid w:val="0004137B"/>
    <w:rsid w:val="000428B7"/>
    <w:rsid w:val="00044236"/>
    <w:rsid w:val="00044BA1"/>
    <w:rsid w:val="000451E7"/>
    <w:rsid w:val="0004528C"/>
    <w:rsid w:val="00045E9F"/>
    <w:rsid w:val="0004680F"/>
    <w:rsid w:val="000472E2"/>
    <w:rsid w:val="0005083E"/>
    <w:rsid w:val="00050D4B"/>
    <w:rsid w:val="00050F2C"/>
    <w:rsid w:val="00051300"/>
    <w:rsid w:val="0005175D"/>
    <w:rsid w:val="000519D6"/>
    <w:rsid w:val="000524AB"/>
    <w:rsid w:val="00052B4C"/>
    <w:rsid w:val="00052B72"/>
    <w:rsid w:val="0005395D"/>
    <w:rsid w:val="00053E5A"/>
    <w:rsid w:val="00053E8C"/>
    <w:rsid w:val="00053F16"/>
    <w:rsid w:val="0005495D"/>
    <w:rsid w:val="00055537"/>
    <w:rsid w:val="00055607"/>
    <w:rsid w:val="00056277"/>
    <w:rsid w:val="00056383"/>
    <w:rsid w:val="00056761"/>
    <w:rsid w:val="000568A5"/>
    <w:rsid w:val="000613E9"/>
    <w:rsid w:val="000626EF"/>
    <w:rsid w:val="000627D2"/>
    <w:rsid w:val="00062AD0"/>
    <w:rsid w:val="00063027"/>
    <w:rsid w:val="00063CAB"/>
    <w:rsid w:val="00063EE0"/>
    <w:rsid w:val="00064603"/>
    <w:rsid w:val="000646F8"/>
    <w:rsid w:val="00065709"/>
    <w:rsid w:val="000658D9"/>
    <w:rsid w:val="00066CE3"/>
    <w:rsid w:val="00070F18"/>
    <w:rsid w:val="00071297"/>
    <w:rsid w:val="000717A2"/>
    <w:rsid w:val="00071A1E"/>
    <w:rsid w:val="00071C66"/>
    <w:rsid w:val="00072AE3"/>
    <w:rsid w:val="00072BCA"/>
    <w:rsid w:val="0007489E"/>
    <w:rsid w:val="000760C7"/>
    <w:rsid w:val="00076699"/>
    <w:rsid w:val="0007713C"/>
    <w:rsid w:val="000777ED"/>
    <w:rsid w:val="00077A76"/>
    <w:rsid w:val="0008001D"/>
    <w:rsid w:val="00080F1B"/>
    <w:rsid w:val="00081619"/>
    <w:rsid w:val="0008194B"/>
    <w:rsid w:val="00081FB7"/>
    <w:rsid w:val="000828A3"/>
    <w:rsid w:val="00083929"/>
    <w:rsid w:val="00083DD7"/>
    <w:rsid w:val="000841C4"/>
    <w:rsid w:val="00085E36"/>
    <w:rsid w:val="0008612E"/>
    <w:rsid w:val="00091197"/>
    <w:rsid w:val="00092677"/>
    <w:rsid w:val="0009282E"/>
    <w:rsid w:val="0009456D"/>
    <w:rsid w:val="00094E3F"/>
    <w:rsid w:val="0009555E"/>
    <w:rsid w:val="000967B5"/>
    <w:rsid w:val="0009685E"/>
    <w:rsid w:val="00096DA5"/>
    <w:rsid w:val="000A026B"/>
    <w:rsid w:val="000A03BD"/>
    <w:rsid w:val="000A0A25"/>
    <w:rsid w:val="000A0D90"/>
    <w:rsid w:val="000A148B"/>
    <w:rsid w:val="000A178E"/>
    <w:rsid w:val="000A2828"/>
    <w:rsid w:val="000A292A"/>
    <w:rsid w:val="000A29BA"/>
    <w:rsid w:val="000A2C4C"/>
    <w:rsid w:val="000A3466"/>
    <w:rsid w:val="000A35E8"/>
    <w:rsid w:val="000A5595"/>
    <w:rsid w:val="000A5838"/>
    <w:rsid w:val="000A5E64"/>
    <w:rsid w:val="000A6996"/>
    <w:rsid w:val="000A6A61"/>
    <w:rsid w:val="000A6EC0"/>
    <w:rsid w:val="000A71D1"/>
    <w:rsid w:val="000A792B"/>
    <w:rsid w:val="000B016C"/>
    <w:rsid w:val="000B1380"/>
    <w:rsid w:val="000B1901"/>
    <w:rsid w:val="000B1B29"/>
    <w:rsid w:val="000B210A"/>
    <w:rsid w:val="000B376A"/>
    <w:rsid w:val="000B5059"/>
    <w:rsid w:val="000B5317"/>
    <w:rsid w:val="000B5559"/>
    <w:rsid w:val="000B5B64"/>
    <w:rsid w:val="000B74B2"/>
    <w:rsid w:val="000C0032"/>
    <w:rsid w:val="000C1C11"/>
    <w:rsid w:val="000C3949"/>
    <w:rsid w:val="000C5552"/>
    <w:rsid w:val="000C5CD1"/>
    <w:rsid w:val="000C5EC1"/>
    <w:rsid w:val="000C6433"/>
    <w:rsid w:val="000C6475"/>
    <w:rsid w:val="000C64D3"/>
    <w:rsid w:val="000C68F7"/>
    <w:rsid w:val="000C70C6"/>
    <w:rsid w:val="000C7A2C"/>
    <w:rsid w:val="000D067A"/>
    <w:rsid w:val="000D0CCD"/>
    <w:rsid w:val="000D159F"/>
    <w:rsid w:val="000D1A48"/>
    <w:rsid w:val="000D1DEC"/>
    <w:rsid w:val="000D1FD9"/>
    <w:rsid w:val="000D200F"/>
    <w:rsid w:val="000D22D6"/>
    <w:rsid w:val="000D2B83"/>
    <w:rsid w:val="000D3233"/>
    <w:rsid w:val="000D417C"/>
    <w:rsid w:val="000D4D5B"/>
    <w:rsid w:val="000D4DBD"/>
    <w:rsid w:val="000D5102"/>
    <w:rsid w:val="000D572D"/>
    <w:rsid w:val="000D57D2"/>
    <w:rsid w:val="000D6802"/>
    <w:rsid w:val="000D7F60"/>
    <w:rsid w:val="000E3078"/>
    <w:rsid w:val="000E30C8"/>
    <w:rsid w:val="000E364C"/>
    <w:rsid w:val="000E39B9"/>
    <w:rsid w:val="000E4744"/>
    <w:rsid w:val="000E5B5C"/>
    <w:rsid w:val="000E5E7D"/>
    <w:rsid w:val="000E702C"/>
    <w:rsid w:val="000E73AA"/>
    <w:rsid w:val="000E7C88"/>
    <w:rsid w:val="000F0803"/>
    <w:rsid w:val="000F11F1"/>
    <w:rsid w:val="000F1673"/>
    <w:rsid w:val="000F244A"/>
    <w:rsid w:val="000F24C5"/>
    <w:rsid w:val="000F28F4"/>
    <w:rsid w:val="000F2DD5"/>
    <w:rsid w:val="000F3B02"/>
    <w:rsid w:val="000F3FAC"/>
    <w:rsid w:val="000F44D6"/>
    <w:rsid w:val="000F4B8E"/>
    <w:rsid w:val="000F50E8"/>
    <w:rsid w:val="000F58AC"/>
    <w:rsid w:val="000F716B"/>
    <w:rsid w:val="000F7204"/>
    <w:rsid w:val="000F7E38"/>
    <w:rsid w:val="0010031C"/>
    <w:rsid w:val="00101169"/>
    <w:rsid w:val="0010237D"/>
    <w:rsid w:val="00102D19"/>
    <w:rsid w:val="00104537"/>
    <w:rsid w:val="00105741"/>
    <w:rsid w:val="00105A91"/>
    <w:rsid w:val="00105B25"/>
    <w:rsid w:val="00106C39"/>
    <w:rsid w:val="00110705"/>
    <w:rsid w:val="001107FB"/>
    <w:rsid w:val="00110841"/>
    <w:rsid w:val="00110ACA"/>
    <w:rsid w:val="00110DFC"/>
    <w:rsid w:val="0011251F"/>
    <w:rsid w:val="0011351C"/>
    <w:rsid w:val="00113A42"/>
    <w:rsid w:val="00114656"/>
    <w:rsid w:val="001158ED"/>
    <w:rsid w:val="00116493"/>
    <w:rsid w:val="00117309"/>
    <w:rsid w:val="00117A2E"/>
    <w:rsid w:val="00117B11"/>
    <w:rsid w:val="00120281"/>
    <w:rsid w:val="001206DB"/>
    <w:rsid w:val="00120EAB"/>
    <w:rsid w:val="001215EF"/>
    <w:rsid w:val="00123C5E"/>
    <w:rsid w:val="00124500"/>
    <w:rsid w:val="00124CC8"/>
    <w:rsid w:val="00124D6B"/>
    <w:rsid w:val="00125BEF"/>
    <w:rsid w:val="001260AB"/>
    <w:rsid w:val="001264AB"/>
    <w:rsid w:val="00126782"/>
    <w:rsid w:val="001273FB"/>
    <w:rsid w:val="00127503"/>
    <w:rsid w:val="00127704"/>
    <w:rsid w:val="00127F61"/>
    <w:rsid w:val="00127F6E"/>
    <w:rsid w:val="00130B61"/>
    <w:rsid w:val="00131097"/>
    <w:rsid w:val="00131E79"/>
    <w:rsid w:val="00132BC0"/>
    <w:rsid w:val="0013320E"/>
    <w:rsid w:val="00133436"/>
    <w:rsid w:val="001334F8"/>
    <w:rsid w:val="00133975"/>
    <w:rsid w:val="00134565"/>
    <w:rsid w:val="00134BE0"/>
    <w:rsid w:val="001350A3"/>
    <w:rsid w:val="001357EE"/>
    <w:rsid w:val="00136A6A"/>
    <w:rsid w:val="00136DE7"/>
    <w:rsid w:val="001377B2"/>
    <w:rsid w:val="001407F1"/>
    <w:rsid w:val="00140B28"/>
    <w:rsid w:val="00140EF7"/>
    <w:rsid w:val="00141335"/>
    <w:rsid w:val="001422A6"/>
    <w:rsid w:val="00142B7D"/>
    <w:rsid w:val="001431D7"/>
    <w:rsid w:val="0014351A"/>
    <w:rsid w:val="00143597"/>
    <w:rsid w:val="0014403D"/>
    <w:rsid w:val="00144715"/>
    <w:rsid w:val="00144A93"/>
    <w:rsid w:val="00144BAE"/>
    <w:rsid w:val="00144E72"/>
    <w:rsid w:val="0014511E"/>
    <w:rsid w:val="00145B60"/>
    <w:rsid w:val="00145CDE"/>
    <w:rsid w:val="00146104"/>
    <w:rsid w:val="00146C17"/>
    <w:rsid w:val="00151095"/>
    <w:rsid w:val="00151C82"/>
    <w:rsid w:val="0015229E"/>
    <w:rsid w:val="00153FFB"/>
    <w:rsid w:val="00155850"/>
    <w:rsid w:val="00155CE0"/>
    <w:rsid w:val="00156B09"/>
    <w:rsid w:val="0016221A"/>
    <w:rsid w:val="001638EE"/>
    <w:rsid w:val="0016482A"/>
    <w:rsid w:val="0016499E"/>
    <w:rsid w:val="00164BBD"/>
    <w:rsid w:val="001669D9"/>
    <w:rsid w:val="00167E5D"/>
    <w:rsid w:val="00170B9E"/>
    <w:rsid w:val="00171162"/>
    <w:rsid w:val="001712D7"/>
    <w:rsid w:val="001713EF"/>
    <w:rsid w:val="0017207A"/>
    <w:rsid w:val="00173371"/>
    <w:rsid w:val="00173682"/>
    <w:rsid w:val="00174211"/>
    <w:rsid w:val="0017461E"/>
    <w:rsid w:val="00174CC9"/>
    <w:rsid w:val="00175312"/>
    <w:rsid w:val="00175AAE"/>
    <w:rsid w:val="00180570"/>
    <w:rsid w:val="00181766"/>
    <w:rsid w:val="001819AA"/>
    <w:rsid w:val="00181D79"/>
    <w:rsid w:val="001822C8"/>
    <w:rsid w:val="00182B81"/>
    <w:rsid w:val="00183DF7"/>
    <w:rsid w:val="00183FE7"/>
    <w:rsid w:val="001840DF"/>
    <w:rsid w:val="0018496A"/>
    <w:rsid w:val="00184BF0"/>
    <w:rsid w:val="001864D4"/>
    <w:rsid w:val="00187696"/>
    <w:rsid w:val="00187C33"/>
    <w:rsid w:val="00187EBB"/>
    <w:rsid w:val="0019017E"/>
    <w:rsid w:val="0019075F"/>
    <w:rsid w:val="00190835"/>
    <w:rsid w:val="001920E8"/>
    <w:rsid w:val="001928DC"/>
    <w:rsid w:val="001929BB"/>
    <w:rsid w:val="001937EA"/>
    <w:rsid w:val="001946A4"/>
    <w:rsid w:val="00195909"/>
    <w:rsid w:val="00195F82"/>
    <w:rsid w:val="00197B86"/>
    <w:rsid w:val="00197FC3"/>
    <w:rsid w:val="00197FF2"/>
    <w:rsid w:val="001A1116"/>
    <w:rsid w:val="001A1344"/>
    <w:rsid w:val="001A19F2"/>
    <w:rsid w:val="001A30EB"/>
    <w:rsid w:val="001A36C7"/>
    <w:rsid w:val="001A3A3C"/>
    <w:rsid w:val="001A3B10"/>
    <w:rsid w:val="001A52A3"/>
    <w:rsid w:val="001A52ED"/>
    <w:rsid w:val="001A5300"/>
    <w:rsid w:val="001A5BAE"/>
    <w:rsid w:val="001A63FE"/>
    <w:rsid w:val="001A6914"/>
    <w:rsid w:val="001A6BB3"/>
    <w:rsid w:val="001B1540"/>
    <w:rsid w:val="001B18DB"/>
    <w:rsid w:val="001B1B4D"/>
    <w:rsid w:val="001B2426"/>
    <w:rsid w:val="001B413E"/>
    <w:rsid w:val="001B598C"/>
    <w:rsid w:val="001B599E"/>
    <w:rsid w:val="001B677F"/>
    <w:rsid w:val="001B730E"/>
    <w:rsid w:val="001B78F3"/>
    <w:rsid w:val="001B7F8A"/>
    <w:rsid w:val="001C0B76"/>
    <w:rsid w:val="001C2A5D"/>
    <w:rsid w:val="001C2BA8"/>
    <w:rsid w:val="001C2CF5"/>
    <w:rsid w:val="001C32B8"/>
    <w:rsid w:val="001C4D2F"/>
    <w:rsid w:val="001C5413"/>
    <w:rsid w:val="001C5727"/>
    <w:rsid w:val="001C5898"/>
    <w:rsid w:val="001C597E"/>
    <w:rsid w:val="001C68C4"/>
    <w:rsid w:val="001C6A77"/>
    <w:rsid w:val="001D00AC"/>
    <w:rsid w:val="001D0695"/>
    <w:rsid w:val="001D2717"/>
    <w:rsid w:val="001D29DE"/>
    <w:rsid w:val="001D4979"/>
    <w:rsid w:val="001D497F"/>
    <w:rsid w:val="001D523A"/>
    <w:rsid w:val="001D5745"/>
    <w:rsid w:val="001D5B6D"/>
    <w:rsid w:val="001D777B"/>
    <w:rsid w:val="001E0309"/>
    <w:rsid w:val="001E0871"/>
    <w:rsid w:val="001E09A7"/>
    <w:rsid w:val="001E15F9"/>
    <w:rsid w:val="001E23A9"/>
    <w:rsid w:val="001E2B0B"/>
    <w:rsid w:val="001E3AB1"/>
    <w:rsid w:val="001E4587"/>
    <w:rsid w:val="001E4713"/>
    <w:rsid w:val="001E504F"/>
    <w:rsid w:val="001E51F2"/>
    <w:rsid w:val="001E5451"/>
    <w:rsid w:val="001E6564"/>
    <w:rsid w:val="001E6F68"/>
    <w:rsid w:val="001E729A"/>
    <w:rsid w:val="001E7CE6"/>
    <w:rsid w:val="001F117C"/>
    <w:rsid w:val="001F1685"/>
    <w:rsid w:val="001F2BCD"/>
    <w:rsid w:val="001F2E25"/>
    <w:rsid w:val="001F2E4E"/>
    <w:rsid w:val="001F3E2A"/>
    <w:rsid w:val="001F4062"/>
    <w:rsid w:val="001F4078"/>
    <w:rsid w:val="001F4502"/>
    <w:rsid w:val="001F4890"/>
    <w:rsid w:val="001F5A86"/>
    <w:rsid w:val="001F6BD2"/>
    <w:rsid w:val="001F712C"/>
    <w:rsid w:val="002011B5"/>
    <w:rsid w:val="002011D0"/>
    <w:rsid w:val="002011E7"/>
    <w:rsid w:val="002013A8"/>
    <w:rsid w:val="002013BA"/>
    <w:rsid w:val="00201F4B"/>
    <w:rsid w:val="0020220F"/>
    <w:rsid w:val="002022D9"/>
    <w:rsid w:val="002029DA"/>
    <w:rsid w:val="00203280"/>
    <w:rsid w:val="00203AAB"/>
    <w:rsid w:val="00203B1C"/>
    <w:rsid w:val="00203C12"/>
    <w:rsid w:val="0020561E"/>
    <w:rsid w:val="00205B8C"/>
    <w:rsid w:val="002070E5"/>
    <w:rsid w:val="00210310"/>
    <w:rsid w:val="00210E4C"/>
    <w:rsid w:val="00211151"/>
    <w:rsid w:val="00211155"/>
    <w:rsid w:val="002126C7"/>
    <w:rsid w:val="002127C2"/>
    <w:rsid w:val="00212DB2"/>
    <w:rsid w:val="00213D96"/>
    <w:rsid w:val="002145C8"/>
    <w:rsid w:val="00214B89"/>
    <w:rsid w:val="00215043"/>
    <w:rsid w:val="002153CB"/>
    <w:rsid w:val="00215421"/>
    <w:rsid w:val="002173E7"/>
    <w:rsid w:val="002200A7"/>
    <w:rsid w:val="00220C57"/>
    <w:rsid w:val="00221623"/>
    <w:rsid w:val="00222207"/>
    <w:rsid w:val="00222BE5"/>
    <w:rsid w:val="00223077"/>
    <w:rsid w:val="002235C2"/>
    <w:rsid w:val="00223780"/>
    <w:rsid w:val="00223A2E"/>
    <w:rsid w:val="00224991"/>
    <w:rsid w:val="00224F08"/>
    <w:rsid w:val="00224F81"/>
    <w:rsid w:val="002253AC"/>
    <w:rsid w:val="00225C09"/>
    <w:rsid w:val="00225EB3"/>
    <w:rsid w:val="00226356"/>
    <w:rsid w:val="00226656"/>
    <w:rsid w:val="00226CE9"/>
    <w:rsid w:val="00227DEF"/>
    <w:rsid w:val="00227E76"/>
    <w:rsid w:val="00230149"/>
    <w:rsid w:val="00230960"/>
    <w:rsid w:val="002319A5"/>
    <w:rsid w:val="00231C64"/>
    <w:rsid w:val="00232E8B"/>
    <w:rsid w:val="00233392"/>
    <w:rsid w:val="002338C3"/>
    <w:rsid w:val="00233E3D"/>
    <w:rsid w:val="00234805"/>
    <w:rsid w:val="00234F76"/>
    <w:rsid w:val="00234F83"/>
    <w:rsid w:val="002352C3"/>
    <w:rsid w:val="002354FE"/>
    <w:rsid w:val="00236403"/>
    <w:rsid w:val="00237396"/>
    <w:rsid w:val="002373B0"/>
    <w:rsid w:val="002374D1"/>
    <w:rsid w:val="00237AB1"/>
    <w:rsid w:val="00237FBD"/>
    <w:rsid w:val="00240024"/>
    <w:rsid w:val="00240164"/>
    <w:rsid w:val="002434FD"/>
    <w:rsid w:val="0024368A"/>
    <w:rsid w:val="00244971"/>
    <w:rsid w:val="00245780"/>
    <w:rsid w:val="00250205"/>
    <w:rsid w:val="00250838"/>
    <w:rsid w:val="0025130E"/>
    <w:rsid w:val="002518E6"/>
    <w:rsid w:val="00253467"/>
    <w:rsid w:val="00253FDB"/>
    <w:rsid w:val="00254871"/>
    <w:rsid w:val="00255916"/>
    <w:rsid w:val="00255AED"/>
    <w:rsid w:val="00256729"/>
    <w:rsid w:val="00257F07"/>
    <w:rsid w:val="00260494"/>
    <w:rsid w:val="00260517"/>
    <w:rsid w:val="002616A1"/>
    <w:rsid w:val="0026335C"/>
    <w:rsid w:val="0026346C"/>
    <w:rsid w:val="00263673"/>
    <w:rsid w:val="00264608"/>
    <w:rsid w:val="00264ED6"/>
    <w:rsid w:val="0026537C"/>
    <w:rsid w:val="00266C00"/>
    <w:rsid w:val="00267A03"/>
    <w:rsid w:val="00267A0B"/>
    <w:rsid w:val="002705E1"/>
    <w:rsid w:val="00271B24"/>
    <w:rsid w:val="00271D6E"/>
    <w:rsid w:val="00271DC6"/>
    <w:rsid w:val="00272425"/>
    <w:rsid w:val="00272509"/>
    <w:rsid w:val="0027262B"/>
    <w:rsid w:val="00273345"/>
    <w:rsid w:val="00273C33"/>
    <w:rsid w:val="00275251"/>
    <w:rsid w:val="0027566D"/>
    <w:rsid w:val="0027592A"/>
    <w:rsid w:val="0027637A"/>
    <w:rsid w:val="00276807"/>
    <w:rsid w:val="00276839"/>
    <w:rsid w:val="00276963"/>
    <w:rsid w:val="00277026"/>
    <w:rsid w:val="002773E2"/>
    <w:rsid w:val="0027756F"/>
    <w:rsid w:val="00280870"/>
    <w:rsid w:val="0028101C"/>
    <w:rsid w:val="002821CD"/>
    <w:rsid w:val="00282281"/>
    <w:rsid w:val="00282376"/>
    <w:rsid w:val="00283EBF"/>
    <w:rsid w:val="00284A0C"/>
    <w:rsid w:val="00284B94"/>
    <w:rsid w:val="00286FF2"/>
    <w:rsid w:val="0029044F"/>
    <w:rsid w:val="00290886"/>
    <w:rsid w:val="00290A55"/>
    <w:rsid w:val="00292006"/>
    <w:rsid w:val="002921C4"/>
    <w:rsid w:val="002922A6"/>
    <w:rsid w:val="002924D2"/>
    <w:rsid w:val="00292A7D"/>
    <w:rsid w:val="0029344C"/>
    <w:rsid w:val="002936B9"/>
    <w:rsid w:val="00293BC8"/>
    <w:rsid w:val="002943FA"/>
    <w:rsid w:val="00294864"/>
    <w:rsid w:val="00294922"/>
    <w:rsid w:val="00294D27"/>
    <w:rsid w:val="002958A2"/>
    <w:rsid w:val="00296861"/>
    <w:rsid w:val="00296DD7"/>
    <w:rsid w:val="00296E0A"/>
    <w:rsid w:val="002975B9"/>
    <w:rsid w:val="00297720"/>
    <w:rsid w:val="00297E13"/>
    <w:rsid w:val="002A002C"/>
    <w:rsid w:val="002A14F9"/>
    <w:rsid w:val="002A1820"/>
    <w:rsid w:val="002A1E59"/>
    <w:rsid w:val="002A2A74"/>
    <w:rsid w:val="002A2AB5"/>
    <w:rsid w:val="002A3B07"/>
    <w:rsid w:val="002A3E4B"/>
    <w:rsid w:val="002A3EA3"/>
    <w:rsid w:val="002A525F"/>
    <w:rsid w:val="002A5DC6"/>
    <w:rsid w:val="002A5E9C"/>
    <w:rsid w:val="002A6275"/>
    <w:rsid w:val="002A6834"/>
    <w:rsid w:val="002A7CD6"/>
    <w:rsid w:val="002A7E1A"/>
    <w:rsid w:val="002A7F27"/>
    <w:rsid w:val="002B05BC"/>
    <w:rsid w:val="002B0925"/>
    <w:rsid w:val="002B0DFE"/>
    <w:rsid w:val="002B1CD3"/>
    <w:rsid w:val="002B2ACD"/>
    <w:rsid w:val="002B2CE4"/>
    <w:rsid w:val="002B455C"/>
    <w:rsid w:val="002B5E26"/>
    <w:rsid w:val="002B6631"/>
    <w:rsid w:val="002B6F25"/>
    <w:rsid w:val="002B753B"/>
    <w:rsid w:val="002B76D6"/>
    <w:rsid w:val="002B79A7"/>
    <w:rsid w:val="002B7AF5"/>
    <w:rsid w:val="002B7F48"/>
    <w:rsid w:val="002C03E8"/>
    <w:rsid w:val="002C149B"/>
    <w:rsid w:val="002C3219"/>
    <w:rsid w:val="002C3EC7"/>
    <w:rsid w:val="002C4497"/>
    <w:rsid w:val="002C4B25"/>
    <w:rsid w:val="002C5A57"/>
    <w:rsid w:val="002C66BF"/>
    <w:rsid w:val="002C6F3B"/>
    <w:rsid w:val="002C7433"/>
    <w:rsid w:val="002C7D20"/>
    <w:rsid w:val="002D0957"/>
    <w:rsid w:val="002D2688"/>
    <w:rsid w:val="002D2D85"/>
    <w:rsid w:val="002D35B9"/>
    <w:rsid w:val="002D381E"/>
    <w:rsid w:val="002D4F32"/>
    <w:rsid w:val="002D6CE6"/>
    <w:rsid w:val="002D6CEE"/>
    <w:rsid w:val="002E0032"/>
    <w:rsid w:val="002E03A7"/>
    <w:rsid w:val="002E0ABA"/>
    <w:rsid w:val="002E1422"/>
    <w:rsid w:val="002E2F91"/>
    <w:rsid w:val="002E501F"/>
    <w:rsid w:val="002E6B73"/>
    <w:rsid w:val="002E7844"/>
    <w:rsid w:val="002F04EA"/>
    <w:rsid w:val="002F228F"/>
    <w:rsid w:val="002F303A"/>
    <w:rsid w:val="002F328B"/>
    <w:rsid w:val="002F3420"/>
    <w:rsid w:val="002F3AA2"/>
    <w:rsid w:val="002F3B6F"/>
    <w:rsid w:val="002F3BE2"/>
    <w:rsid w:val="002F3CD5"/>
    <w:rsid w:val="002F3D85"/>
    <w:rsid w:val="002F3EFD"/>
    <w:rsid w:val="002F4126"/>
    <w:rsid w:val="002F4731"/>
    <w:rsid w:val="002F49DE"/>
    <w:rsid w:val="002F50D5"/>
    <w:rsid w:val="002F5577"/>
    <w:rsid w:val="002F579A"/>
    <w:rsid w:val="002F59E6"/>
    <w:rsid w:val="002F5E59"/>
    <w:rsid w:val="002F5E68"/>
    <w:rsid w:val="002F61FA"/>
    <w:rsid w:val="002F784C"/>
    <w:rsid w:val="00301B13"/>
    <w:rsid w:val="00301F1A"/>
    <w:rsid w:val="003040E5"/>
    <w:rsid w:val="00304D71"/>
    <w:rsid w:val="00304F23"/>
    <w:rsid w:val="0030539C"/>
    <w:rsid w:val="003055BE"/>
    <w:rsid w:val="003063DE"/>
    <w:rsid w:val="00306440"/>
    <w:rsid w:val="00306F67"/>
    <w:rsid w:val="00307358"/>
    <w:rsid w:val="003076A2"/>
    <w:rsid w:val="00307AD0"/>
    <w:rsid w:val="00310954"/>
    <w:rsid w:val="0031101A"/>
    <w:rsid w:val="003111A6"/>
    <w:rsid w:val="003119D3"/>
    <w:rsid w:val="00311D45"/>
    <w:rsid w:val="00311EC0"/>
    <w:rsid w:val="00312AEA"/>
    <w:rsid w:val="00313800"/>
    <w:rsid w:val="00313C9B"/>
    <w:rsid w:val="00313F5C"/>
    <w:rsid w:val="003146AC"/>
    <w:rsid w:val="00315032"/>
    <w:rsid w:val="00316334"/>
    <w:rsid w:val="00316C93"/>
    <w:rsid w:val="00316E97"/>
    <w:rsid w:val="0031786B"/>
    <w:rsid w:val="00317F1E"/>
    <w:rsid w:val="00320420"/>
    <w:rsid w:val="003223F6"/>
    <w:rsid w:val="003229C6"/>
    <w:rsid w:val="00322CEE"/>
    <w:rsid w:val="00326710"/>
    <w:rsid w:val="00326F88"/>
    <w:rsid w:val="00327060"/>
    <w:rsid w:val="003275BA"/>
    <w:rsid w:val="00327963"/>
    <w:rsid w:val="00327F64"/>
    <w:rsid w:val="003301A5"/>
    <w:rsid w:val="00330288"/>
    <w:rsid w:val="003309AB"/>
    <w:rsid w:val="003311E2"/>
    <w:rsid w:val="00331F1F"/>
    <w:rsid w:val="003321DE"/>
    <w:rsid w:val="00332BEA"/>
    <w:rsid w:val="0033471D"/>
    <w:rsid w:val="003347D3"/>
    <w:rsid w:val="00334EAA"/>
    <w:rsid w:val="00334EE9"/>
    <w:rsid w:val="00335BF3"/>
    <w:rsid w:val="00335D85"/>
    <w:rsid w:val="00336159"/>
    <w:rsid w:val="00336176"/>
    <w:rsid w:val="00336376"/>
    <w:rsid w:val="0033743B"/>
    <w:rsid w:val="00337E69"/>
    <w:rsid w:val="0034015E"/>
    <w:rsid w:val="0034040B"/>
    <w:rsid w:val="00341AD2"/>
    <w:rsid w:val="00341B9B"/>
    <w:rsid w:val="00341CF7"/>
    <w:rsid w:val="003432C9"/>
    <w:rsid w:val="0034347F"/>
    <w:rsid w:val="0034400A"/>
    <w:rsid w:val="0034414E"/>
    <w:rsid w:val="0034431C"/>
    <w:rsid w:val="00344F99"/>
    <w:rsid w:val="00345458"/>
    <w:rsid w:val="003456F0"/>
    <w:rsid w:val="00345B39"/>
    <w:rsid w:val="00345E84"/>
    <w:rsid w:val="00345FAC"/>
    <w:rsid w:val="003464F9"/>
    <w:rsid w:val="003474E6"/>
    <w:rsid w:val="003479B9"/>
    <w:rsid w:val="00347A4A"/>
    <w:rsid w:val="0035075E"/>
    <w:rsid w:val="00350AB2"/>
    <w:rsid w:val="00350E08"/>
    <w:rsid w:val="0035234E"/>
    <w:rsid w:val="003534B3"/>
    <w:rsid w:val="003536DE"/>
    <w:rsid w:val="00354741"/>
    <w:rsid w:val="0035488F"/>
    <w:rsid w:val="003550A4"/>
    <w:rsid w:val="003551B1"/>
    <w:rsid w:val="00355403"/>
    <w:rsid w:val="00355434"/>
    <w:rsid w:val="00355A40"/>
    <w:rsid w:val="00355AFD"/>
    <w:rsid w:val="003566A3"/>
    <w:rsid w:val="00356BA0"/>
    <w:rsid w:val="00357B97"/>
    <w:rsid w:val="003609F7"/>
    <w:rsid w:val="00360A0E"/>
    <w:rsid w:val="00360E04"/>
    <w:rsid w:val="003610A7"/>
    <w:rsid w:val="003611C6"/>
    <w:rsid w:val="0036206D"/>
    <w:rsid w:val="003620B3"/>
    <w:rsid w:val="0036212D"/>
    <w:rsid w:val="00362300"/>
    <w:rsid w:val="003629BE"/>
    <w:rsid w:val="00363F5A"/>
    <w:rsid w:val="0036430D"/>
    <w:rsid w:val="003645A5"/>
    <w:rsid w:val="00364EC0"/>
    <w:rsid w:val="00365757"/>
    <w:rsid w:val="00365BA3"/>
    <w:rsid w:val="00366C5E"/>
    <w:rsid w:val="003675C6"/>
    <w:rsid w:val="00370E52"/>
    <w:rsid w:val="003710A5"/>
    <w:rsid w:val="00371AC8"/>
    <w:rsid w:val="003723CC"/>
    <w:rsid w:val="00372612"/>
    <w:rsid w:val="00372FDB"/>
    <w:rsid w:val="003739E7"/>
    <w:rsid w:val="003750FA"/>
    <w:rsid w:val="0037526F"/>
    <w:rsid w:val="00376C96"/>
    <w:rsid w:val="00377074"/>
    <w:rsid w:val="00377BAC"/>
    <w:rsid w:val="00381178"/>
    <w:rsid w:val="00382587"/>
    <w:rsid w:val="00383046"/>
    <w:rsid w:val="00384909"/>
    <w:rsid w:val="00384EF6"/>
    <w:rsid w:val="003851D0"/>
    <w:rsid w:val="0038531E"/>
    <w:rsid w:val="00386C4F"/>
    <w:rsid w:val="00386D0B"/>
    <w:rsid w:val="00386F80"/>
    <w:rsid w:val="003871A8"/>
    <w:rsid w:val="00387486"/>
    <w:rsid w:val="003875FF"/>
    <w:rsid w:val="00387AAF"/>
    <w:rsid w:val="00390CCF"/>
    <w:rsid w:val="003914A4"/>
    <w:rsid w:val="0039253C"/>
    <w:rsid w:val="003930D9"/>
    <w:rsid w:val="0039381C"/>
    <w:rsid w:val="00393A7E"/>
    <w:rsid w:val="00394D9D"/>
    <w:rsid w:val="00395D5A"/>
    <w:rsid w:val="0039678E"/>
    <w:rsid w:val="00397126"/>
    <w:rsid w:val="003A0FBB"/>
    <w:rsid w:val="003A128C"/>
    <w:rsid w:val="003A18D4"/>
    <w:rsid w:val="003A3C59"/>
    <w:rsid w:val="003A4620"/>
    <w:rsid w:val="003A4BF7"/>
    <w:rsid w:val="003A4C9F"/>
    <w:rsid w:val="003A5761"/>
    <w:rsid w:val="003A5D44"/>
    <w:rsid w:val="003A684C"/>
    <w:rsid w:val="003A6C49"/>
    <w:rsid w:val="003A6D5B"/>
    <w:rsid w:val="003B018A"/>
    <w:rsid w:val="003B0337"/>
    <w:rsid w:val="003B0594"/>
    <w:rsid w:val="003B066C"/>
    <w:rsid w:val="003B1AF4"/>
    <w:rsid w:val="003B1B6A"/>
    <w:rsid w:val="003B1CCA"/>
    <w:rsid w:val="003B1E9E"/>
    <w:rsid w:val="003B3073"/>
    <w:rsid w:val="003B3318"/>
    <w:rsid w:val="003B49E6"/>
    <w:rsid w:val="003B4D39"/>
    <w:rsid w:val="003B5CDB"/>
    <w:rsid w:val="003B6FA1"/>
    <w:rsid w:val="003B706C"/>
    <w:rsid w:val="003B77FC"/>
    <w:rsid w:val="003B7A2D"/>
    <w:rsid w:val="003B7B2C"/>
    <w:rsid w:val="003B7F5C"/>
    <w:rsid w:val="003C1A7A"/>
    <w:rsid w:val="003C1CD9"/>
    <w:rsid w:val="003C2EDE"/>
    <w:rsid w:val="003C4ECC"/>
    <w:rsid w:val="003C5214"/>
    <w:rsid w:val="003C5370"/>
    <w:rsid w:val="003D033A"/>
    <w:rsid w:val="003D0DC4"/>
    <w:rsid w:val="003D215A"/>
    <w:rsid w:val="003D2EAE"/>
    <w:rsid w:val="003D3329"/>
    <w:rsid w:val="003D3E78"/>
    <w:rsid w:val="003D3F8C"/>
    <w:rsid w:val="003D4596"/>
    <w:rsid w:val="003D45FF"/>
    <w:rsid w:val="003D507C"/>
    <w:rsid w:val="003D50B7"/>
    <w:rsid w:val="003D54AB"/>
    <w:rsid w:val="003D5955"/>
    <w:rsid w:val="003D5C66"/>
    <w:rsid w:val="003D658A"/>
    <w:rsid w:val="003D6B73"/>
    <w:rsid w:val="003D6E86"/>
    <w:rsid w:val="003D711F"/>
    <w:rsid w:val="003D7608"/>
    <w:rsid w:val="003D78E6"/>
    <w:rsid w:val="003E0273"/>
    <w:rsid w:val="003E05C4"/>
    <w:rsid w:val="003E07D3"/>
    <w:rsid w:val="003E0AF3"/>
    <w:rsid w:val="003E0E09"/>
    <w:rsid w:val="003E0FF4"/>
    <w:rsid w:val="003E1A11"/>
    <w:rsid w:val="003E38BE"/>
    <w:rsid w:val="003E4300"/>
    <w:rsid w:val="003E45F7"/>
    <w:rsid w:val="003E50C5"/>
    <w:rsid w:val="003E538E"/>
    <w:rsid w:val="003E5D37"/>
    <w:rsid w:val="003E5DD4"/>
    <w:rsid w:val="003E6DBB"/>
    <w:rsid w:val="003F045A"/>
    <w:rsid w:val="003F0DB8"/>
    <w:rsid w:val="003F1AE0"/>
    <w:rsid w:val="003F1FCA"/>
    <w:rsid w:val="003F2612"/>
    <w:rsid w:val="003F3196"/>
    <w:rsid w:val="003F32E4"/>
    <w:rsid w:val="003F3E68"/>
    <w:rsid w:val="003F423C"/>
    <w:rsid w:val="003F46AF"/>
    <w:rsid w:val="003F58F0"/>
    <w:rsid w:val="003F5EDA"/>
    <w:rsid w:val="003F61AB"/>
    <w:rsid w:val="003F6788"/>
    <w:rsid w:val="003F680B"/>
    <w:rsid w:val="003F6AF8"/>
    <w:rsid w:val="003F75C4"/>
    <w:rsid w:val="003F78E1"/>
    <w:rsid w:val="004006DF"/>
    <w:rsid w:val="00400DCE"/>
    <w:rsid w:val="00400FA3"/>
    <w:rsid w:val="00401F34"/>
    <w:rsid w:val="00403DEC"/>
    <w:rsid w:val="004042E6"/>
    <w:rsid w:val="00404554"/>
    <w:rsid w:val="00404817"/>
    <w:rsid w:val="00405034"/>
    <w:rsid w:val="00405D89"/>
    <w:rsid w:val="00405E0C"/>
    <w:rsid w:val="0040684F"/>
    <w:rsid w:val="00406FD3"/>
    <w:rsid w:val="00410F28"/>
    <w:rsid w:val="004111FF"/>
    <w:rsid w:val="00411EC0"/>
    <w:rsid w:val="00412080"/>
    <w:rsid w:val="00412191"/>
    <w:rsid w:val="004127BE"/>
    <w:rsid w:val="004129D8"/>
    <w:rsid w:val="004132CD"/>
    <w:rsid w:val="00414467"/>
    <w:rsid w:val="00414D44"/>
    <w:rsid w:val="0041619D"/>
    <w:rsid w:val="00416297"/>
    <w:rsid w:val="00416BFE"/>
    <w:rsid w:val="00416E8F"/>
    <w:rsid w:val="0042012D"/>
    <w:rsid w:val="0042046C"/>
    <w:rsid w:val="004209E7"/>
    <w:rsid w:val="00420C90"/>
    <w:rsid w:val="00420CAF"/>
    <w:rsid w:val="004211E7"/>
    <w:rsid w:val="00422EC3"/>
    <w:rsid w:val="0042340F"/>
    <w:rsid w:val="0042356D"/>
    <w:rsid w:val="00423977"/>
    <w:rsid w:val="00423F7E"/>
    <w:rsid w:val="004244D2"/>
    <w:rsid w:val="00424C70"/>
    <w:rsid w:val="00424FF8"/>
    <w:rsid w:val="0042594B"/>
    <w:rsid w:val="00425DE1"/>
    <w:rsid w:val="004260DF"/>
    <w:rsid w:val="004263DC"/>
    <w:rsid w:val="00426B6D"/>
    <w:rsid w:val="004273C2"/>
    <w:rsid w:val="00427D8E"/>
    <w:rsid w:val="00430805"/>
    <w:rsid w:val="0043168C"/>
    <w:rsid w:val="0043187C"/>
    <w:rsid w:val="00432943"/>
    <w:rsid w:val="00433139"/>
    <w:rsid w:val="00433B58"/>
    <w:rsid w:val="00433E5F"/>
    <w:rsid w:val="00434DE5"/>
    <w:rsid w:val="00435179"/>
    <w:rsid w:val="00435769"/>
    <w:rsid w:val="00435876"/>
    <w:rsid w:val="00435EEA"/>
    <w:rsid w:val="00436600"/>
    <w:rsid w:val="00436A91"/>
    <w:rsid w:val="00436AAB"/>
    <w:rsid w:val="00436F4D"/>
    <w:rsid w:val="00436FF5"/>
    <w:rsid w:val="0043781C"/>
    <w:rsid w:val="00440683"/>
    <w:rsid w:val="004410DA"/>
    <w:rsid w:val="0044142E"/>
    <w:rsid w:val="004414D4"/>
    <w:rsid w:val="00441B5A"/>
    <w:rsid w:val="00441BF8"/>
    <w:rsid w:val="00441D2B"/>
    <w:rsid w:val="004426D9"/>
    <w:rsid w:val="00442E34"/>
    <w:rsid w:val="00443797"/>
    <w:rsid w:val="00443B13"/>
    <w:rsid w:val="004442AB"/>
    <w:rsid w:val="004445F8"/>
    <w:rsid w:val="004449E1"/>
    <w:rsid w:val="00444D82"/>
    <w:rsid w:val="00444EF9"/>
    <w:rsid w:val="0044605D"/>
    <w:rsid w:val="00446647"/>
    <w:rsid w:val="00447029"/>
    <w:rsid w:val="00447144"/>
    <w:rsid w:val="00447729"/>
    <w:rsid w:val="00450448"/>
    <w:rsid w:val="00451126"/>
    <w:rsid w:val="00451E29"/>
    <w:rsid w:val="0045234A"/>
    <w:rsid w:val="0045294C"/>
    <w:rsid w:val="00452968"/>
    <w:rsid w:val="00453395"/>
    <w:rsid w:val="0045354F"/>
    <w:rsid w:val="0045403E"/>
    <w:rsid w:val="00454190"/>
    <w:rsid w:val="00456DEA"/>
    <w:rsid w:val="00456E5B"/>
    <w:rsid w:val="00457EE8"/>
    <w:rsid w:val="00460D05"/>
    <w:rsid w:val="0046185F"/>
    <w:rsid w:val="00462711"/>
    <w:rsid w:val="00463F47"/>
    <w:rsid w:val="004641A1"/>
    <w:rsid w:val="0046456F"/>
    <w:rsid w:val="0046489F"/>
    <w:rsid w:val="004652D9"/>
    <w:rsid w:val="00465F14"/>
    <w:rsid w:val="004660EC"/>
    <w:rsid w:val="0046680E"/>
    <w:rsid w:val="004673BA"/>
    <w:rsid w:val="00470C62"/>
    <w:rsid w:val="00470DA0"/>
    <w:rsid w:val="004711B4"/>
    <w:rsid w:val="0047156E"/>
    <w:rsid w:val="004740E6"/>
    <w:rsid w:val="0047419B"/>
    <w:rsid w:val="0047546C"/>
    <w:rsid w:val="00475A88"/>
    <w:rsid w:val="00475F71"/>
    <w:rsid w:val="0047679A"/>
    <w:rsid w:val="004775DD"/>
    <w:rsid w:val="0047781E"/>
    <w:rsid w:val="00480295"/>
    <w:rsid w:val="0048040A"/>
    <w:rsid w:val="00480565"/>
    <w:rsid w:val="004806C9"/>
    <w:rsid w:val="004807A3"/>
    <w:rsid w:val="00480B1D"/>
    <w:rsid w:val="00480BFB"/>
    <w:rsid w:val="00482885"/>
    <w:rsid w:val="00483337"/>
    <w:rsid w:val="00483721"/>
    <w:rsid w:val="00483C06"/>
    <w:rsid w:val="00483D46"/>
    <w:rsid w:val="00484168"/>
    <w:rsid w:val="00484656"/>
    <w:rsid w:val="004852C8"/>
    <w:rsid w:val="00485CDA"/>
    <w:rsid w:val="0048613E"/>
    <w:rsid w:val="0049154A"/>
    <w:rsid w:val="00492128"/>
    <w:rsid w:val="00492F91"/>
    <w:rsid w:val="00494326"/>
    <w:rsid w:val="00494BAB"/>
    <w:rsid w:val="00495F0F"/>
    <w:rsid w:val="00496557"/>
    <w:rsid w:val="00496583"/>
    <w:rsid w:val="004966B4"/>
    <w:rsid w:val="00496C60"/>
    <w:rsid w:val="004971F3"/>
    <w:rsid w:val="00497260"/>
    <w:rsid w:val="004975C2"/>
    <w:rsid w:val="00497F3E"/>
    <w:rsid w:val="004A0711"/>
    <w:rsid w:val="004A1B13"/>
    <w:rsid w:val="004A1B92"/>
    <w:rsid w:val="004A1E6E"/>
    <w:rsid w:val="004A2F34"/>
    <w:rsid w:val="004A3AB8"/>
    <w:rsid w:val="004A3F76"/>
    <w:rsid w:val="004A4054"/>
    <w:rsid w:val="004A5C91"/>
    <w:rsid w:val="004A6C23"/>
    <w:rsid w:val="004A6F39"/>
    <w:rsid w:val="004B0703"/>
    <w:rsid w:val="004B0733"/>
    <w:rsid w:val="004B1317"/>
    <w:rsid w:val="004B144E"/>
    <w:rsid w:val="004B17DF"/>
    <w:rsid w:val="004B2863"/>
    <w:rsid w:val="004B2A3F"/>
    <w:rsid w:val="004B2BE3"/>
    <w:rsid w:val="004B2F69"/>
    <w:rsid w:val="004B3815"/>
    <w:rsid w:val="004B3B24"/>
    <w:rsid w:val="004B3E37"/>
    <w:rsid w:val="004B4BED"/>
    <w:rsid w:val="004B5479"/>
    <w:rsid w:val="004B56A7"/>
    <w:rsid w:val="004B69BD"/>
    <w:rsid w:val="004B7269"/>
    <w:rsid w:val="004B75C2"/>
    <w:rsid w:val="004C0556"/>
    <w:rsid w:val="004C12F1"/>
    <w:rsid w:val="004C1827"/>
    <w:rsid w:val="004C2D41"/>
    <w:rsid w:val="004C3146"/>
    <w:rsid w:val="004C438D"/>
    <w:rsid w:val="004C54FA"/>
    <w:rsid w:val="004C5FF2"/>
    <w:rsid w:val="004C609A"/>
    <w:rsid w:val="004C610C"/>
    <w:rsid w:val="004C6B93"/>
    <w:rsid w:val="004C71DE"/>
    <w:rsid w:val="004C7671"/>
    <w:rsid w:val="004C78B0"/>
    <w:rsid w:val="004C79BD"/>
    <w:rsid w:val="004D0177"/>
    <w:rsid w:val="004D14B0"/>
    <w:rsid w:val="004D1781"/>
    <w:rsid w:val="004D2872"/>
    <w:rsid w:val="004D2954"/>
    <w:rsid w:val="004D2CDC"/>
    <w:rsid w:val="004D44AD"/>
    <w:rsid w:val="004D4526"/>
    <w:rsid w:val="004D50D0"/>
    <w:rsid w:val="004D51EB"/>
    <w:rsid w:val="004D535E"/>
    <w:rsid w:val="004D601E"/>
    <w:rsid w:val="004D7517"/>
    <w:rsid w:val="004D7643"/>
    <w:rsid w:val="004E069E"/>
    <w:rsid w:val="004E0AF9"/>
    <w:rsid w:val="004E0F4E"/>
    <w:rsid w:val="004E108A"/>
    <w:rsid w:val="004E2E43"/>
    <w:rsid w:val="004E330B"/>
    <w:rsid w:val="004E3429"/>
    <w:rsid w:val="004E3BD2"/>
    <w:rsid w:val="004E402F"/>
    <w:rsid w:val="004E4FDE"/>
    <w:rsid w:val="004E59F6"/>
    <w:rsid w:val="004E5AF8"/>
    <w:rsid w:val="004E5DC1"/>
    <w:rsid w:val="004E63CF"/>
    <w:rsid w:val="004E69AF"/>
    <w:rsid w:val="004E785F"/>
    <w:rsid w:val="004F01D7"/>
    <w:rsid w:val="004F27C5"/>
    <w:rsid w:val="004F285F"/>
    <w:rsid w:val="004F2C8E"/>
    <w:rsid w:val="004F2DBC"/>
    <w:rsid w:val="004F351E"/>
    <w:rsid w:val="004F37DC"/>
    <w:rsid w:val="004F425D"/>
    <w:rsid w:val="004F454B"/>
    <w:rsid w:val="004F4D56"/>
    <w:rsid w:val="004F563D"/>
    <w:rsid w:val="004F60F0"/>
    <w:rsid w:val="004F633F"/>
    <w:rsid w:val="004F6FBD"/>
    <w:rsid w:val="004F708F"/>
    <w:rsid w:val="004F70EA"/>
    <w:rsid w:val="004F76B1"/>
    <w:rsid w:val="004F7C3E"/>
    <w:rsid w:val="004F7E92"/>
    <w:rsid w:val="005003A9"/>
    <w:rsid w:val="00500840"/>
    <w:rsid w:val="00501007"/>
    <w:rsid w:val="00501A11"/>
    <w:rsid w:val="00501ECB"/>
    <w:rsid w:val="0050281C"/>
    <w:rsid w:val="00503D06"/>
    <w:rsid w:val="005046B2"/>
    <w:rsid w:val="00505010"/>
    <w:rsid w:val="005053E5"/>
    <w:rsid w:val="00505C76"/>
    <w:rsid w:val="00506A1A"/>
    <w:rsid w:val="005072B1"/>
    <w:rsid w:val="00507E3D"/>
    <w:rsid w:val="00507E97"/>
    <w:rsid w:val="00510F0A"/>
    <w:rsid w:val="00511594"/>
    <w:rsid w:val="005118EB"/>
    <w:rsid w:val="00511E2C"/>
    <w:rsid w:val="005129F6"/>
    <w:rsid w:val="00513CEC"/>
    <w:rsid w:val="005143AC"/>
    <w:rsid w:val="005145A0"/>
    <w:rsid w:val="0051519B"/>
    <w:rsid w:val="0051544F"/>
    <w:rsid w:val="00515D34"/>
    <w:rsid w:val="005167A0"/>
    <w:rsid w:val="00517D18"/>
    <w:rsid w:val="005206AF"/>
    <w:rsid w:val="0052071D"/>
    <w:rsid w:val="00521357"/>
    <w:rsid w:val="005217F0"/>
    <w:rsid w:val="005229FC"/>
    <w:rsid w:val="00522CA5"/>
    <w:rsid w:val="00523B75"/>
    <w:rsid w:val="00523FEB"/>
    <w:rsid w:val="0052473A"/>
    <w:rsid w:val="005256F9"/>
    <w:rsid w:val="005262E7"/>
    <w:rsid w:val="00526ED2"/>
    <w:rsid w:val="0053007F"/>
    <w:rsid w:val="00530241"/>
    <w:rsid w:val="00530A31"/>
    <w:rsid w:val="00530B69"/>
    <w:rsid w:val="00531869"/>
    <w:rsid w:val="00531A54"/>
    <w:rsid w:val="00531DCB"/>
    <w:rsid w:val="00533236"/>
    <w:rsid w:val="00533EB9"/>
    <w:rsid w:val="00534058"/>
    <w:rsid w:val="005344A0"/>
    <w:rsid w:val="005345D2"/>
    <w:rsid w:val="00534B62"/>
    <w:rsid w:val="00534F7D"/>
    <w:rsid w:val="00535DC7"/>
    <w:rsid w:val="0053659E"/>
    <w:rsid w:val="005367AA"/>
    <w:rsid w:val="00536BD0"/>
    <w:rsid w:val="00536C1E"/>
    <w:rsid w:val="00537081"/>
    <w:rsid w:val="00537DE8"/>
    <w:rsid w:val="00537F5A"/>
    <w:rsid w:val="005410F8"/>
    <w:rsid w:val="00541336"/>
    <w:rsid w:val="005420FD"/>
    <w:rsid w:val="00542C00"/>
    <w:rsid w:val="00542D5D"/>
    <w:rsid w:val="00543CEE"/>
    <w:rsid w:val="005448E2"/>
    <w:rsid w:val="005454C4"/>
    <w:rsid w:val="0054559D"/>
    <w:rsid w:val="00546016"/>
    <w:rsid w:val="00546BB2"/>
    <w:rsid w:val="00547DF7"/>
    <w:rsid w:val="00547E2B"/>
    <w:rsid w:val="00551126"/>
    <w:rsid w:val="0055181D"/>
    <w:rsid w:val="005519CB"/>
    <w:rsid w:val="00552039"/>
    <w:rsid w:val="005521DA"/>
    <w:rsid w:val="00552289"/>
    <w:rsid w:val="005576A3"/>
    <w:rsid w:val="005608A0"/>
    <w:rsid w:val="005609FA"/>
    <w:rsid w:val="005615EA"/>
    <w:rsid w:val="00561E46"/>
    <w:rsid w:val="005628F8"/>
    <w:rsid w:val="005629FA"/>
    <w:rsid w:val="00563EF5"/>
    <w:rsid w:val="00564942"/>
    <w:rsid w:val="00565160"/>
    <w:rsid w:val="005651E2"/>
    <w:rsid w:val="00565B6B"/>
    <w:rsid w:val="005663E0"/>
    <w:rsid w:val="00570131"/>
    <w:rsid w:val="005712A1"/>
    <w:rsid w:val="00571E8E"/>
    <w:rsid w:val="00573397"/>
    <w:rsid w:val="00573A50"/>
    <w:rsid w:val="00573E10"/>
    <w:rsid w:val="00575035"/>
    <w:rsid w:val="00576D03"/>
    <w:rsid w:val="00580C1C"/>
    <w:rsid w:val="00581BC2"/>
    <w:rsid w:val="00581D7C"/>
    <w:rsid w:val="00581E50"/>
    <w:rsid w:val="0058209D"/>
    <w:rsid w:val="0058268C"/>
    <w:rsid w:val="005827F8"/>
    <w:rsid w:val="0058402B"/>
    <w:rsid w:val="0058419E"/>
    <w:rsid w:val="00584C5B"/>
    <w:rsid w:val="00584EB1"/>
    <w:rsid w:val="00585645"/>
    <w:rsid w:val="00585646"/>
    <w:rsid w:val="005857F7"/>
    <w:rsid w:val="005860D9"/>
    <w:rsid w:val="00586111"/>
    <w:rsid w:val="005861AC"/>
    <w:rsid w:val="00586572"/>
    <w:rsid w:val="005868E6"/>
    <w:rsid w:val="0058788F"/>
    <w:rsid w:val="00587A3B"/>
    <w:rsid w:val="00587FCC"/>
    <w:rsid w:val="005901B2"/>
    <w:rsid w:val="00590B33"/>
    <w:rsid w:val="00590D39"/>
    <w:rsid w:val="00591326"/>
    <w:rsid w:val="0059181C"/>
    <w:rsid w:val="005922F8"/>
    <w:rsid w:val="00592DFD"/>
    <w:rsid w:val="005932FC"/>
    <w:rsid w:val="00593738"/>
    <w:rsid w:val="00593E42"/>
    <w:rsid w:val="005940C6"/>
    <w:rsid w:val="005957E6"/>
    <w:rsid w:val="00596F2B"/>
    <w:rsid w:val="005A00DE"/>
    <w:rsid w:val="005A0379"/>
    <w:rsid w:val="005A1B99"/>
    <w:rsid w:val="005A4373"/>
    <w:rsid w:val="005A44A1"/>
    <w:rsid w:val="005A4BB8"/>
    <w:rsid w:val="005A5111"/>
    <w:rsid w:val="005A5150"/>
    <w:rsid w:val="005A566D"/>
    <w:rsid w:val="005A5E9E"/>
    <w:rsid w:val="005A61EC"/>
    <w:rsid w:val="005A7368"/>
    <w:rsid w:val="005A7532"/>
    <w:rsid w:val="005B0AAB"/>
    <w:rsid w:val="005B0D42"/>
    <w:rsid w:val="005B1146"/>
    <w:rsid w:val="005B1DA9"/>
    <w:rsid w:val="005B2549"/>
    <w:rsid w:val="005B3000"/>
    <w:rsid w:val="005B3D8E"/>
    <w:rsid w:val="005B5293"/>
    <w:rsid w:val="005B7A04"/>
    <w:rsid w:val="005C0624"/>
    <w:rsid w:val="005C0E37"/>
    <w:rsid w:val="005C1D92"/>
    <w:rsid w:val="005C26EE"/>
    <w:rsid w:val="005C3F76"/>
    <w:rsid w:val="005C468C"/>
    <w:rsid w:val="005C4C66"/>
    <w:rsid w:val="005C5003"/>
    <w:rsid w:val="005C5CD7"/>
    <w:rsid w:val="005C677C"/>
    <w:rsid w:val="005D0E58"/>
    <w:rsid w:val="005D14EB"/>
    <w:rsid w:val="005D37FF"/>
    <w:rsid w:val="005D3FEA"/>
    <w:rsid w:val="005D434D"/>
    <w:rsid w:val="005D43FC"/>
    <w:rsid w:val="005D460D"/>
    <w:rsid w:val="005D476E"/>
    <w:rsid w:val="005D4F13"/>
    <w:rsid w:val="005D575E"/>
    <w:rsid w:val="005D5AD0"/>
    <w:rsid w:val="005D652E"/>
    <w:rsid w:val="005D7A70"/>
    <w:rsid w:val="005D7BF5"/>
    <w:rsid w:val="005D7D2D"/>
    <w:rsid w:val="005E0D8C"/>
    <w:rsid w:val="005E10BA"/>
    <w:rsid w:val="005E15E0"/>
    <w:rsid w:val="005E1E72"/>
    <w:rsid w:val="005E2075"/>
    <w:rsid w:val="005E2297"/>
    <w:rsid w:val="005E380B"/>
    <w:rsid w:val="005E3E2A"/>
    <w:rsid w:val="005E45CB"/>
    <w:rsid w:val="005E5C15"/>
    <w:rsid w:val="005E5FBE"/>
    <w:rsid w:val="005E6931"/>
    <w:rsid w:val="005E6DCF"/>
    <w:rsid w:val="005E7169"/>
    <w:rsid w:val="005E71D2"/>
    <w:rsid w:val="005F0073"/>
    <w:rsid w:val="005F0D14"/>
    <w:rsid w:val="005F0F67"/>
    <w:rsid w:val="005F0FAF"/>
    <w:rsid w:val="005F20B1"/>
    <w:rsid w:val="005F2453"/>
    <w:rsid w:val="005F27F7"/>
    <w:rsid w:val="005F2FC2"/>
    <w:rsid w:val="005F3EEE"/>
    <w:rsid w:val="005F42AC"/>
    <w:rsid w:val="005F6AEE"/>
    <w:rsid w:val="005F6C93"/>
    <w:rsid w:val="005F72C2"/>
    <w:rsid w:val="005F77CE"/>
    <w:rsid w:val="00602E6B"/>
    <w:rsid w:val="00603346"/>
    <w:rsid w:val="00603F86"/>
    <w:rsid w:val="00603FAB"/>
    <w:rsid w:val="006040CF"/>
    <w:rsid w:val="0060491F"/>
    <w:rsid w:val="006060B6"/>
    <w:rsid w:val="0060656E"/>
    <w:rsid w:val="00606720"/>
    <w:rsid w:val="00606E5B"/>
    <w:rsid w:val="00607293"/>
    <w:rsid w:val="0061012A"/>
    <w:rsid w:val="006105AC"/>
    <w:rsid w:val="006128D4"/>
    <w:rsid w:val="00612F77"/>
    <w:rsid w:val="00613E07"/>
    <w:rsid w:val="00613EBA"/>
    <w:rsid w:val="0061412D"/>
    <w:rsid w:val="00614267"/>
    <w:rsid w:val="00614A1D"/>
    <w:rsid w:val="00615446"/>
    <w:rsid w:val="00615E1C"/>
    <w:rsid w:val="00616081"/>
    <w:rsid w:val="00616194"/>
    <w:rsid w:val="00620565"/>
    <w:rsid w:val="00620782"/>
    <w:rsid w:val="0062159C"/>
    <w:rsid w:val="006216D2"/>
    <w:rsid w:val="00621EED"/>
    <w:rsid w:val="00621FA8"/>
    <w:rsid w:val="00622082"/>
    <w:rsid w:val="00622283"/>
    <w:rsid w:val="006223D8"/>
    <w:rsid w:val="00624554"/>
    <w:rsid w:val="006245C4"/>
    <w:rsid w:val="00624740"/>
    <w:rsid w:val="00624D4C"/>
    <w:rsid w:val="0062639F"/>
    <w:rsid w:val="00626416"/>
    <w:rsid w:val="006275CB"/>
    <w:rsid w:val="00627A1E"/>
    <w:rsid w:val="006304D5"/>
    <w:rsid w:val="00630639"/>
    <w:rsid w:val="006308BE"/>
    <w:rsid w:val="00630C5D"/>
    <w:rsid w:val="006310E7"/>
    <w:rsid w:val="00633E1C"/>
    <w:rsid w:val="00634346"/>
    <w:rsid w:val="0063454C"/>
    <w:rsid w:val="00635C6E"/>
    <w:rsid w:val="00636673"/>
    <w:rsid w:val="00636695"/>
    <w:rsid w:val="0063683E"/>
    <w:rsid w:val="00637818"/>
    <w:rsid w:val="00637DBC"/>
    <w:rsid w:val="00637E7E"/>
    <w:rsid w:val="0064014D"/>
    <w:rsid w:val="00640541"/>
    <w:rsid w:val="00641C50"/>
    <w:rsid w:val="00641CEA"/>
    <w:rsid w:val="00641E44"/>
    <w:rsid w:val="00642844"/>
    <w:rsid w:val="00642DA8"/>
    <w:rsid w:val="00642DF7"/>
    <w:rsid w:val="006432B2"/>
    <w:rsid w:val="00643680"/>
    <w:rsid w:val="006439BD"/>
    <w:rsid w:val="00644477"/>
    <w:rsid w:val="006455F4"/>
    <w:rsid w:val="00645A91"/>
    <w:rsid w:val="0064710F"/>
    <w:rsid w:val="006473DE"/>
    <w:rsid w:val="00647A2A"/>
    <w:rsid w:val="00647CF8"/>
    <w:rsid w:val="00647E9F"/>
    <w:rsid w:val="00650C1E"/>
    <w:rsid w:val="00652071"/>
    <w:rsid w:val="0065352B"/>
    <w:rsid w:val="00653ACB"/>
    <w:rsid w:val="00653F2B"/>
    <w:rsid w:val="006549B5"/>
    <w:rsid w:val="00656969"/>
    <w:rsid w:val="00656FBB"/>
    <w:rsid w:val="006574D8"/>
    <w:rsid w:val="00661524"/>
    <w:rsid w:val="006617EF"/>
    <w:rsid w:val="00661D8B"/>
    <w:rsid w:val="00661DD2"/>
    <w:rsid w:val="006628B0"/>
    <w:rsid w:val="006642B1"/>
    <w:rsid w:val="00664326"/>
    <w:rsid w:val="00665ED7"/>
    <w:rsid w:val="0066696A"/>
    <w:rsid w:val="00666F08"/>
    <w:rsid w:val="00667E93"/>
    <w:rsid w:val="00670FF9"/>
    <w:rsid w:val="0067170B"/>
    <w:rsid w:val="006718F6"/>
    <w:rsid w:val="00672B39"/>
    <w:rsid w:val="00673BFB"/>
    <w:rsid w:val="00674A21"/>
    <w:rsid w:val="00674DE1"/>
    <w:rsid w:val="00674F9C"/>
    <w:rsid w:val="00676078"/>
    <w:rsid w:val="006766FC"/>
    <w:rsid w:val="00676FE4"/>
    <w:rsid w:val="006807CC"/>
    <w:rsid w:val="00681468"/>
    <w:rsid w:val="00681818"/>
    <w:rsid w:val="00681909"/>
    <w:rsid w:val="00681B60"/>
    <w:rsid w:val="006825A3"/>
    <w:rsid w:val="0068263B"/>
    <w:rsid w:val="006835A9"/>
    <w:rsid w:val="006839D5"/>
    <w:rsid w:val="00683F40"/>
    <w:rsid w:val="006843D4"/>
    <w:rsid w:val="006847F1"/>
    <w:rsid w:val="00685041"/>
    <w:rsid w:val="006877A2"/>
    <w:rsid w:val="006900AD"/>
    <w:rsid w:val="006914C7"/>
    <w:rsid w:val="00691905"/>
    <w:rsid w:val="00691E4E"/>
    <w:rsid w:val="00693037"/>
    <w:rsid w:val="0069342A"/>
    <w:rsid w:val="00694D53"/>
    <w:rsid w:val="006957A8"/>
    <w:rsid w:val="00695E4F"/>
    <w:rsid w:val="006962E8"/>
    <w:rsid w:val="00696AAD"/>
    <w:rsid w:val="00696BD9"/>
    <w:rsid w:val="00696CE1"/>
    <w:rsid w:val="006972A9"/>
    <w:rsid w:val="006A0907"/>
    <w:rsid w:val="006A0E75"/>
    <w:rsid w:val="006A11DE"/>
    <w:rsid w:val="006A18BC"/>
    <w:rsid w:val="006A1ABD"/>
    <w:rsid w:val="006A30F2"/>
    <w:rsid w:val="006A3DEB"/>
    <w:rsid w:val="006A4644"/>
    <w:rsid w:val="006A4F39"/>
    <w:rsid w:val="006A5C12"/>
    <w:rsid w:val="006A6D4F"/>
    <w:rsid w:val="006A7201"/>
    <w:rsid w:val="006A7F12"/>
    <w:rsid w:val="006B0C9F"/>
    <w:rsid w:val="006B0FC1"/>
    <w:rsid w:val="006B1010"/>
    <w:rsid w:val="006B1179"/>
    <w:rsid w:val="006B1464"/>
    <w:rsid w:val="006B14F1"/>
    <w:rsid w:val="006B1D78"/>
    <w:rsid w:val="006B33F4"/>
    <w:rsid w:val="006B3D09"/>
    <w:rsid w:val="006B498F"/>
    <w:rsid w:val="006B4B15"/>
    <w:rsid w:val="006B52AE"/>
    <w:rsid w:val="006B52E5"/>
    <w:rsid w:val="006B563F"/>
    <w:rsid w:val="006B6033"/>
    <w:rsid w:val="006B6662"/>
    <w:rsid w:val="006B6E5F"/>
    <w:rsid w:val="006B711B"/>
    <w:rsid w:val="006B7DE7"/>
    <w:rsid w:val="006C0945"/>
    <w:rsid w:val="006C0AE3"/>
    <w:rsid w:val="006C1856"/>
    <w:rsid w:val="006C28D9"/>
    <w:rsid w:val="006C2A93"/>
    <w:rsid w:val="006C3DEC"/>
    <w:rsid w:val="006C4345"/>
    <w:rsid w:val="006C4671"/>
    <w:rsid w:val="006C48FF"/>
    <w:rsid w:val="006C4EBF"/>
    <w:rsid w:val="006C62AF"/>
    <w:rsid w:val="006C72B0"/>
    <w:rsid w:val="006C7566"/>
    <w:rsid w:val="006C7BDD"/>
    <w:rsid w:val="006D008E"/>
    <w:rsid w:val="006D05E3"/>
    <w:rsid w:val="006D21D0"/>
    <w:rsid w:val="006D2B54"/>
    <w:rsid w:val="006D2F78"/>
    <w:rsid w:val="006D4371"/>
    <w:rsid w:val="006D4F66"/>
    <w:rsid w:val="006D5D0E"/>
    <w:rsid w:val="006D5DA5"/>
    <w:rsid w:val="006D60D3"/>
    <w:rsid w:val="006D6607"/>
    <w:rsid w:val="006D7212"/>
    <w:rsid w:val="006D7825"/>
    <w:rsid w:val="006E0451"/>
    <w:rsid w:val="006E0ADA"/>
    <w:rsid w:val="006E1FBE"/>
    <w:rsid w:val="006E233F"/>
    <w:rsid w:val="006E2A79"/>
    <w:rsid w:val="006E3040"/>
    <w:rsid w:val="006E3074"/>
    <w:rsid w:val="006E4238"/>
    <w:rsid w:val="006E4F40"/>
    <w:rsid w:val="006E6E97"/>
    <w:rsid w:val="006E79F4"/>
    <w:rsid w:val="006F0EED"/>
    <w:rsid w:val="006F1277"/>
    <w:rsid w:val="006F17E4"/>
    <w:rsid w:val="006F190D"/>
    <w:rsid w:val="006F1F10"/>
    <w:rsid w:val="006F27A5"/>
    <w:rsid w:val="006F2CA8"/>
    <w:rsid w:val="006F37C4"/>
    <w:rsid w:val="006F53F3"/>
    <w:rsid w:val="006F5815"/>
    <w:rsid w:val="006F671B"/>
    <w:rsid w:val="006F6F0B"/>
    <w:rsid w:val="006F730F"/>
    <w:rsid w:val="006F7B07"/>
    <w:rsid w:val="00700160"/>
    <w:rsid w:val="00700BCF"/>
    <w:rsid w:val="00701A22"/>
    <w:rsid w:val="00701D5D"/>
    <w:rsid w:val="007028E1"/>
    <w:rsid w:val="007036C9"/>
    <w:rsid w:val="00703CAE"/>
    <w:rsid w:val="00703D49"/>
    <w:rsid w:val="00704802"/>
    <w:rsid w:val="007050B5"/>
    <w:rsid w:val="00706100"/>
    <w:rsid w:val="007063CD"/>
    <w:rsid w:val="00706561"/>
    <w:rsid w:val="007104BF"/>
    <w:rsid w:val="00710553"/>
    <w:rsid w:val="007115E8"/>
    <w:rsid w:val="007124DB"/>
    <w:rsid w:val="00712872"/>
    <w:rsid w:val="00712DE2"/>
    <w:rsid w:val="00712E1D"/>
    <w:rsid w:val="007143D7"/>
    <w:rsid w:val="00714A36"/>
    <w:rsid w:val="00714C24"/>
    <w:rsid w:val="0071562E"/>
    <w:rsid w:val="007156EE"/>
    <w:rsid w:val="00716692"/>
    <w:rsid w:val="007202D1"/>
    <w:rsid w:val="007220C7"/>
    <w:rsid w:val="00722990"/>
    <w:rsid w:val="00723ABB"/>
    <w:rsid w:val="00723F4F"/>
    <w:rsid w:val="00724302"/>
    <w:rsid w:val="0072478D"/>
    <w:rsid w:val="00724DC1"/>
    <w:rsid w:val="00725271"/>
    <w:rsid w:val="00725D8C"/>
    <w:rsid w:val="00726218"/>
    <w:rsid w:val="00727328"/>
    <w:rsid w:val="00727378"/>
    <w:rsid w:val="00727CF5"/>
    <w:rsid w:val="00733312"/>
    <w:rsid w:val="0073388A"/>
    <w:rsid w:val="00733A57"/>
    <w:rsid w:val="00733EC9"/>
    <w:rsid w:val="00733F67"/>
    <w:rsid w:val="00734E30"/>
    <w:rsid w:val="00734F60"/>
    <w:rsid w:val="00736DEC"/>
    <w:rsid w:val="00736F7C"/>
    <w:rsid w:val="00737DD8"/>
    <w:rsid w:val="00740E6A"/>
    <w:rsid w:val="00741895"/>
    <w:rsid w:val="00741988"/>
    <w:rsid w:val="00742445"/>
    <w:rsid w:val="00742557"/>
    <w:rsid w:val="007426A3"/>
    <w:rsid w:val="007429C9"/>
    <w:rsid w:val="00742AF2"/>
    <w:rsid w:val="00742B58"/>
    <w:rsid w:val="00742C5E"/>
    <w:rsid w:val="007437E4"/>
    <w:rsid w:val="00743DCE"/>
    <w:rsid w:val="0074462B"/>
    <w:rsid w:val="00744A34"/>
    <w:rsid w:val="00744DDF"/>
    <w:rsid w:val="00746563"/>
    <w:rsid w:val="00746D6E"/>
    <w:rsid w:val="00750221"/>
    <w:rsid w:val="00752376"/>
    <w:rsid w:val="0075306F"/>
    <w:rsid w:val="00753D27"/>
    <w:rsid w:val="00754D23"/>
    <w:rsid w:val="007568A1"/>
    <w:rsid w:val="00756DEC"/>
    <w:rsid w:val="00757713"/>
    <w:rsid w:val="00757EEF"/>
    <w:rsid w:val="0076197D"/>
    <w:rsid w:val="00761BC5"/>
    <w:rsid w:val="00762D61"/>
    <w:rsid w:val="00762F9E"/>
    <w:rsid w:val="007639E5"/>
    <w:rsid w:val="007643F0"/>
    <w:rsid w:val="00764513"/>
    <w:rsid w:val="00765A91"/>
    <w:rsid w:val="00765F65"/>
    <w:rsid w:val="007666DD"/>
    <w:rsid w:val="00766B69"/>
    <w:rsid w:val="00771403"/>
    <w:rsid w:val="00772230"/>
    <w:rsid w:val="00772464"/>
    <w:rsid w:val="0077273F"/>
    <w:rsid w:val="00772C6D"/>
    <w:rsid w:val="00772CA0"/>
    <w:rsid w:val="00773A2F"/>
    <w:rsid w:val="00773B54"/>
    <w:rsid w:val="00774264"/>
    <w:rsid w:val="007747B0"/>
    <w:rsid w:val="00774B42"/>
    <w:rsid w:val="007752A5"/>
    <w:rsid w:val="00775752"/>
    <w:rsid w:val="00775FD7"/>
    <w:rsid w:val="00776685"/>
    <w:rsid w:val="00777422"/>
    <w:rsid w:val="00780024"/>
    <w:rsid w:val="00780F69"/>
    <w:rsid w:val="007845BC"/>
    <w:rsid w:val="007875DB"/>
    <w:rsid w:val="007876CE"/>
    <w:rsid w:val="00787AB9"/>
    <w:rsid w:val="00787F6A"/>
    <w:rsid w:val="007907C3"/>
    <w:rsid w:val="00790A79"/>
    <w:rsid w:val="00792C52"/>
    <w:rsid w:val="00792C8F"/>
    <w:rsid w:val="007939C1"/>
    <w:rsid w:val="00794B07"/>
    <w:rsid w:val="00795338"/>
    <w:rsid w:val="00795A66"/>
    <w:rsid w:val="00795B07"/>
    <w:rsid w:val="00795E77"/>
    <w:rsid w:val="00796099"/>
    <w:rsid w:val="00796C5A"/>
    <w:rsid w:val="00796EE5"/>
    <w:rsid w:val="00796EF5"/>
    <w:rsid w:val="00796FEE"/>
    <w:rsid w:val="0079773A"/>
    <w:rsid w:val="007979BE"/>
    <w:rsid w:val="00797A04"/>
    <w:rsid w:val="007A0690"/>
    <w:rsid w:val="007A0C02"/>
    <w:rsid w:val="007A0D2A"/>
    <w:rsid w:val="007A0EFD"/>
    <w:rsid w:val="007A1DE6"/>
    <w:rsid w:val="007A22AE"/>
    <w:rsid w:val="007A2BC5"/>
    <w:rsid w:val="007A304C"/>
    <w:rsid w:val="007A3D77"/>
    <w:rsid w:val="007A458A"/>
    <w:rsid w:val="007A463E"/>
    <w:rsid w:val="007A4673"/>
    <w:rsid w:val="007A4DAA"/>
    <w:rsid w:val="007A610C"/>
    <w:rsid w:val="007A6164"/>
    <w:rsid w:val="007A668A"/>
    <w:rsid w:val="007A6718"/>
    <w:rsid w:val="007A7045"/>
    <w:rsid w:val="007B0793"/>
    <w:rsid w:val="007B0C95"/>
    <w:rsid w:val="007B0E58"/>
    <w:rsid w:val="007B0F59"/>
    <w:rsid w:val="007B1735"/>
    <w:rsid w:val="007B1A45"/>
    <w:rsid w:val="007B21A8"/>
    <w:rsid w:val="007B285B"/>
    <w:rsid w:val="007B32DA"/>
    <w:rsid w:val="007B4A81"/>
    <w:rsid w:val="007B55F9"/>
    <w:rsid w:val="007B5BFE"/>
    <w:rsid w:val="007B6AD9"/>
    <w:rsid w:val="007B7345"/>
    <w:rsid w:val="007C0A0B"/>
    <w:rsid w:val="007C0A22"/>
    <w:rsid w:val="007C0CA2"/>
    <w:rsid w:val="007C0FA0"/>
    <w:rsid w:val="007C140D"/>
    <w:rsid w:val="007C31CB"/>
    <w:rsid w:val="007C3E19"/>
    <w:rsid w:val="007C4131"/>
    <w:rsid w:val="007C49D4"/>
    <w:rsid w:val="007C4C71"/>
    <w:rsid w:val="007C5CFD"/>
    <w:rsid w:val="007C6D80"/>
    <w:rsid w:val="007C703C"/>
    <w:rsid w:val="007C77BE"/>
    <w:rsid w:val="007D0168"/>
    <w:rsid w:val="007D020A"/>
    <w:rsid w:val="007D047F"/>
    <w:rsid w:val="007D0D59"/>
    <w:rsid w:val="007D0DFA"/>
    <w:rsid w:val="007D1492"/>
    <w:rsid w:val="007D163B"/>
    <w:rsid w:val="007D19EC"/>
    <w:rsid w:val="007D34F9"/>
    <w:rsid w:val="007D3912"/>
    <w:rsid w:val="007D3D70"/>
    <w:rsid w:val="007D44E2"/>
    <w:rsid w:val="007D47D3"/>
    <w:rsid w:val="007D4C95"/>
    <w:rsid w:val="007D69CF"/>
    <w:rsid w:val="007D6D01"/>
    <w:rsid w:val="007D73CC"/>
    <w:rsid w:val="007E0022"/>
    <w:rsid w:val="007E01D3"/>
    <w:rsid w:val="007E0ADD"/>
    <w:rsid w:val="007E11FA"/>
    <w:rsid w:val="007E1BE7"/>
    <w:rsid w:val="007E23A5"/>
    <w:rsid w:val="007E2906"/>
    <w:rsid w:val="007E3539"/>
    <w:rsid w:val="007E39DC"/>
    <w:rsid w:val="007E3C02"/>
    <w:rsid w:val="007E3D7B"/>
    <w:rsid w:val="007E3E38"/>
    <w:rsid w:val="007E41F0"/>
    <w:rsid w:val="007E4483"/>
    <w:rsid w:val="007E46AD"/>
    <w:rsid w:val="007E4C2B"/>
    <w:rsid w:val="007E73F8"/>
    <w:rsid w:val="007E7EFC"/>
    <w:rsid w:val="007F00E0"/>
    <w:rsid w:val="007F0B8B"/>
    <w:rsid w:val="007F0C84"/>
    <w:rsid w:val="007F18DE"/>
    <w:rsid w:val="007F25B0"/>
    <w:rsid w:val="007F3139"/>
    <w:rsid w:val="007F5000"/>
    <w:rsid w:val="007F53AE"/>
    <w:rsid w:val="007F7312"/>
    <w:rsid w:val="007F7972"/>
    <w:rsid w:val="007F7DEA"/>
    <w:rsid w:val="0080022E"/>
    <w:rsid w:val="0080114E"/>
    <w:rsid w:val="00802BBC"/>
    <w:rsid w:val="00803828"/>
    <w:rsid w:val="0080384F"/>
    <w:rsid w:val="00803A72"/>
    <w:rsid w:val="00803E9E"/>
    <w:rsid w:val="008041F1"/>
    <w:rsid w:val="00804ED4"/>
    <w:rsid w:val="008055C8"/>
    <w:rsid w:val="00806A52"/>
    <w:rsid w:val="008079E7"/>
    <w:rsid w:val="00812C24"/>
    <w:rsid w:val="008137C6"/>
    <w:rsid w:val="008142F6"/>
    <w:rsid w:val="00814749"/>
    <w:rsid w:val="008152EB"/>
    <w:rsid w:val="0081644C"/>
    <w:rsid w:val="008214C4"/>
    <w:rsid w:val="008217C8"/>
    <w:rsid w:val="0082188F"/>
    <w:rsid w:val="00822034"/>
    <w:rsid w:val="00822D79"/>
    <w:rsid w:val="00822DDA"/>
    <w:rsid w:val="00823098"/>
    <w:rsid w:val="00823196"/>
    <w:rsid w:val="00823C24"/>
    <w:rsid w:val="00823FC2"/>
    <w:rsid w:val="008245AC"/>
    <w:rsid w:val="00824C7B"/>
    <w:rsid w:val="00824F72"/>
    <w:rsid w:val="008255C6"/>
    <w:rsid w:val="00825A1E"/>
    <w:rsid w:val="00825F73"/>
    <w:rsid w:val="00826A87"/>
    <w:rsid w:val="0083106E"/>
    <w:rsid w:val="0083143F"/>
    <w:rsid w:val="008328EB"/>
    <w:rsid w:val="008329C6"/>
    <w:rsid w:val="00832C88"/>
    <w:rsid w:val="00833248"/>
    <w:rsid w:val="00833701"/>
    <w:rsid w:val="008338AC"/>
    <w:rsid w:val="00833E6D"/>
    <w:rsid w:val="008345DE"/>
    <w:rsid w:val="00835200"/>
    <w:rsid w:val="00835260"/>
    <w:rsid w:val="00835979"/>
    <w:rsid w:val="00836BD7"/>
    <w:rsid w:val="00837AFE"/>
    <w:rsid w:val="00840CD1"/>
    <w:rsid w:val="00840DCA"/>
    <w:rsid w:val="00840F70"/>
    <w:rsid w:val="00841EA6"/>
    <w:rsid w:val="00842132"/>
    <w:rsid w:val="008458B7"/>
    <w:rsid w:val="00845BA4"/>
    <w:rsid w:val="00846B36"/>
    <w:rsid w:val="00847196"/>
    <w:rsid w:val="008471CB"/>
    <w:rsid w:val="0085026E"/>
    <w:rsid w:val="00850959"/>
    <w:rsid w:val="00851131"/>
    <w:rsid w:val="008515EE"/>
    <w:rsid w:val="00851660"/>
    <w:rsid w:val="00852E05"/>
    <w:rsid w:val="00852F83"/>
    <w:rsid w:val="008538AD"/>
    <w:rsid w:val="00854B50"/>
    <w:rsid w:val="008553DD"/>
    <w:rsid w:val="0085574B"/>
    <w:rsid w:val="0085578A"/>
    <w:rsid w:val="00855CC0"/>
    <w:rsid w:val="00855E5F"/>
    <w:rsid w:val="00855F84"/>
    <w:rsid w:val="0085733A"/>
    <w:rsid w:val="0085734D"/>
    <w:rsid w:val="00857982"/>
    <w:rsid w:val="00860F05"/>
    <w:rsid w:val="0086194F"/>
    <w:rsid w:val="00862490"/>
    <w:rsid w:val="00862CA2"/>
    <w:rsid w:val="00862EE5"/>
    <w:rsid w:val="00865122"/>
    <w:rsid w:val="008667DD"/>
    <w:rsid w:val="008671A2"/>
    <w:rsid w:val="0086784B"/>
    <w:rsid w:val="00867972"/>
    <w:rsid w:val="00870629"/>
    <w:rsid w:val="00870817"/>
    <w:rsid w:val="00870A8E"/>
    <w:rsid w:val="008724AF"/>
    <w:rsid w:val="008734E8"/>
    <w:rsid w:val="00873B10"/>
    <w:rsid w:val="00873C98"/>
    <w:rsid w:val="0087420A"/>
    <w:rsid w:val="00874246"/>
    <w:rsid w:val="00874475"/>
    <w:rsid w:val="008748AC"/>
    <w:rsid w:val="00876BB4"/>
    <w:rsid w:val="008771EC"/>
    <w:rsid w:val="008774E8"/>
    <w:rsid w:val="00877817"/>
    <w:rsid w:val="00877871"/>
    <w:rsid w:val="00877972"/>
    <w:rsid w:val="008807FD"/>
    <w:rsid w:val="008811CA"/>
    <w:rsid w:val="00881995"/>
    <w:rsid w:val="00882108"/>
    <w:rsid w:val="00882EA3"/>
    <w:rsid w:val="008833BC"/>
    <w:rsid w:val="00883425"/>
    <w:rsid w:val="008837D2"/>
    <w:rsid w:val="00883AA1"/>
    <w:rsid w:val="008846F0"/>
    <w:rsid w:val="00884F82"/>
    <w:rsid w:val="00886AD5"/>
    <w:rsid w:val="00886E67"/>
    <w:rsid w:val="00887184"/>
    <w:rsid w:val="00887234"/>
    <w:rsid w:val="00887249"/>
    <w:rsid w:val="00892178"/>
    <w:rsid w:val="0089242E"/>
    <w:rsid w:val="0089252B"/>
    <w:rsid w:val="008937E2"/>
    <w:rsid w:val="00893BD9"/>
    <w:rsid w:val="00894EB8"/>
    <w:rsid w:val="0089632A"/>
    <w:rsid w:val="00896BED"/>
    <w:rsid w:val="0089707C"/>
    <w:rsid w:val="008976D7"/>
    <w:rsid w:val="00897CD4"/>
    <w:rsid w:val="008A0298"/>
    <w:rsid w:val="008A18BA"/>
    <w:rsid w:val="008A1F6D"/>
    <w:rsid w:val="008A2483"/>
    <w:rsid w:val="008A2751"/>
    <w:rsid w:val="008A2EF3"/>
    <w:rsid w:val="008A4283"/>
    <w:rsid w:val="008A44AC"/>
    <w:rsid w:val="008A5401"/>
    <w:rsid w:val="008A586E"/>
    <w:rsid w:val="008A5C78"/>
    <w:rsid w:val="008A7CEA"/>
    <w:rsid w:val="008B078F"/>
    <w:rsid w:val="008B086F"/>
    <w:rsid w:val="008B0BD2"/>
    <w:rsid w:val="008B154A"/>
    <w:rsid w:val="008B1EFB"/>
    <w:rsid w:val="008B2657"/>
    <w:rsid w:val="008B2B5C"/>
    <w:rsid w:val="008B350D"/>
    <w:rsid w:val="008B3566"/>
    <w:rsid w:val="008B36BB"/>
    <w:rsid w:val="008B3D48"/>
    <w:rsid w:val="008B4320"/>
    <w:rsid w:val="008B515A"/>
    <w:rsid w:val="008B56BE"/>
    <w:rsid w:val="008B57B2"/>
    <w:rsid w:val="008B6658"/>
    <w:rsid w:val="008B7274"/>
    <w:rsid w:val="008B7963"/>
    <w:rsid w:val="008C00CC"/>
    <w:rsid w:val="008C04E6"/>
    <w:rsid w:val="008C0527"/>
    <w:rsid w:val="008C0550"/>
    <w:rsid w:val="008C07CC"/>
    <w:rsid w:val="008C0803"/>
    <w:rsid w:val="008C080E"/>
    <w:rsid w:val="008C1175"/>
    <w:rsid w:val="008C188C"/>
    <w:rsid w:val="008C20BD"/>
    <w:rsid w:val="008C3365"/>
    <w:rsid w:val="008C399D"/>
    <w:rsid w:val="008C5CA1"/>
    <w:rsid w:val="008C5EFE"/>
    <w:rsid w:val="008C6C21"/>
    <w:rsid w:val="008C7453"/>
    <w:rsid w:val="008C78FC"/>
    <w:rsid w:val="008C79C4"/>
    <w:rsid w:val="008D077F"/>
    <w:rsid w:val="008D1AB0"/>
    <w:rsid w:val="008D1ECE"/>
    <w:rsid w:val="008D2504"/>
    <w:rsid w:val="008D2899"/>
    <w:rsid w:val="008D2BE1"/>
    <w:rsid w:val="008D3481"/>
    <w:rsid w:val="008D4355"/>
    <w:rsid w:val="008D4A4B"/>
    <w:rsid w:val="008D4BFE"/>
    <w:rsid w:val="008D4E11"/>
    <w:rsid w:val="008D548D"/>
    <w:rsid w:val="008D5878"/>
    <w:rsid w:val="008D67AD"/>
    <w:rsid w:val="008D7743"/>
    <w:rsid w:val="008D77B9"/>
    <w:rsid w:val="008D7EA4"/>
    <w:rsid w:val="008E2490"/>
    <w:rsid w:val="008E3145"/>
    <w:rsid w:val="008E3A8E"/>
    <w:rsid w:val="008E3AA1"/>
    <w:rsid w:val="008E441B"/>
    <w:rsid w:val="008E4753"/>
    <w:rsid w:val="008E4E5B"/>
    <w:rsid w:val="008E4F58"/>
    <w:rsid w:val="008E52B4"/>
    <w:rsid w:val="008E5836"/>
    <w:rsid w:val="008E67D6"/>
    <w:rsid w:val="008E6A39"/>
    <w:rsid w:val="008F0246"/>
    <w:rsid w:val="008F1F14"/>
    <w:rsid w:val="008F22B5"/>
    <w:rsid w:val="008F26D7"/>
    <w:rsid w:val="008F2B8D"/>
    <w:rsid w:val="008F36C9"/>
    <w:rsid w:val="008F42CD"/>
    <w:rsid w:val="008F4395"/>
    <w:rsid w:val="008F4DC9"/>
    <w:rsid w:val="008F577B"/>
    <w:rsid w:val="008F6D56"/>
    <w:rsid w:val="008F70E4"/>
    <w:rsid w:val="008F7C12"/>
    <w:rsid w:val="008F7F77"/>
    <w:rsid w:val="00900056"/>
    <w:rsid w:val="0090052B"/>
    <w:rsid w:val="00900639"/>
    <w:rsid w:val="00900A8A"/>
    <w:rsid w:val="00903471"/>
    <w:rsid w:val="00903D27"/>
    <w:rsid w:val="00903EE4"/>
    <w:rsid w:val="009060B1"/>
    <w:rsid w:val="00906476"/>
    <w:rsid w:val="009068AD"/>
    <w:rsid w:val="00907F1A"/>
    <w:rsid w:val="00910D36"/>
    <w:rsid w:val="00910E3F"/>
    <w:rsid w:val="0091118C"/>
    <w:rsid w:val="009124FB"/>
    <w:rsid w:val="00912CD0"/>
    <w:rsid w:val="0091437F"/>
    <w:rsid w:val="009150C4"/>
    <w:rsid w:val="0091530B"/>
    <w:rsid w:val="00915C09"/>
    <w:rsid w:val="009160CD"/>
    <w:rsid w:val="009167FD"/>
    <w:rsid w:val="00916A5A"/>
    <w:rsid w:val="0091777D"/>
    <w:rsid w:val="00920604"/>
    <w:rsid w:val="00920BFC"/>
    <w:rsid w:val="00920D83"/>
    <w:rsid w:val="00920EF5"/>
    <w:rsid w:val="00921D9E"/>
    <w:rsid w:val="00922483"/>
    <w:rsid w:val="009227E6"/>
    <w:rsid w:val="00922C95"/>
    <w:rsid w:val="00923CBB"/>
    <w:rsid w:val="00924535"/>
    <w:rsid w:val="009250B8"/>
    <w:rsid w:val="00926769"/>
    <w:rsid w:val="00927984"/>
    <w:rsid w:val="0093014B"/>
    <w:rsid w:val="00930AE1"/>
    <w:rsid w:val="00930C6A"/>
    <w:rsid w:val="00930F95"/>
    <w:rsid w:val="009317D6"/>
    <w:rsid w:val="00931B91"/>
    <w:rsid w:val="00931FB3"/>
    <w:rsid w:val="00932FBB"/>
    <w:rsid w:val="009334AF"/>
    <w:rsid w:val="00934BDE"/>
    <w:rsid w:val="00935BB7"/>
    <w:rsid w:val="00935E8C"/>
    <w:rsid w:val="00936AD1"/>
    <w:rsid w:val="009401CC"/>
    <w:rsid w:val="00940E52"/>
    <w:rsid w:val="0094139E"/>
    <w:rsid w:val="009415AA"/>
    <w:rsid w:val="00941626"/>
    <w:rsid w:val="00942384"/>
    <w:rsid w:val="009425DF"/>
    <w:rsid w:val="00942EF2"/>
    <w:rsid w:val="0094359E"/>
    <w:rsid w:val="00944A6D"/>
    <w:rsid w:val="00944C33"/>
    <w:rsid w:val="00945542"/>
    <w:rsid w:val="009459B9"/>
    <w:rsid w:val="00945CF7"/>
    <w:rsid w:val="009467A9"/>
    <w:rsid w:val="00947453"/>
    <w:rsid w:val="00947DDC"/>
    <w:rsid w:val="00950AF7"/>
    <w:rsid w:val="00951071"/>
    <w:rsid w:val="00951FA6"/>
    <w:rsid w:val="0095229A"/>
    <w:rsid w:val="009523FB"/>
    <w:rsid w:val="009544D8"/>
    <w:rsid w:val="00954E48"/>
    <w:rsid w:val="00955070"/>
    <w:rsid w:val="00956308"/>
    <w:rsid w:val="00957436"/>
    <w:rsid w:val="0096049B"/>
    <w:rsid w:val="00960C55"/>
    <w:rsid w:val="00961343"/>
    <w:rsid w:val="00961E60"/>
    <w:rsid w:val="009623B0"/>
    <w:rsid w:val="00963C31"/>
    <w:rsid w:val="00963DEF"/>
    <w:rsid w:val="00963FF1"/>
    <w:rsid w:val="009648D0"/>
    <w:rsid w:val="00964926"/>
    <w:rsid w:val="00965407"/>
    <w:rsid w:val="00965C1B"/>
    <w:rsid w:val="00966DE3"/>
    <w:rsid w:val="00967A2C"/>
    <w:rsid w:val="00967FB1"/>
    <w:rsid w:val="00970B89"/>
    <w:rsid w:val="00971A53"/>
    <w:rsid w:val="00972820"/>
    <w:rsid w:val="00972CAE"/>
    <w:rsid w:val="00973D96"/>
    <w:rsid w:val="0097423D"/>
    <w:rsid w:val="00974577"/>
    <w:rsid w:val="00974C52"/>
    <w:rsid w:val="00975E0C"/>
    <w:rsid w:val="009777AF"/>
    <w:rsid w:val="00980492"/>
    <w:rsid w:val="009804A8"/>
    <w:rsid w:val="00982135"/>
    <w:rsid w:val="00982949"/>
    <w:rsid w:val="00983AB0"/>
    <w:rsid w:val="0098500B"/>
    <w:rsid w:val="0098515A"/>
    <w:rsid w:val="00990F34"/>
    <w:rsid w:val="0099104A"/>
    <w:rsid w:val="00991B5D"/>
    <w:rsid w:val="00993A89"/>
    <w:rsid w:val="00994474"/>
    <w:rsid w:val="00994EE2"/>
    <w:rsid w:val="00994F59"/>
    <w:rsid w:val="00995140"/>
    <w:rsid w:val="0099550E"/>
    <w:rsid w:val="009955E9"/>
    <w:rsid w:val="0099595D"/>
    <w:rsid w:val="009963EB"/>
    <w:rsid w:val="00996A69"/>
    <w:rsid w:val="0099779D"/>
    <w:rsid w:val="0099789E"/>
    <w:rsid w:val="009A07C1"/>
    <w:rsid w:val="009A35DD"/>
    <w:rsid w:val="009A36A3"/>
    <w:rsid w:val="009A38FD"/>
    <w:rsid w:val="009A42DC"/>
    <w:rsid w:val="009A43C9"/>
    <w:rsid w:val="009A45FF"/>
    <w:rsid w:val="009A4BBA"/>
    <w:rsid w:val="009A5447"/>
    <w:rsid w:val="009A5678"/>
    <w:rsid w:val="009A70C3"/>
    <w:rsid w:val="009B002A"/>
    <w:rsid w:val="009B1BFC"/>
    <w:rsid w:val="009B20D8"/>
    <w:rsid w:val="009B34F9"/>
    <w:rsid w:val="009B3D59"/>
    <w:rsid w:val="009B475D"/>
    <w:rsid w:val="009B6AA4"/>
    <w:rsid w:val="009B6ED2"/>
    <w:rsid w:val="009B7B1A"/>
    <w:rsid w:val="009B7D70"/>
    <w:rsid w:val="009B7DC8"/>
    <w:rsid w:val="009C3849"/>
    <w:rsid w:val="009C3DE4"/>
    <w:rsid w:val="009C478A"/>
    <w:rsid w:val="009C4EF8"/>
    <w:rsid w:val="009C569E"/>
    <w:rsid w:val="009C680A"/>
    <w:rsid w:val="009C6B4D"/>
    <w:rsid w:val="009C6DB8"/>
    <w:rsid w:val="009D02A3"/>
    <w:rsid w:val="009D13D0"/>
    <w:rsid w:val="009D1996"/>
    <w:rsid w:val="009D276A"/>
    <w:rsid w:val="009D31C6"/>
    <w:rsid w:val="009D3242"/>
    <w:rsid w:val="009D3D10"/>
    <w:rsid w:val="009D3FF7"/>
    <w:rsid w:val="009D4CA6"/>
    <w:rsid w:val="009D5108"/>
    <w:rsid w:val="009D5E5B"/>
    <w:rsid w:val="009D6445"/>
    <w:rsid w:val="009E07AB"/>
    <w:rsid w:val="009E0BCF"/>
    <w:rsid w:val="009E173F"/>
    <w:rsid w:val="009E276D"/>
    <w:rsid w:val="009E2CCD"/>
    <w:rsid w:val="009E3122"/>
    <w:rsid w:val="009E3A8C"/>
    <w:rsid w:val="009E4DF8"/>
    <w:rsid w:val="009E5500"/>
    <w:rsid w:val="009E5AF9"/>
    <w:rsid w:val="009E608B"/>
    <w:rsid w:val="009E6546"/>
    <w:rsid w:val="009E7BD2"/>
    <w:rsid w:val="009F0067"/>
    <w:rsid w:val="009F0746"/>
    <w:rsid w:val="009F0F65"/>
    <w:rsid w:val="009F1993"/>
    <w:rsid w:val="009F2710"/>
    <w:rsid w:val="009F2D1F"/>
    <w:rsid w:val="009F2DBB"/>
    <w:rsid w:val="009F3163"/>
    <w:rsid w:val="009F39F9"/>
    <w:rsid w:val="009F3D19"/>
    <w:rsid w:val="009F41DD"/>
    <w:rsid w:val="009F41F9"/>
    <w:rsid w:val="009F4F9B"/>
    <w:rsid w:val="009F54B8"/>
    <w:rsid w:val="009F5C13"/>
    <w:rsid w:val="009F7014"/>
    <w:rsid w:val="00A00B62"/>
    <w:rsid w:val="00A00EEE"/>
    <w:rsid w:val="00A0139A"/>
    <w:rsid w:val="00A026B8"/>
    <w:rsid w:val="00A02E25"/>
    <w:rsid w:val="00A03FEE"/>
    <w:rsid w:val="00A04054"/>
    <w:rsid w:val="00A04303"/>
    <w:rsid w:val="00A07AD5"/>
    <w:rsid w:val="00A10407"/>
    <w:rsid w:val="00A108AF"/>
    <w:rsid w:val="00A10ED2"/>
    <w:rsid w:val="00A10FEB"/>
    <w:rsid w:val="00A1130A"/>
    <w:rsid w:val="00A113D9"/>
    <w:rsid w:val="00A117D2"/>
    <w:rsid w:val="00A11DD0"/>
    <w:rsid w:val="00A12C01"/>
    <w:rsid w:val="00A152FB"/>
    <w:rsid w:val="00A16564"/>
    <w:rsid w:val="00A16DC0"/>
    <w:rsid w:val="00A20348"/>
    <w:rsid w:val="00A224F3"/>
    <w:rsid w:val="00A22CF7"/>
    <w:rsid w:val="00A22E3D"/>
    <w:rsid w:val="00A23256"/>
    <w:rsid w:val="00A250C1"/>
    <w:rsid w:val="00A2552F"/>
    <w:rsid w:val="00A256EA"/>
    <w:rsid w:val="00A25898"/>
    <w:rsid w:val="00A261E0"/>
    <w:rsid w:val="00A266F6"/>
    <w:rsid w:val="00A26A4C"/>
    <w:rsid w:val="00A26F21"/>
    <w:rsid w:val="00A30046"/>
    <w:rsid w:val="00A3064A"/>
    <w:rsid w:val="00A30D95"/>
    <w:rsid w:val="00A31D29"/>
    <w:rsid w:val="00A33012"/>
    <w:rsid w:val="00A336D7"/>
    <w:rsid w:val="00A3414D"/>
    <w:rsid w:val="00A3423C"/>
    <w:rsid w:val="00A343F2"/>
    <w:rsid w:val="00A3494D"/>
    <w:rsid w:val="00A34A43"/>
    <w:rsid w:val="00A35943"/>
    <w:rsid w:val="00A35988"/>
    <w:rsid w:val="00A35B9B"/>
    <w:rsid w:val="00A36168"/>
    <w:rsid w:val="00A36394"/>
    <w:rsid w:val="00A369ED"/>
    <w:rsid w:val="00A370D0"/>
    <w:rsid w:val="00A3768B"/>
    <w:rsid w:val="00A37AD2"/>
    <w:rsid w:val="00A41054"/>
    <w:rsid w:val="00A4129C"/>
    <w:rsid w:val="00A4174A"/>
    <w:rsid w:val="00A423A9"/>
    <w:rsid w:val="00A42BAF"/>
    <w:rsid w:val="00A42D49"/>
    <w:rsid w:val="00A434B4"/>
    <w:rsid w:val="00A44458"/>
    <w:rsid w:val="00A4533C"/>
    <w:rsid w:val="00A45834"/>
    <w:rsid w:val="00A5002B"/>
    <w:rsid w:val="00A50F15"/>
    <w:rsid w:val="00A51733"/>
    <w:rsid w:val="00A51F14"/>
    <w:rsid w:val="00A52DCB"/>
    <w:rsid w:val="00A52F97"/>
    <w:rsid w:val="00A53305"/>
    <w:rsid w:val="00A54CF8"/>
    <w:rsid w:val="00A54EBE"/>
    <w:rsid w:val="00A55E48"/>
    <w:rsid w:val="00A5756C"/>
    <w:rsid w:val="00A57FBC"/>
    <w:rsid w:val="00A601AA"/>
    <w:rsid w:val="00A610D7"/>
    <w:rsid w:val="00A61DC5"/>
    <w:rsid w:val="00A61E8C"/>
    <w:rsid w:val="00A62F87"/>
    <w:rsid w:val="00A63463"/>
    <w:rsid w:val="00A638A3"/>
    <w:rsid w:val="00A63D7F"/>
    <w:rsid w:val="00A64047"/>
    <w:rsid w:val="00A6442E"/>
    <w:rsid w:val="00A64490"/>
    <w:rsid w:val="00A66AA7"/>
    <w:rsid w:val="00A67029"/>
    <w:rsid w:val="00A6757E"/>
    <w:rsid w:val="00A678C1"/>
    <w:rsid w:val="00A70725"/>
    <w:rsid w:val="00A7116E"/>
    <w:rsid w:val="00A71B3B"/>
    <w:rsid w:val="00A71F78"/>
    <w:rsid w:val="00A7246D"/>
    <w:rsid w:val="00A72501"/>
    <w:rsid w:val="00A74F19"/>
    <w:rsid w:val="00A75132"/>
    <w:rsid w:val="00A754AE"/>
    <w:rsid w:val="00A7580E"/>
    <w:rsid w:val="00A75BEC"/>
    <w:rsid w:val="00A76AF5"/>
    <w:rsid w:val="00A773C0"/>
    <w:rsid w:val="00A77B06"/>
    <w:rsid w:val="00A80228"/>
    <w:rsid w:val="00A802DA"/>
    <w:rsid w:val="00A80A4D"/>
    <w:rsid w:val="00A82B09"/>
    <w:rsid w:val="00A82CBD"/>
    <w:rsid w:val="00A83E15"/>
    <w:rsid w:val="00A84150"/>
    <w:rsid w:val="00A84220"/>
    <w:rsid w:val="00A849ED"/>
    <w:rsid w:val="00A857C4"/>
    <w:rsid w:val="00A86661"/>
    <w:rsid w:val="00A875CF"/>
    <w:rsid w:val="00A87EAE"/>
    <w:rsid w:val="00A90C52"/>
    <w:rsid w:val="00A90D12"/>
    <w:rsid w:val="00A90D70"/>
    <w:rsid w:val="00A90EDB"/>
    <w:rsid w:val="00A91105"/>
    <w:rsid w:val="00A91E9F"/>
    <w:rsid w:val="00A91F10"/>
    <w:rsid w:val="00A91F73"/>
    <w:rsid w:val="00A9239A"/>
    <w:rsid w:val="00A92F83"/>
    <w:rsid w:val="00A9301B"/>
    <w:rsid w:val="00A93F90"/>
    <w:rsid w:val="00A94720"/>
    <w:rsid w:val="00A952AD"/>
    <w:rsid w:val="00A96062"/>
    <w:rsid w:val="00A965E1"/>
    <w:rsid w:val="00A979CB"/>
    <w:rsid w:val="00AA03F6"/>
    <w:rsid w:val="00AA07BF"/>
    <w:rsid w:val="00AA27EA"/>
    <w:rsid w:val="00AA3246"/>
    <w:rsid w:val="00AA3784"/>
    <w:rsid w:val="00AA3876"/>
    <w:rsid w:val="00AA3ACF"/>
    <w:rsid w:val="00AA3B12"/>
    <w:rsid w:val="00AA412C"/>
    <w:rsid w:val="00AA41D0"/>
    <w:rsid w:val="00AA4559"/>
    <w:rsid w:val="00AA65C8"/>
    <w:rsid w:val="00AA7153"/>
    <w:rsid w:val="00AB0DD5"/>
    <w:rsid w:val="00AB0E66"/>
    <w:rsid w:val="00AB1D34"/>
    <w:rsid w:val="00AB2136"/>
    <w:rsid w:val="00AB2775"/>
    <w:rsid w:val="00AB2CEB"/>
    <w:rsid w:val="00AB3E4F"/>
    <w:rsid w:val="00AB41B6"/>
    <w:rsid w:val="00AB47CC"/>
    <w:rsid w:val="00AB4945"/>
    <w:rsid w:val="00AB5211"/>
    <w:rsid w:val="00AB5F86"/>
    <w:rsid w:val="00AB7AD0"/>
    <w:rsid w:val="00AC0493"/>
    <w:rsid w:val="00AC0613"/>
    <w:rsid w:val="00AC06F2"/>
    <w:rsid w:val="00AC08A8"/>
    <w:rsid w:val="00AC0BA4"/>
    <w:rsid w:val="00AC13C5"/>
    <w:rsid w:val="00AC2564"/>
    <w:rsid w:val="00AC329F"/>
    <w:rsid w:val="00AC3A9A"/>
    <w:rsid w:val="00AC3CBE"/>
    <w:rsid w:val="00AC3D75"/>
    <w:rsid w:val="00AC4800"/>
    <w:rsid w:val="00AC49E0"/>
    <w:rsid w:val="00AC557C"/>
    <w:rsid w:val="00AC6257"/>
    <w:rsid w:val="00AC6548"/>
    <w:rsid w:val="00AC6D76"/>
    <w:rsid w:val="00AC6E46"/>
    <w:rsid w:val="00AC78C6"/>
    <w:rsid w:val="00AC7F45"/>
    <w:rsid w:val="00AD0102"/>
    <w:rsid w:val="00AD209C"/>
    <w:rsid w:val="00AD2538"/>
    <w:rsid w:val="00AD2C3B"/>
    <w:rsid w:val="00AD2F9E"/>
    <w:rsid w:val="00AD3399"/>
    <w:rsid w:val="00AD350B"/>
    <w:rsid w:val="00AD4418"/>
    <w:rsid w:val="00AD4D61"/>
    <w:rsid w:val="00AD5DAE"/>
    <w:rsid w:val="00AD6154"/>
    <w:rsid w:val="00AD628F"/>
    <w:rsid w:val="00AD671C"/>
    <w:rsid w:val="00AD6983"/>
    <w:rsid w:val="00AD6E1D"/>
    <w:rsid w:val="00AD793C"/>
    <w:rsid w:val="00AD7EB5"/>
    <w:rsid w:val="00AE16CA"/>
    <w:rsid w:val="00AE16CE"/>
    <w:rsid w:val="00AE17BE"/>
    <w:rsid w:val="00AE2AA3"/>
    <w:rsid w:val="00AE3B56"/>
    <w:rsid w:val="00AE3EB7"/>
    <w:rsid w:val="00AE4F09"/>
    <w:rsid w:val="00AF144B"/>
    <w:rsid w:val="00AF2038"/>
    <w:rsid w:val="00AF2265"/>
    <w:rsid w:val="00AF2846"/>
    <w:rsid w:val="00AF2C12"/>
    <w:rsid w:val="00AF2C22"/>
    <w:rsid w:val="00AF2DAB"/>
    <w:rsid w:val="00AF33D2"/>
    <w:rsid w:val="00AF4706"/>
    <w:rsid w:val="00AF4955"/>
    <w:rsid w:val="00AF54C2"/>
    <w:rsid w:val="00AF5BE6"/>
    <w:rsid w:val="00AF5C56"/>
    <w:rsid w:val="00AF65BC"/>
    <w:rsid w:val="00AF7193"/>
    <w:rsid w:val="00AF75A0"/>
    <w:rsid w:val="00B000B8"/>
    <w:rsid w:val="00B00428"/>
    <w:rsid w:val="00B008DC"/>
    <w:rsid w:val="00B00CE6"/>
    <w:rsid w:val="00B01845"/>
    <w:rsid w:val="00B01998"/>
    <w:rsid w:val="00B02516"/>
    <w:rsid w:val="00B031D8"/>
    <w:rsid w:val="00B03FB3"/>
    <w:rsid w:val="00B04FEC"/>
    <w:rsid w:val="00B0531F"/>
    <w:rsid w:val="00B0719B"/>
    <w:rsid w:val="00B10C6D"/>
    <w:rsid w:val="00B1147C"/>
    <w:rsid w:val="00B123B4"/>
    <w:rsid w:val="00B12F66"/>
    <w:rsid w:val="00B13471"/>
    <w:rsid w:val="00B1407F"/>
    <w:rsid w:val="00B1743A"/>
    <w:rsid w:val="00B20093"/>
    <w:rsid w:val="00B21487"/>
    <w:rsid w:val="00B23067"/>
    <w:rsid w:val="00B23276"/>
    <w:rsid w:val="00B236BD"/>
    <w:rsid w:val="00B23C07"/>
    <w:rsid w:val="00B2409A"/>
    <w:rsid w:val="00B24C38"/>
    <w:rsid w:val="00B24DB6"/>
    <w:rsid w:val="00B25D24"/>
    <w:rsid w:val="00B279EE"/>
    <w:rsid w:val="00B27BDB"/>
    <w:rsid w:val="00B30531"/>
    <w:rsid w:val="00B30839"/>
    <w:rsid w:val="00B3160F"/>
    <w:rsid w:val="00B31665"/>
    <w:rsid w:val="00B32122"/>
    <w:rsid w:val="00B3220B"/>
    <w:rsid w:val="00B329BA"/>
    <w:rsid w:val="00B3537F"/>
    <w:rsid w:val="00B35AEC"/>
    <w:rsid w:val="00B36053"/>
    <w:rsid w:val="00B366A2"/>
    <w:rsid w:val="00B368B1"/>
    <w:rsid w:val="00B3794F"/>
    <w:rsid w:val="00B403D6"/>
    <w:rsid w:val="00B4041A"/>
    <w:rsid w:val="00B4042E"/>
    <w:rsid w:val="00B40523"/>
    <w:rsid w:val="00B4101F"/>
    <w:rsid w:val="00B42438"/>
    <w:rsid w:val="00B42558"/>
    <w:rsid w:val="00B42723"/>
    <w:rsid w:val="00B428A7"/>
    <w:rsid w:val="00B44708"/>
    <w:rsid w:val="00B45CB0"/>
    <w:rsid w:val="00B45D08"/>
    <w:rsid w:val="00B460C3"/>
    <w:rsid w:val="00B47187"/>
    <w:rsid w:val="00B502C4"/>
    <w:rsid w:val="00B509DB"/>
    <w:rsid w:val="00B50C17"/>
    <w:rsid w:val="00B50DD8"/>
    <w:rsid w:val="00B51B22"/>
    <w:rsid w:val="00B51B53"/>
    <w:rsid w:val="00B51FB4"/>
    <w:rsid w:val="00B51FC7"/>
    <w:rsid w:val="00B5274C"/>
    <w:rsid w:val="00B53037"/>
    <w:rsid w:val="00B53A72"/>
    <w:rsid w:val="00B54E7B"/>
    <w:rsid w:val="00B55395"/>
    <w:rsid w:val="00B571BE"/>
    <w:rsid w:val="00B577CB"/>
    <w:rsid w:val="00B60CEE"/>
    <w:rsid w:val="00B61BBB"/>
    <w:rsid w:val="00B61CE9"/>
    <w:rsid w:val="00B61D2A"/>
    <w:rsid w:val="00B62D0A"/>
    <w:rsid w:val="00B63977"/>
    <w:rsid w:val="00B6595D"/>
    <w:rsid w:val="00B65BDE"/>
    <w:rsid w:val="00B665CD"/>
    <w:rsid w:val="00B66E2E"/>
    <w:rsid w:val="00B67585"/>
    <w:rsid w:val="00B701EB"/>
    <w:rsid w:val="00B70518"/>
    <w:rsid w:val="00B707A5"/>
    <w:rsid w:val="00B7112A"/>
    <w:rsid w:val="00B71928"/>
    <w:rsid w:val="00B71A4E"/>
    <w:rsid w:val="00B72250"/>
    <w:rsid w:val="00B72CA8"/>
    <w:rsid w:val="00B7386E"/>
    <w:rsid w:val="00B74D31"/>
    <w:rsid w:val="00B74F1D"/>
    <w:rsid w:val="00B7513A"/>
    <w:rsid w:val="00B762BB"/>
    <w:rsid w:val="00B7696C"/>
    <w:rsid w:val="00B76B09"/>
    <w:rsid w:val="00B771E2"/>
    <w:rsid w:val="00B816B2"/>
    <w:rsid w:val="00B82363"/>
    <w:rsid w:val="00B82721"/>
    <w:rsid w:val="00B827FE"/>
    <w:rsid w:val="00B828F2"/>
    <w:rsid w:val="00B82FC5"/>
    <w:rsid w:val="00B83E6F"/>
    <w:rsid w:val="00B8412A"/>
    <w:rsid w:val="00B84994"/>
    <w:rsid w:val="00B868AA"/>
    <w:rsid w:val="00B86D3A"/>
    <w:rsid w:val="00B87EB4"/>
    <w:rsid w:val="00B9009E"/>
    <w:rsid w:val="00B9065C"/>
    <w:rsid w:val="00B90ED1"/>
    <w:rsid w:val="00B91820"/>
    <w:rsid w:val="00B91A18"/>
    <w:rsid w:val="00B91F17"/>
    <w:rsid w:val="00B91FDF"/>
    <w:rsid w:val="00B920C1"/>
    <w:rsid w:val="00B9255F"/>
    <w:rsid w:val="00B93053"/>
    <w:rsid w:val="00B936C7"/>
    <w:rsid w:val="00B94011"/>
    <w:rsid w:val="00B942DB"/>
    <w:rsid w:val="00B943E2"/>
    <w:rsid w:val="00B95657"/>
    <w:rsid w:val="00B95A43"/>
    <w:rsid w:val="00B9692D"/>
    <w:rsid w:val="00B9746F"/>
    <w:rsid w:val="00B977CD"/>
    <w:rsid w:val="00B97BFB"/>
    <w:rsid w:val="00B97EE5"/>
    <w:rsid w:val="00BA0155"/>
    <w:rsid w:val="00BA07CD"/>
    <w:rsid w:val="00BA2B57"/>
    <w:rsid w:val="00BA3BC6"/>
    <w:rsid w:val="00BA4416"/>
    <w:rsid w:val="00BA5169"/>
    <w:rsid w:val="00BA5D54"/>
    <w:rsid w:val="00BA6514"/>
    <w:rsid w:val="00BB053B"/>
    <w:rsid w:val="00BB05FF"/>
    <w:rsid w:val="00BB0745"/>
    <w:rsid w:val="00BB15D3"/>
    <w:rsid w:val="00BB19BE"/>
    <w:rsid w:val="00BB37D3"/>
    <w:rsid w:val="00BB416E"/>
    <w:rsid w:val="00BB505C"/>
    <w:rsid w:val="00BB55BF"/>
    <w:rsid w:val="00BB5B90"/>
    <w:rsid w:val="00BB614F"/>
    <w:rsid w:val="00BB6EB2"/>
    <w:rsid w:val="00BB76BB"/>
    <w:rsid w:val="00BB78A5"/>
    <w:rsid w:val="00BB78C3"/>
    <w:rsid w:val="00BB7EC2"/>
    <w:rsid w:val="00BB7FC2"/>
    <w:rsid w:val="00BC202A"/>
    <w:rsid w:val="00BC2F21"/>
    <w:rsid w:val="00BC3071"/>
    <w:rsid w:val="00BC52CD"/>
    <w:rsid w:val="00BC5601"/>
    <w:rsid w:val="00BC5614"/>
    <w:rsid w:val="00BC5D10"/>
    <w:rsid w:val="00BC699E"/>
    <w:rsid w:val="00BC715A"/>
    <w:rsid w:val="00BC7B21"/>
    <w:rsid w:val="00BD000E"/>
    <w:rsid w:val="00BD004C"/>
    <w:rsid w:val="00BD029D"/>
    <w:rsid w:val="00BD4950"/>
    <w:rsid w:val="00BD4D30"/>
    <w:rsid w:val="00BD4DB9"/>
    <w:rsid w:val="00BD5D6F"/>
    <w:rsid w:val="00BD6CFE"/>
    <w:rsid w:val="00BD7C6B"/>
    <w:rsid w:val="00BE03C0"/>
    <w:rsid w:val="00BE2233"/>
    <w:rsid w:val="00BE2470"/>
    <w:rsid w:val="00BE2568"/>
    <w:rsid w:val="00BE3729"/>
    <w:rsid w:val="00BE38B7"/>
    <w:rsid w:val="00BE4CF4"/>
    <w:rsid w:val="00BE5011"/>
    <w:rsid w:val="00BE58A8"/>
    <w:rsid w:val="00BE7AB1"/>
    <w:rsid w:val="00BF11D4"/>
    <w:rsid w:val="00BF3976"/>
    <w:rsid w:val="00BF3B26"/>
    <w:rsid w:val="00BF3B51"/>
    <w:rsid w:val="00BF3C04"/>
    <w:rsid w:val="00BF45E8"/>
    <w:rsid w:val="00BF45EC"/>
    <w:rsid w:val="00BF56CA"/>
    <w:rsid w:val="00BF5830"/>
    <w:rsid w:val="00BF7EB8"/>
    <w:rsid w:val="00C003D2"/>
    <w:rsid w:val="00C006C2"/>
    <w:rsid w:val="00C01107"/>
    <w:rsid w:val="00C012BB"/>
    <w:rsid w:val="00C01680"/>
    <w:rsid w:val="00C0250A"/>
    <w:rsid w:val="00C03D3F"/>
    <w:rsid w:val="00C070E7"/>
    <w:rsid w:val="00C07199"/>
    <w:rsid w:val="00C07929"/>
    <w:rsid w:val="00C10237"/>
    <w:rsid w:val="00C105F3"/>
    <w:rsid w:val="00C11A0C"/>
    <w:rsid w:val="00C11D6F"/>
    <w:rsid w:val="00C12D26"/>
    <w:rsid w:val="00C132F0"/>
    <w:rsid w:val="00C1331D"/>
    <w:rsid w:val="00C135C9"/>
    <w:rsid w:val="00C1481A"/>
    <w:rsid w:val="00C14916"/>
    <w:rsid w:val="00C15870"/>
    <w:rsid w:val="00C15D05"/>
    <w:rsid w:val="00C1680B"/>
    <w:rsid w:val="00C16DA3"/>
    <w:rsid w:val="00C17CA8"/>
    <w:rsid w:val="00C20204"/>
    <w:rsid w:val="00C202A9"/>
    <w:rsid w:val="00C206B7"/>
    <w:rsid w:val="00C20C58"/>
    <w:rsid w:val="00C20DC9"/>
    <w:rsid w:val="00C2158A"/>
    <w:rsid w:val="00C22E11"/>
    <w:rsid w:val="00C2388C"/>
    <w:rsid w:val="00C2389F"/>
    <w:rsid w:val="00C23A96"/>
    <w:rsid w:val="00C24C5D"/>
    <w:rsid w:val="00C25DA0"/>
    <w:rsid w:val="00C25DBB"/>
    <w:rsid w:val="00C268B9"/>
    <w:rsid w:val="00C26E7B"/>
    <w:rsid w:val="00C27796"/>
    <w:rsid w:val="00C27FEA"/>
    <w:rsid w:val="00C30179"/>
    <w:rsid w:val="00C304A6"/>
    <w:rsid w:val="00C30FC0"/>
    <w:rsid w:val="00C32CD0"/>
    <w:rsid w:val="00C33EA8"/>
    <w:rsid w:val="00C34644"/>
    <w:rsid w:val="00C34887"/>
    <w:rsid w:val="00C37514"/>
    <w:rsid w:val="00C3753E"/>
    <w:rsid w:val="00C37D0D"/>
    <w:rsid w:val="00C40007"/>
    <w:rsid w:val="00C423BD"/>
    <w:rsid w:val="00C4341D"/>
    <w:rsid w:val="00C45435"/>
    <w:rsid w:val="00C45465"/>
    <w:rsid w:val="00C45EC9"/>
    <w:rsid w:val="00C46159"/>
    <w:rsid w:val="00C465E2"/>
    <w:rsid w:val="00C468B5"/>
    <w:rsid w:val="00C474ED"/>
    <w:rsid w:val="00C50294"/>
    <w:rsid w:val="00C507DC"/>
    <w:rsid w:val="00C50B73"/>
    <w:rsid w:val="00C514FC"/>
    <w:rsid w:val="00C51AF7"/>
    <w:rsid w:val="00C5227B"/>
    <w:rsid w:val="00C5233F"/>
    <w:rsid w:val="00C52DF4"/>
    <w:rsid w:val="00C5419B"/>
    <w:rsid w:val="00C54E8D"/>
    <w:rsid w:val="00C55070"/>
    <w:rsid w:val="00C550F5"/>
    <w:rsid w:val="00C550FF"/>
    <w:rsid w:val="00C554AE"/>
    <w:rsid w:val="00C5654C"/>
    <w:rsid w:val="00C5739A"/>
    <w:rsid w:val="00C5766D"/>
    <w:rsid w:val="00C57EAE"/>
    <w:rsid w:val="00C628C1"/>
    <w:rsid w:val="00C62C26"/>
    <w:rsid w:val="00C631C1"/>
    <w:rsid w:val="00C63E6A"/>
    <w:rsid w:val="00C64A00"/>
    <w:rsid w:val="00C64B6C"/>
    <w:rsid w:val="00C652B9"/>
    <w:rsid w:val="00C674A4"/>
    <w:rsid w:val="00C674DC"/>
    <w:rsid w:val="00C6786D"/>
    <w:rsid w:val="00C67E9F"/>
    <w:rsid w:val="00C71356"/>
    <w:rsid w:val="00C71A8C"/>
    <w:rsid w:val="00C71CE0"/>
    <w:rsid w:val="00C72AE7"/>
    <w:rsid w:val="00C72D25"/>
    <w:rsid w:val="00C73AAD"/>
    <w:rsid w:val="00C756DF"/>
    <w:rsid w:val="00C760D2"/>
    <w:rsid w:val="00C76704"/>
    <w:rsid w:val="00C77882"/>
    <w:rsid w:val="00C8019F"/>
    <w:rsid w:val="00C8091E"/>
    <w:rsid w:val="00C81969"/>
    <w:rsid w:val="00C8268E"/>
    <w:rsid w:val="00C827AD"/>
    <w:rsid w:val="00C82885"/>
    <w:rsid w:val="00C82905"/>
    <w:rsid w:val="00C82AF9"/>
    <w:rsid w:val="00C8361E"/>
    <w:rsid w:val="00C83902"/>
    <w:rsid w:val="00C83BAB"/>
    <w:rsid w:val="00C84A70"/>
    <w:rsid w:val="00C851F5"/>
    <w:rsid w:val="00C85710"/>
    <w:rsid w:val="00C85AEE"/>
    <w:rsid w:val="00C85D3C"/>
    <w:rsid w:val="00C869D9"/>
    <w:rsid w:val="00C86EF9"/>
    <w:rsid w:val="00C878DC"/>
    <w:rsid w:val="00C87932"/>
    <w:rsid w:val="00C87A60"/>
    <w:rsid w:val="00C87AA2"/>
    <w:rsid w:val="00C9112E"/>
    <w:rsid w:val="00C9204B"/>
    <w:rsid w:val="00C92B3E"/>
    <w:rsid w:val="00C92CD6"/>
    <w:rsid w:val="00C933E3"/>
    <w:rsid w:val="00C93536"/>
    <w:rsid w:val="00C947D2"/>
    <w:rsid w:val="00C94BDD"/>
    <w:rsid w:val="00C94F01"/>
    <w:rsid w:val="00C95C2D"/>
    <w:rsid w:val="00C966F4"/>
    <w:rsid w:val="00C97429"/>
    <w:rsid w:val="00C97CD9"/>
    <w:rsid w:val="00CA0930"/>
    <w:rsid w:val="00CA117F"/>
    <w:rsid w:val="00CA14F7"/>
    <w:rsid w:val="00CA158F"/>
    <w:rsid w:val="00CA2C81"/>
    <w:rsid w:val="00CA38EA"/>
    <w:rsid w:val="00CA40D1"/>
    <w:rsid w:val="00CA47E1"/>
    <w:rsid w:val="00CA4CCD"/>
    <w:rsid w:val="00CA5003"/>
    <w:rsid w:val="00CA56DB"/>
    <w:rsid w:val="00CA6894"/>
    <w:rsid w:val="00CA6D3F"/>
    <w:rsid w:val="00CA72E3"/>
    <w:rsid w:val="00CA79F3"/>
    <w:rsid w:val="00CB0371"/>
    <w:rsid w:val="00CB08A6"/>
    <w:rsid w:val="00CB1431"/>
    <w:rsid w:val="00CB2866"/>
    <w:rsid w:val="00CB3299"/>
    <w:rsid w:val="00CB431B"/>
    <w:rsid w:val="00CB44D1"/>
    <w:rsid w:val="00CB4C68"/>
    <w:rsid w:val="00CB5954"/>
    <w:rsid w:val="00CB5BFD"/>
    <w:rsid w:val="00CC011E"/>
    <w:rsid w:val="00CC0345"/>
    <w:rsid w:val="00CC0C82"/>
    <w:rsid w:val="00CC0DA7"/>
    <w:rsid w:val="00CC1637"/>
    <w:rsid w:val="00CC1FB3"/>
    <w:rsid w:val="00CC2218"/>
    <w:rsid w:val="00CC2CFA"/>
    <w:rsid w:val="00CC316E"/>
    <w:rsid w:val="00CC39CE"/>
    <w:rsid w:val="00CC3BF9"/>
    <w:rsid w:val="00CC4CFC"/>
    <w:rsid w:val="00CC550C"/>
    <w:rsid w:val="00CC5692"/>
    <w:rsid w:val="00CC5BA7"/>
    <w:rsid w:val="00CC62B9"/>
    <w:rsid w:val="00CC6707"/>
    <w:rsid w:val="00CC6C82"/>
    <w:rsid w:val="00CD02DE"/>
    <w:rsid w:val="00CD0511"/>
    <w:rsid w:val="00CD10F1"/>
    <w:rsid w:val="00CD1AF6"/>
    <w:rsid w:val="00CD24E5"/>
    <w:rsid w:val="00CD3656"/>
    <w:rsid w:val="00CD36E1"/>
    <w:rsid w:val="00CD445F"/>
    <w:rsid w:val="00CD458C"/>
    <w:rsid w:val="00CD4F7B"/>
    <w:rsid w:val="00CD574E"/>
    <w:rsid w:val="00CD57B5"/>
    <w:rsid w:val="00CD5ADA"/>
    <w:rsid w:val="00CE0679"/>
    <w:rsid w:val="00CE0AB6"/>
    <w:rsid w:val="00CE0B50"/>
    <w:rsid w:val="00CE1932"/>
    <w:rsid w:val="00CE1955"/>
    <w:rsid w:val="00CE1D13"/>
    <w:rsid w:val="00CE223D"/>
    <w:rsid w:val="00CE23FF"/>
    <w:rsid w:val="00CE3DE1"/>
    <w:rsid w:val="00CE4332"/>
    <w:rsid w:val="00CE619D"/>
    <w:rsid w:val="00CE7279"/>
    <w:rsid w:val="00CE7BDB"/>
    <w:rsid w:val="00CF00AB"/>
    <w:rsid w:val="00CF011A"/>
    <w:rsid w:val="00CF03B7"/>
    <w:rsid w:val="00CF0724"/>
    <w:rsid w:val="00CF0DD5"/>
    <w:rsid w:val="00CF2BDD"/>
    <w:rsid w:val="00CF3743"/>
    <w:rsid w:val="00CF3F65"/>
    <w:rsid w:val="00CF4D96"/>
    <w:rsid w:val="00CF5931"/>
    <w:rsid w:val="00CF6522"/>
    <w:rsid w:val="00CF6760"/>
    <w:rsid w:val="00CF7124"/>
    <w:rsid w:val="00CF71C3"/>
    <w:rsid w:val="00D0073F"/>
    <w:rsid w:val="00D00862"/>
    <w:rsid w:val="00D00DE4"/>
    <w:rsid w:val="00D01381"/>
    <w:rsid w:val="00D01DF9"/>
    <w:rsid w:val="00D04066"/>
    <w:rsid w:val="00D04336"/>
    <w:rsid w:val="00D04871"/>
    <w:rsid w:val="00D04AA7"/>
    <w:rsid w:val="00D054D5"/>
    <w:rsid w:val="00D059F1"/>
    <w:rsid w:val="00D07DDC"/>
    <w:rsid w:val="00D10278"/>
    <w:rsid w:val="00D112FA"/>
    <w:rsid w:val="00D11821"/>
    <w:rsid w:val="00D11DAD"/>
    <w:rsid w:val="00D123F2"/>
    <w:rsid w:val="00D128D5"/>
    <w:rsid w:val="00D12CC4"/>
    <w:rsid w:val="00D1314F"/>
    <w:rsid w:val="00D1361F"/>
    <w:rsid w:val="00D13640"/>
    <w:rsid w:val="00D13F2E"/>
    <w:rsid w:val="00D15723"/>
    <w:rsid w:val="00D175C8"/>
    <w:rsid w:val="00D17926"/>
    <w:rsid w:val="00D21AD2"/>
    <w:rsid w:val="00D22BC6"/>
    <w:rsid w:val="00D237FA"/>
    <w:rsid w:val="00D23BED"/>
    <w:rsid w:val="00D24124"/>
    <w:rsid w:val="00D25A89"/>
    <w:rsid w:val="00D26D6B"/>
    <w:rsid w:val="00D27C8E"/>
    <w:rsid w:val="00D303EF"/>
    <w:rsid w:val="00D304A8"/>
    <w:rsid w:val="00D311BB"/>
    <w:rsid w:val="00D327D3"/>
    <w:rsid w:val="00D32B1C"/>
    <w:rsid w:val="00D32B48"/>
    <w:rsid w:val="00D333A2"/>
    <w:rsid w:val="00D3436A"/>
    <w:rsid w:val="00D35448"/>
    <w:rsid w:val="00D3561A"/>
    <w:rsid w:val="00D3683A"/>
    <w:rsid w:val="00D37306"/>
    <w:rsid w:val="00D40FF8"/>
    <w:rsid w:val="00D41B27"/>
    <w:rsid w:val="00D41C2B"/>
    <w:rsid w:val="00D42C76"/>
    <w:rsid w:val="00D43070"/>
    <w:rsid w:val="00D430C7"/>
    <w:rsid w:val="00D44424"/>
    <w:rsid w:val="00D45A04"/>
    <w:rsid w:val="00D4629C"/>
    <w:rsid w:val="00D4637D"/>
    <w:rsid w:val="00D47344"/>
    <w:rsid w:val="00D50CF4"/>
    <w:rsid w:val="00D51530"/>
    <w:rsid w:val="00D53F8A"/>
    <w:rsid w:val="00D5426E"/>
    <w:rsid w:val="00D54F35"/>
    <w:rsid w:val="00D5521D"/>
    <w:rsid w:val="00D55F09"/>
    <w:rsid w:val="00D56E1D"/>
    <w:rsid w:val="00D602B7"/>
    <w:rsid w:val="00D60488"/>
    <w:rsid w:val="00D61349"/>
    <w:rsid w:val="00D6192A"/>
    <w:rsid w:val="00D61E22"/>
    <w:rsid w:val="00D61EDC"/>
    <w:rsid w:val="00D63148"/>
    <w:rsid w:val="00D632F8"/>
    <w:rsid w:val="00D637D1"/>
    <w:rsid w:val="00D63AC7"/>
    <w:rsid w:val="00D63E1F"/>
    <w:rsid w:val="00D64742"/>
    <w:rsid w:val="00D6554A"/>
    <w:rsid w:val="00D65C8F"/>
    <w:rsid w:val="00D66F55"/>
    <w:rsid w:val="00D673DE"/>
    <w:rsid w:val="00D67454"/>
    <w:rsid w:val="00D67C1E"/>
    <w:rsid w:val="00D7009F"/>
    <w:rsid w:val="00D70B5A"/>
    <w:rsid w:val="00D725B3"/>
    <w:rsid w:val="00D732EE"/>
    <w:rsid w:val="00D73A04"/>
    <w:rsid w:val="00D74BD5"/>
    <w:rsid w:val="00D76856"/>
    <w:rsid w:val="00D76BB9"/>
    <w:rsid w:val="00D7740B"/>
    <w:rsid w:val="00D819D6"/>
    <w:rsid w:val="00D84C93"/>
    <w:rsid w:val="00D85B4E"/>
    <w:rsid w:val="00D86179"/>
    <w:rsid w:val="00D86AAA"/>
    <w:rsid w:val="00D86DE4"/>
    <w:rsid w:val="00D86FEC"/>
    <w:rsid w:val="00D878C1"/>
    <w:rsid w:val="00D87C0E"/>
    <w:rsid w:val="00D91673"/>
    <w:rsid w:val="00D921B9"/>
    <w:rsid w:val="00D92D75"/>
    <w:rsid w:val="00D9378E"/>
    <w:rsid w:val="00D938ED"/>
    <w:rsid w:val="00D93AD6"/>
    <w:rsid w:val="00D9470F"/>
    <w:rsid w:val="00D951AE"/>
    <w:rsid w:val="00D95490"/>
    <w:rsid w:val="00D9631E"/>
    <w:rsid w:val="00D9675B"/>
    <w:rsid w:val="00D96AC5"/>
    <w:rsid w:val="00D96EF6"/>
    <w:rsid w:val="00D96FF6"/>
    <w:rsid w:val="00D970C1"/>
    <w:rsid w:val="00DA0980"/>
    <w:rsid w:val="00DA17EC"/>
    <w:rsid w:val="00DA18BD"/>
    <w:rsid w:val="00DA1B57"/>
    <w:rsid w:val="00DA1EEE"/>
    <w:rsid w:val="00DA1FB7"/>
    <w:rsid w:val="00DA1FC8"/>
    <w:rsid w:val="00DA3BDF"/>
    <w:rsid w:val="00DA4272"/>
    <w:rsid w:val="00DA6360"/>
    <w:rsid w:val="00DA6661"/>
    <w:rsid w:val="00DB0AC3"/>
    <w:rsid w:val="00DB165D"/>
    <w:rsid w:val="00DB1C8E"/>
    <w:rsid w:val="00DB1CEF"/>
    <w:rsid w:val="00DB1EEA"/>
    <w:rsid w:val="00DB2A8D"/>
    <w:rsid w:val="00DB2E48"/>
    <w:rsid w:val="00DB343C"/>
    <w:rsid w:val="00DB3552"/>
    <w:rsid w:val="00DB3647"/>
    <w:rsid w:val="00DB4F05"/>
    <w:rsid w:val="00DB55F4"/>
    <w:rsid w:val="00DB5696"/>
    <w:rsid w:val="00DB58F9"/>
    <w:rsid w:val="00DB5FCC"/>
    <w:rsid w:val="00DB682B"/>
    <w:rsid w:val="00DB69BA"/>
    <w:rsid w:val="00DB6E1B"/>
    <w:rsid w:val="00DB7022"/>
    <w:rsid w:val="00DB79E0"/>
    <w:rsid w:val="00DC17F8"/>
    <w:rsid w:val="00DC1AFF"/>
    <w:rsid w:val="00DC2B97"/>
    <w:rsid w:val="00DC3C08"/>
    <w:rsid w:val="00DC3EB4"/>
    <w:rsid w:val="00DC4138"/>
    <w:rsid w:val="00DC4DCC"/>
    <w:rsid w:val="00DC4DF4"/>
    <w:rsid w:val="00DC64C3"/>
    <w:rsid w:val="00DC6F34"/>
    <w:rsid w:val="00DC753E"/>
    <w:rsid w:val="00DC7E17"/>
    <w:rsid w:val="00DD080B"/>
    <w:rsid w:val="00DD1031"/>
    <w:rsid w:val="00DD1084"/>
    <w:rsid w:val="00DD1230"/>
    <w:rsid w:val="00DD205B"/>
    <w:rsid w:val="00DD29CB"/>
    <w:rsid w:val="00DD49ED"/>
    <w:rsid w:val="00DD4B05"/>
    <w:rsid w:val="00DD4C1C"/>
    <w:rsid w:val="00DD544C"/>
    <w:rsid w:val="00DD6568"/>
    <w:rsid w:val="00DD6CAD"/>
    <w:rsid w:val="00DD7595"/>
    <w:rsid w:val="00DE1524"/>
    <w:rsid w:val="00DE17B4"/>
    <w:rsid w:val="00DE17BF"/>
    <w:rsid w:val="00DE1A73"/>
    <w:rsid w:val="00DE249E"/>
    <w:rsid w:val="00DE2841"/>
    <w:rsid w:val="00DE2D6C"/>
    <w:rsid w:val="00DE2EE6"/>
    <w:rsid w:val="00DE3EB4"/>
    <w:rsid w:val="00DE4592"/>
    <w:rsid w:val="00DE4B62"/>
    <w:rsid w:val="00DE519A"/>
    <w:rsid w:val="00DE5697"/>
    <w:rsid w:val="00DF0B2B"/>
    <w:rsid w:val="00DF0BE4"/>
    <w:rsid w:val="00DF144C"/>
    <w:rsid w:val="00DF1EB3"/>
    <w:rsid w:val="00DF2250"/>
    <w:rsid w:val="00DF26D2"/>
    <w:rsid w:val="00DF2D9A"/>
    <w:rsid w:val="00DF478C"/>
    <w:rsid w:val="00DF4939"/>
    <w:rsid w:val="00DF4C2A"/>
    <w:rsid w:val="00DF5329"/>
    <w:rsid w:val="00DF5C69"/>
    <w:rsid w:val="00DF5F1E"/>
    <w:rsid w:val="00DF62A6"/>
    <w:rsid w:val="00DF65EC"/>
    <w:rsid w:val="00DF66CB"/>
    <w:rsid w:val="00DF718E"/>
    <w:rsid w:val="00E00A5A"/>
    <w:rsid w:val="00E00E5A"/>
    <w:rsid w:val="00E01AF8"/>
    <w:rsid w:val="00E01CA6"/>
    <w:rsid w:val="00E02E09"/>
    <w:rsid w:val="00E02E5D"/>
    <w:rsid w:val="00E03AC6"/>
    <w:rsid w:val="00E04308"/>
    <w:rsid w:val="00E04F1C"/>
    <w:rsid w:val="00E05246"/>
    <w:rsid w:val="00E05C62"/>
    <w:rsid w:val="00E07F8C"/>
    <w:rsid w:val="00E1036B"/>
    <w:rsid w:val="00E1073C"/>
    <w:rsid w:val="00E11F8D"/>
    <w:rsid w:val="00E12057"/>
    <w:rsid w:val="00E1210E"/>
    <w:rsid w:val="00E12186"/>
    <w:rsid w:val="00E12675"/>
    <w:rsid w:val="00E1317C"/>
    <w:rsid w:val="00E13AFE"/>
    <w:rsid w:val="00E1472E"/>
    <w:rsid w:val="00E14A7B"/>
    <w:rsid w:val="00E15241"/>
    <w:rsid w:val="00E15F56"/>
    <w:rsid w:val="00E16C13"/>
    <w:rsid w:val="00E1735C"/>
    <w:rsid w:val="00E17CDF"/>
    <w:rsid w:val="00E17DF9"/>
    <w:rsid w:val="00E205EC"/>
    <w:rsid w:val="00E20738"/>
    <w:rsid w:val="00E20B8F"/>
    <w:rsid w:val="00E20F19"/>
    <w:rsid w:val="00E22494"/>
    <w:rsid w:val="00E224D5"/>
    <w:rsid w:val="00E2259A"/>
    <w:rsid w:val="00E229B3"/>
    <w:rsid w:val="00E22ACB"/>
    <w:rsid w:val="00E23F05"/>
    <w:rsid w:val="00E24703"/>
    <w:rsid w:val="00E25076"/>
    <w:rsid w:val="00E25466"/>
    <w:rsid w:val="00E26646"/>
    <w:rsid w:val="00E269FC"/>
    <w:rsid w:val="00E271F9"/>
    <w:rsid w:val="00E27DCC"/>
    <w:rsid w:val="00E27DD3"/>
    <w:rsid w:val="00E304DD"/>
    <w:rsid w:val="00E308CC"/>
    <w:rsid w:val="00E30AE8"/>
    <w:rsid w:val="00E30B21"/>
    <w:rsid w:val="00E30C12"/>
    <w:rsid w:val="00E3135F"/>
    <w:rsid w:val="00E32282"/>
    <w:rsid w:val="00E32FBC"/>
    <w:rsid w:val="00E33DF7"/>
    <w:rsid w:val="00E352E8"/>
    <w:rsid w:val="00E3628D"/>
    <w:rsid w:val="00E364F1"/>
    <w:rsid w:val="00E36C2E"/>
    <w:rsid w:val="00E37090"/>
    <w:rsid w:val="00E37990"/>
    <w:rsid w:val="00E4036F"/>
    <w:rsid w:val="00E409BA"/>
    <w:rsid w:val="00E40BCC"/>
    <w:rsid w:val="00E414FA"/>
    <w:rsid w:val="00E41597"/>
    <w:rsid w:val="00E45033"/>
    <w:rsid w:val="00E450C6"/>
    <w:rsid w:val="00E45707"/>
    <w:rsid w:val="00E470FF"/>
    <w:rsid w:val="00E50ED9"/>
    <w:rsid w:val="00E51BC8"/>
    <w:rsid w:val="00E51C5E"/>
    <w:rsid w:val="00E52357"/>
    <w:rsid w:val="00E53A12"/>
    <w:rsid w:val="00E53FBD"/>
    <w:rsid w:val="00E543E0"/>
    <w:rsid w:val="00E545C6"/>
    <w:rsid w:val="00E546E1"/>
    <w:rsid w:val="00E54934"/>
    <w:rsid w:val="00E54AF5"/>
    <w:rsid w:val="00E54D1E"/>
    <w:rsid w:val="00E54E9A"/>
    <w:rsid w:val="00E550DE"/>
    <w:rsid w:val="00E55A07"/>
    <w:rsid w:val="00E55AAE"/>
    <w:rsid w:val="00E55D96"/>
    <w:rsid w:val="00E56334"/>
    <w:rsid w:val="00E57132"/>
    <w:rsid w:val="00E603B5"/>
    <w:rsid w:val="00E624F7"/>
    <w:rsid w:val="00E62AA6"/>
    <w:rsid w:val="00E62F13"/>
    <w:rsid w:val="00E64449"/>
    <w:rsid w:val="00E6621B"/>
    <w:rsid w:val="00E66703"/>
    <w:rsid w:val="00E668A6"/>
    <w:rsid w:val="00E66AE0"/>
    <w:rsid w:val="00E66B12"/>
    <w:rsid w:val="00E7150D"/>
    <w:rsid w:val="00E717AA"/>
    <w:rsid w:val="00E71A16"/>
    <w:rsid w:val="00E727A9"/>
    <w:rsid w:val="00E734AB"/>
    <w:rsid w:val="00E73618"/>
    <w:rsid w:val="00E73FAF"/>
    <w:rsid w:val="00E74A39"/>
    <w:rsid w:val="00E7500B"/>
    <w:rsid w:val="00E76E90"/>
    <w:rsid w:val="00E77244"/>
    <w:rsid w:val="00E77CD4"/>
    <w:rsid w:val="00E802A0"/>
    <w:rsid w:val="00E81AF2"/>
    <w:rsid w:val="00E81B39"/>
    <w:rsid w:val="00E82C22"/>
    <w:rsid w:val="00E82EB8"/>
    <w:rsid w:val="00E82F70"/>
    <w:rsid w:val="00E843A8"/>
    <w:rsid w:val="00E84A16"/>
    <w:rsid w:val="00E84ADC"/>
    <w:rsid w:val="00E84BA7"/>
    <w:rsid w:val="00E8621E"/>
    <w:rsid w:val="00E8635A"/>
    <w:rsid w:val="00E87528"/>
    <w:rsid w:val="00E879FC"/>
    <w:rsid w:val="00E87F30"/>
    <w:rsid w:val="00E90070"/>
    <w:rsid w:val="00E9016E"/>
    <w:rsid w:val="00E90173"/>
    <w:rsid w:val="00E9056C"/>
    <w:rsid w:val="00E9081F"/>
    <w:rsid w:val="00E90A15"/>
    <w:rsid w:val="00E93AA4"/>
    <w:rsid w:val="00E94159"/>
    <w:rsid w:val="00E94660"/>
    <w:rsid w:val="00E9548B"/>
    <w:rsid w:val="00E957C4"/>
    <w:rsid w:val="00E95859"/>
    <w:rsid w:val="00E95B2E"/>
    <w:rsid w:val="00E97F67"/>
    <w:rsid w:val="00EA014E"/>
    <w:rsid w:val="00EA1A1C"/>
    <w:rsid w:val="00EA2D71"/>
    <w:rsid w:val="00EA3069"/>
    <w:rsid w:val="00EA43E8"/>
    <w:rsid w:val="00EA4844"/>
    <w:rsid w:val="00EA4D2B"/>
    <w:rsid w:val="00EA5046"/>
    <w:rsid w:val="00EA521B"/>
    <w:rsid w:val="00EA618E"/>
    <w:rsid w:val="00EA636A"/>
    <w:rsid w:val="00EA65E7"/>
    <w:rsid w:val="00EA7DD8"/>
    <w:rsid w:val="00EB0CBC"/>
    <w:rsid w:val="00EB101D"/>
    <w:rsid w:val="00EB235E"/>
    <w:rsid w:val="00EB2FBF"/>
    <w:rsid w:val="00EB31F6"/>
    <w:rsid w:val="00EB3F5A"/>
    <w:rsid w:val="00EB41F5"/>
    <w:rsid w:val="00EB4A35"/>
    <w:rsid w:val="00EB546A"/>
    <w:rsid w:val="00EB55DA"/>
    <w:rsid w:val="00EB61C0"/>
    <w:rsid w:val="00EB6290"/>
    <w:rsid w:val="00EB62C4"/>
    <w:rsid w:val="00EB774F"/>
    <w:rsid w:val="00EC0009"/>
    <w:rsid w:val="00EC0038"/>
    <w:rsid w:val="00EC1202"/>
    <w:rsid w:val="00EC1AFB"/>
    <w:rsid w:val="00EC2369"/>
    <w:rsid w:val="00EC25D6"/>
    <w:rsid w:val="00EC40A4"/>
    <w:rsid w:val="00EC4C18"/>
    <w:rsid w:val="00EC5322"/>
    <w:rsid w:val="00EC691D"/>
    <w:rsid w:val="00EC6BD9"/>
    <w:rsid w:val="00EC73CC"/>
    <w:rsid w:val="00EC74DD"/>
    <w:rsid w:val="00EC74FA"/>
    <w:rsid w:val="00ED125C"/>
    <w:rsid w:val="00ED296D"/>
    <w:rsid w:val="00ED2E04"/>
    <w:rsid w:val="00ED304F"/>
    <w:rsid w:val="00ED4372"/>
    <w:rsid w:val="00ED4CE6"/>
    <w:rsid w:val="00ED51F5"/>
    <w:rsid w:val="00ED6C03"/>
    <w:rsid w:val="00ED70F6"/>
    <w:rsid w:val="00ED7949"/>
    <w:rsid w:val="00ED7E01"/>
    <w:rsid w:val="00EE0ED7"/>
    <w:rsid w:val="00EE12E5"/>
    <w:rsid w:val="00EE184D"/>
    <w:rsid w:val="00EE1A91"/>
    <w:rsid w:val="00EE1C35"/>
    <w:rsid w:val="00EE22DC"/>
    <w:rsid w:val="00EE260F"/>
    <w:rsid w:val="00EE3E83"/>
    <w:rsid w:val="00EE3F4F"/>
    <w:rsid w:val="00EE3FA3"/>
    <w:rsid w:val="00EE4D55"/>
    <w:rsid w:val="00EE6182"/>
    <w:rsid w:val="00EE6627"/>
    <w:rsid w:val="00EE66F7"/>
    <w:rsid w:val="00EE74B0"/>
    <w:rsid w:val="00EE7BB6"/>
    <w:rsid w:val="00EF091D"/>
    <w:rsid w:val="00EF1300"/>
    <w:rsid w:val="00EF1E15"/>
    <w:rsid w:val="00EF2BD7"/>
    <w:rsid w:val="00EF40C1"/>
    <w:rsid w:val="00EF5CAA"/>
    <w:rsid w:val="00EF5EAE"/>
    <w:rsid w:val="00EF5F6B"/>
    <w:rsid w:val="00EF60BC"/>
    <w:rsid w:val="00EF68FF"/>
    <w:rsid w:val="00EF7239"/>
    <w:rsid w:val="00EF7F83"/>
    <w:rsid w:val="00F00977"/>
    <w:rsid w:val="00F00C06"/>
    <w:rsid w:val="00F01C1B"/>
    <w:rsid w:val="00F022C6"/>
    <w:rsid w:val="00F023DF"/>
    <w:rsid w:val="00F031F6"/>
    <w:rsid w:val="00F034E4"/>
    <w:rsid w:val="00F03D9D"/>
    <w:rsid w:val="00F04E24"/>
    <w:rsid w:val="00F054CA"/>
    <w:rsid w:val="00F06305"/>
    <w:rsid w:val="00F06628"/>
    <w:rsid w:val="00F07912"/>
    <w:rsid w:val="00F1077D"/>
    <w:rsid w:val="00F1111D"/>
    <w:rsid w:val="00F127C9"/>
    <w:rsid w:val="00F12805"/>
    <w:rsid w:val="00F12CD5"/>
    <w:rsid w:val="00F1352E"/>
    <w:rsid w:val="00F139DD"/>
    <w:rsid w:val="00F14488"/>
    <w:rsid w:val="00F16253"/>
    <w:rsid w:val="00F165D8"/>
    <w:rsid w:val="00F168CA"/>
    <w:rsid w:val="00F2028F"/>
    <w:rsid w:val="00F206B1"/>
    <w:rsid w:val="00F209F0"/>
    <w:rsid w:val="00F21C2C"/>
    <w:rsid w:val="00F22D0F"/>
    <w:rsid w:val="00F24195"/>
    <w:rsid w:val="00F24518"/>
    <w:rsid w:val="00F2474D"/>
    <w:rsid w:val="00F25935"/>
    <w:rsid w:val="00F25DC2"/>
    <w:rsid w:val="00F25F50"/>
    <w:rsid w:val="00F25FF0"/>
    <w:rsid w:val="00F27466"/>
    <w:rsid w:val="00F2750B"/>
    <w:rsid w:val="00F279F6"/>
    <w:rsid w:val="00F3080A"/>
    <w:rsid w:val="00F308C3"/>
    <w:rsid w:val="00F30E68"/>
    <w:rsid w:val="00F329E4"/>
    <w:rsid w:val="00F32F50"/>
    <w:rsid w:val="00F33B1E"/>
    <w:rsid w:val="00F34237"/>
    <w:rsid w:val="00F35065"/>
    <w:rsid w:val="00F3632F"/>
    <w:rsid w:val="00F36607"/>
    <w:rsid w:val="00F376A2"/>
    <w:rsid w:val="00F379F0"/>
    <w:rsid w:val="00F37B97"/>
    <w:rsid w:val="00F41C3D"/>
    <w:rsid w:val="00F42949"/>
    <w:rsid w:val="00F437F8"/>
    <w:rsid w:val="00F44103"/>
    <w:rsid w:val="00F44EE9"/>
    <w:rsid w:val="00F45078"/>
    <w:rsid w:val="00F459F5"/>
    <w:rsid w:val="00F46287"/>
    <w:rsid w:val="00F46910"/>
    <w:rsid w:val="00F47A01"/>
    <w:rsid w:val="00F47BEF"/>
    <w:rsid w:val="00F47FD5"/>
    <w:rsid w:val="00F50762"/>
    <w:rsid w:val="00F51176"/>
    <w:rsid w:val="00F53EA0"/>
    <w:rsid w:val="00F5495C"/>
    <w:rsid w:val="00F55CD6"/>
    <w:rsid w:val="00F55EC3"/>
    <w:rsid w:val="00F56339"/>
    <w:rsid w:val="00F56AEF"/>
    <w:rsid w:val="00F57044"/>
    <w:rsid w:val="00F572D5"/>
    <w:rsid w:val="00F5756A"/>
    <w:rsid w:val="00F57A21"/>
    <w:rsid w:val="00F6053F"/>
    <w:rsid w:val="00F610C8"/>
    <w:rsid w:val="00F62538"/>
    <w:rsid w:val="00F62A3F"/>
    <w:rsid w:val="00F62F16"/>
    <w:rsid w:val="00F631DE"/>
    <w:rsid w:val="00F640E7"/>
    <w:rsid w:val="00F641EB"/>
    <w:rsid w:val="00F64FDA"/>
    <w:rsid w:val="00F667C6"/>
    <w:rsid w:val="00F66F9D"/>
    <w:rsid w:val="00F675C2"/>
    <w:rsid w:val="00F67B34"/>
    <w:rsid w:val="00F700F1"/>
    <w:rsid w:val="00F71EC1"/>
    <w:rsid w:val="00F724A0"/>
    <w:rsid w:val="00F727E8"/>
    <w:rsid w:val="00F739E1"/>
    <w:rsid w:val="00F74388"/>
    <w:rsid w:val="00F745DB"/>
    <w:rsid w:val="00F74C59"/>
    <w:rsid w:val="00F74EA4"/>
    <w:rsid w:val="00F76708"/>
    <w:rsid w:val="00F7706B"/>
    <w:rsid w:val="00F77405"/>
    <w:rsid w:val="00F8060C"/>
    <w:rsid w:val="00F80B38"/>
    <w:rsid w:val="00F81BB1"/>
    <w:rsid w:val="00F8218C"/>
    <w:rsid w:val="00F8345F"/>
    <w:rsid w:val="00F8392A"/>
    <w:rsid w:val="00F84BD3"/>
    <w:rsid w:val="00F855DF"/>
    <w:rsid w:val="00F85BF1"/>
    <w:rsid w:val="00F870B5"/>
    <w:rsid w:val="00F8764E"/>
    <w:rsid w:val="00F87AF3"/>
    <w:rsid w:val="00F87DB4"/>
    <w:rsid w:val="00F87F69"/>
    <w:rsid w:val="00F90B6C"/>
    <w:rsid w:val="00F90F1E"/>
    <w:rsid w:val="00F90FF6"/>
    <w:rsid w:val="00F9120C"/>
    <w:rsid w:val="00F91357"/>
    <w:rsid w:val="00F92707"/>
    <w:rsid w:val="00F93612"/>
    <w:rsid w:val="00F94FB6"/>
    <w:rsid w:val="00F95609"/>
    <w:rsid w:val="00F96792"/>
    <w:rsid w:val="00F9754F"/>
    <w:rsid w:val="00F978C2"/>
    <w:rsid w:val="00F97E32"/>
    <w:rsid w:val="00FA036F"/>
    <w:rsid w:val="00FA0497"/>
    <w:rsid w:val="00FA1458"/>
    <w:rsid w:val="00FA1B7B"/>
    <w:rsid w:val="00FA29AB"/>
    <w:rsid w:val="00FA4748"/>
    <w:rsid w:val="00FA653B"/>
    <w:rsid w:val="00FA6730"/>
    <w:rsid w:val="00FA6953"/>
    <w:rsid w:val="00FA6992"/>
    <w:rsid w:val="00FA7184"/>
    <w:rsid w:val="00FA782E"/>
    <w:rsid w:val="00FB1537"/>
    <w:rsid w:val="00FB20F2"/>
    <w:rsid w:val="00FB2737"/>
    <w:rsid w:val="00FB5997"/>
    <w:rsid w:val="00FB59FC"/>
    <w:rsid w:val="00FB5EE7"/>
    <w:rsid w:val="00FB6085"/>
    <w:rsid w:val="00FB687B"/>
    <w:rsid w:val="00FB6BB3"/>
    <w:rsid w:val="00FB70BA"/>
    <w:rsid w:val="00FB7D72"/>
    <w:rsid w:val="00FC0250"/>
    <w:rsid w:val="00FC0427"/>
    <w:rsid w:val="00FC0EBC"/>
    <w:rsid w:val="00FC1103"/>
    <w:rsid w:val="00FC1227"/>
    <w:rsid w:val="00FC131D"/>
    <w:rsid w:val="00FC13BE"/>
    <w:rsid w:val="00FC37AA"/>
    <w:rsid w:val="00FC3FA3"/>
    <w:rsid w:val="00FC561E"/>
    <w:rsid w:val="00FC5B91"/>
    <w:rsid w:val="00FC6298"/>
    <w:rsid w:val="00FC7856"/>
    <w:rsid w:val="00FC7FA9"/>
    <w:rsid w:val="00FD0F21"/>
    <w:rsid w:val="00FD125D"/>
    <w:rsid w:val="00FD1698"/>
    <w:rsid w:val="00FD39E9"/>
    <w:rsid w:val="00FD4356"/>
    <w:rsid w:val="00FD51CF"/>
    <w:rsid w:val="00FD52DB"/>
    <w:rsid w:val="00FD556F"/>
    <w:rsid w:val="00FD6A19"/>
    <w:rsid w:val="00FD75C1"/>
    <w:rsid w:val="00FD7D66"/>
    <w:rsid w:val="00FD7DD4"/>
    <w:rsid w:val="00FE0348"/>
    <w:rsid w:val="00FE0425"/>
    <w:rsid w:val="00FE0BCE"/>
    <w:rsid w:val="00FE1930"/>
    <w:rsid w:val="00FE1E51"/>
    <w:rsid w:val="00FE1FAD"/>
    <w:rsid w:val="00FE308D"/>
    <w:rsid w:val="00FE3724"/>
    <w:rsid w:val="00FE38D2"/>
    <w:rsid w:val="00FE4144"/>
    <w:rsid w:val="00FE476A"/>
    <w:rsid w:val="00FE5C20"/>
    <w:rsid w:val="00FF0805"/>
    <w:rsid w:val="00FF1AE3"/>
    <w:rsid w:val="00FF1F0E"/>
    <w:rsid w:val="00FF2150"/>
    <w:rsid w:val="00FF2284"/>
    <w:rsid w:val="00FF2811"/>
    <w:rsid w:val="00FF3178"/>
    <w:rsid w:val="00FF3803"/>
    <w:rsid w:val="00FF3BD0"/>
    <w:rsid w:val="00FF3C9A"/>
    <w:rsid w:val="00FF44B8"/>
    <w:rsid w:val="00FF46ED"/>
    <w:rsid w:val="00FF5874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0B74B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B4F0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D123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3B01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B4F0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DD1230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3B018A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rsid w:val="005A5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A566D"/>
    <w:rPr>
      <w:rFonts w:ascii="Tahoma" w:hAnsi="Tahoma" w:cs="Tahoma"/>
      <w:sz w:val="16"/>
      <w:szCs w:val="16"/>
    </w:rPr>
  </w:style>
  <w:style w:type="character" w:styleId="a5">
    <w:name w:val="annotation reference"/>
    <w:uiPriority w:val="99"/>
    <w:semiHidden/>
    <w:rsid w:val="001407F1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semiHidden/>
    <w:rsid w:val="001407F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locked/>
    <w:rsid w:val="001407F1"/>
    <w:rPr>
      <w:rFonts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1407F1"/>
    <w:rPr>
      <w:b/>
      <w:bCs/>
    </w:rPr>
  </w:style>
  <w:style w:type="character" w:customStyle="1" w:styleId="a9">
    <w:name w:val="Тема примечания Знак"/>
    <w:link w:val="a8"/>
    <w:uiPriority w:val="99"/>
    <w:semiHidden/>
    <w:locked/>
    <w:rsid w:val="001407F1"/>
    <w:rPr>
      <w:rFonts w:cs="Times New Roman"/>
      <w:b/>
      <w:bCs/>
      <w:sz w:val="20"/>
      <w:szCs w:val="20"/>
    </w:rPr>
  </w:style>
  <w:style w:type="paragraph" w:styleId="aa">
    <w:name w:val="footnote text"/>
    <w:basedOn w:val="a"/>
    <w:link w:val="ab"/>
    <w:uiPriority w:val="99"/>
    <w:semiHidden/>
    <w:rsid w:val="001407F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1407F1"/>
    <w:rPr>
      <w:rFonts w:cs="Times New Roman"/>
      <w:sz w:val="20"/>
      <w:szCs w:val="20"/>
    </w:rPr>
  </w:style>
  <w:style w:type="character" w:styleId="ac">
    <w:name w:val="footnote reference"/>
    <w:uiPriority w:val="99"/>
    <w:semiHidden/>
    <w:rsid w:val="001407F1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1407F1"/>
    <w:rPr>
      <w:rFonts w:cs="Times New Roman"/>
    </w:rPr>
  </w:style>
  <w:style w:type="paragraph" w:styleId="ad">
    <w:name w:val="List Paragraph"/>
    <w:basedOn w:val="a"/>
    <w:uiPriority w:val="34"/>
    <w:qFormat/>
    <w:rsid w:val="00092677"/>
    <w:pPr>
      <w:ind w:left="720"/>
      <w:contextualSpacing/>
    </w:pPr>
  </w:style>
  <w:style w:type="table" w:styleId="ae">
    <w:name w:val="Table Grid"/>
    <w:basedOn w:val="a1"/>
    <w:uiPriority w:val="99"/>
    <w:rsid w:val="00B97E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rsid w:val="00202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link w:val="af"/>
    <w:uiPriority w:val="99"/>
    <w:locked/>
    <w:rsid w:val="0020220F"/>
    <w:rPr>
      <w:rFonts w:cs="Times New Roman"/>
    </w:rPr>
  </w:style>
  <w:style w:type="paragraph" w:styleId="af1">
    <w:name w:val="footer"/>
    <w:basedOn w:val="a"/>
    <w:link w:val="af2"/>
    <w:uiPriority w:val="99"/>
    <w:rsid w:val="00202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link w:val="af1"/>
    <w:uiPriority w:val="99"/>
    <w:locked/>
    <w:rsid w:val="0020220F"/>
    <w:rPr>
      <w:rFonts w:cs="Times New Roman"/>
    </w:rPr>
  </w:style>
  <w:style w:type="table" w:customStyle="1" w:styleId="21">
    <w:name w:val="Сетка таблицы2"/>
    <w:uiPriority w:val="99"/>
    <w:rsid w:val="00202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uiPriority w:val="99"/>
    <w:rsid w:val="00460D05"/>
    <w:rPr>
      <w:rFonts w:cs="Times New Roman"/>
      <w:color w:val="0000FF"/>
      <w:u w:val="single"/>
    </w:rPr>
  </w:style>
  <w:style w:type="character" w:styleId="af4">
    <w:name w:val="FollowedHyperlink"/>
    <w:uiPriority w:val="99"/>
    <w:semiHidden/>
    <w:rsid w:val="003A5761"/>
    <w:rPr>
      <w:rFonts w:cs="Times New Roman"/>
      <w:color w:val="800080"/>
      <w:u w:val="single"/>
    </w:rPr>
  </w:style>
  <w:style w:type="character" w:customStyle="1" w:styleId="af5">
    <w:name w:val="Обычный (веб) Знак"/>
    <w:aliases w:val="Обычный (Web)1 Знак,Обычный (Web) Знак,Знак4 Знак1,Знак4 Знак Знак Знак,Знак4 Знак Знак1,Обычный (веб) Знак1 Знак,Обычный (веб) Знак Знак1 Знак,Знак Знак1 Знак Знак1,Обычный (веб) Знак Знак Знак Знак1,Знак Знак1 Знак Знак Знак"/>
    <w:link w:val="af6"/>
    <w:uiPriority w:val="99"/>
    <w:locked/>
    <w:rsid w:val="009963EB"/>
    <w:rPr>
      <w:rFonts w:ascii="Times New Roman" w:hAnsi="Times New Roman"/>
      <w:sz w:val="24"/>
    </w:rPr>
  </w:style>
  <w:style w:type="paragraph" w:styleId="af6">
    <w:name w:val="Normal (Web)"/>
    <w:aliases w:val="Обычный (Web)1,Обычный (Web),Знак4,Знак4 Знак Знак,Знак4 Знак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Знак4 Зна"/>
    <w:basedOn w:val="a"/>
    <w:link w:val="af5"/>
    <w:rsid w:val="009963EB"/>
    <w:pPr>
      <w:ind w:left="720"/>
      <w:contextualSpacing/>
    </w:pPr>
    <w:rPr>
      <w:rFonts w:ascii="Times New Roman" w:hAnsi="Times New Roman"/>
      <w:sz w:val="24"/>
      <w:szCs w:val="20"/>
      <w:lang w:eastAsia="ru-RU"/>
    </w:rPr>
  </w:style>
  <w:style w:type="paragraph" w:styleId="af7">
    <w:name w:val="caption"/>
    <w:basedOn w:val="a"/>
    <w:next w:val="a"/>
    <w:uiPriority w:val="99"/>
    <w:qFormat/>
    <w:rsid w:val="009963EB"/>
    <w:pPr>
      <w:spacing w:line="240" w:lineRule="auto"/>
    </w:pPr>
    <w:rPr>
      <w:rFonts w:eastAsia="Times New Roman"/>
      <w:b/>
      <w:bCs/>
      <w:color w:val="4F81BD"/>
      <w:sz w:val="18"/>
      <w:szCs w:val="18"/>
      <w:lang w:eastAsia="ru-RU"/>
    </w:rPr>
  </w:style>
  <w:style w:type="paragraph" w:styleId="af8">
    <w:name w:val="TOC Heading"/>
    <w:basedOn w:val="1"/>
    <w:next w:val="a"/>
    <w:uiPriority w:val="39"/>
    <w:qFormat/>
    <w:rsid w:val="00451126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rsid w:val="001C2BA8"/>
    <w:pPr>
      <w:tabs>
        <w:tab w:val="left" w:pos="440"/>
        <w:tab w:val="right" w:leader="dot" w:pos="9345"/>
      </w:tabs>
      <w:spacing w:after="100"/>
    </w:pPr>
    <w:rPr>
      <w:rFonts w:ascii="Times New Roman" w:hAnsi="Times New Roman"/>
      <w:b/>
      <w:noProof/>
      <w:sz w:val="24"/>
      <w:szCs w:val="24"/>
    </w:rPr>
  </w:style>
  <w:style w:type="paragraph" w:styleId="22">
    <w:name w:val="toc 2"/>
    <w:basedOn w:val="a"/>
    <w:next w:val="a"/>
    <w:autoRedefine/>
    <w:uiPriority w:val="99"/>
    <w:rsid w:val="00451126"/>
    <w:pPr>
      <w:spacing w:after="100"/>
      <w:ind w:left="220"/>
    </w:pPr>
  </w:style>
  <w:style w:type="paragraph" w:styleId="31">
    <w:name w:val="toc 3"/>
    <w:basedOn w:val="a"/>
    <w:next w:val="a"/>
    <w:autoRedefine/>
    <w:uiPriority w:val="99"/>
    <w:rsid w:val="00E32FBC"/>
    <w:pPr>
      <w:spacing w:after="100"/>
      <w:ind w:left="440"/>
    </w:pPr>
  </w:style>
  <w:style w:type="character" w:styleId="af9">
    <w:name w:val="Emphasis"/>
    <w:uiPriority w:val="99"/>
    <w:qFormat/>
    <w:rsid w:val="002E0ABA"/>
    <w:rPr>
      <w:rFonts w:cs="Times New Roman"/>
      <w:i/>
    </w:rPr>
  </w:style>
  <w:style w:type="character" w:styleId="afa">
    <w:name w:val="Strong"/>
    <w:uiPriority w:val="22"/>
    <w:qFormat/>
    <w:rsid w:val="00776685"/>
    <w:rPr>
      <w:rFonts w:cs="Times New Roman"/>
      <w:b/>
      <w:bCs/>
    </w:rPr>
  </w:style>
  <w:style w:type="paragraph" w:customStyle="1" w:styleId="news-item">
    <w:name w:val="news-item"/>
    <w:basedOn w:val="a"/>
    <w:uiPriority w:val="99"/>
    <w:rsid w:val="008337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b">
    <w:name w:val="endnote text"/>
    <w:basedOn w:val="a"/>
    <w:link w:val="afc"/>
    <w:uiPriority w:val="99"/>
    <w:semiHidden/>
    <w:rsid w:val="00072BCA"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locked/>
    <w:rsid w:val="00072BCA"/>
    <w:rPr>
      <w:rFonts w:cs="Times New Roman"/>
      <w:sz w:val="20"/>
      <w:szCs w:val="20"/>
    </w:rPr>
  </w:style>
  <w:style w:type="character" w:styleId="afd">
    <w:name w:val="endnote reference"/>
    <w:uiPriority w:val="99"/>
    <w:semiHidden/>
    <w:rsid w:val="00072BCA"/>
    <w:rPr>
      <w:rFonts w:cs="Times New Roman"/>
      <w:vertAlign w:val="superscript"/>
    </w:rPr>
  </w:style>
  <w:style w:type="paragraph" w:customStyle="1" w:styleId="xl63">
    <w:name w:val="xl63"/>
    <w:basedOn w:val="a"/>
    <w:uiPriority w:val="99"/>
    <w:rsid w:val="00A45834"/>
    <w:pPr>
      <w:pBdr>
        <w:top w:val="single" w:sz="4" w:space="0" w:color="CFCFCF"/>
        <w:left w:val="single" w:sz="4" w:space="0" w:color="CFCFCF"/>
        <w:bottom w:val="single" w:sz="4" w:space="0" w:color="CFCFCF"/>
        <w:right w:val="single" w:sz="4" w:space="0" w:color="CFCFCF"/>
      </w:pBdr>
      <w:shd w:val="clear" w:color="000000" w:fill="EFEFE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5386B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A45834"/>
    <w:pPr>
      <w:pBdr>
        <w:top w:val="single" w:sz="4" w:space="0" w:color="CFCFCF"/>
        <w:left w:val="single" w:sz="4" w:space="0" w:color="CFCFCF"/>
        <w:bottom w:val="single" w:sz="4" w:space="0" w:color="CFCFCF"/>
        <w:right w:val="single" w:sz="4" w:space="0" w:color="CFCFCF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A4583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801C6740D3442D0974ED4C393ECA78C">
    <w:name w:val="D801C6740D3442D0974ED4C393ECA78C"/>
    <w:uiPriority w:val="99"/>
    <w:rsid w:val="00D311BB"/>
    <w:pPr>
      <w:spacing w:after="200" w:line="276" w:lineRule="auto"/>
    </w:pPr>
    <w:rPr>
      <w:rFonts w:eastAsia="Times New Roman"/>
      <w:sz w:val="22"/>
      <w:szCs w:val="22"/>
    </w:rPr>
  </w:style>
  <w:style w:type="character" w:customStyle="1" w:styleId="afe">
    <w:name w:val="Без интервала Знак"/>
    <w:link w:val="aff"/>
    <w:uiPriority w:val="1"/>
    <w:locked/>
    <w:rsid w:val="00E12675"/>
    <w:rPr>
      <w:rFonts w:cs="Calibri"/>
      <w:lang w:eastAsia="en-US"/>
    </w:rPr>
  </w:style>
  <w:style w:type="paragraph" w:styleId="aff">
    <w:name w:val="No Spacing"/>
    <w:basedOn w:val="a"/>
    <w:link w:val="afe"/>
    <w:uiPriority w:val="1"/>
    <w:qFormat/>
    <w:rsid w:val="00E12675"/>
    <w:pPr>
      <w:spacing w:after="0" w:line="240" w:lineRule="auto"/>
    </w:pPr>
    <w:rPr>
      <w:rFonts w:cs="Calibri"/>
      <w:sz w:val="20"/>
      <w:szCs w:val="20"/>
    </w:rPr>
  </w:style>
  <w:style w:type="paragraph" w:customStyle="1" w:styleId="310">
    <w:name w:val="Основной текст с отступом 31"/>
    <w:basedOn w:val="a"/>
    <w:rsid w:val="00A66AA7"/>
    <w:pPr>
      <w:suppressAutoHyphens/>
      <w:spacing w:after="0" w:line="240" w:lineRule="auto"/>
      <w:ind w:firstLine="720"/>
      <w:jc w:val="both"/>
    </w:pPr>
    <w:rPr>
      <w:rFonts w:cs="Calibri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0B74B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B4F0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D123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3B01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B4F0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DD1230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3B018A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rsid w:val="005A5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A566D"/>
    <w:rPr>
      <w:rFonts w:ascii="Tahoma" w:hAnsi="Tahoma" w:cs="Tahoma"/>
      <w:sz w:val="16"/>
      <w:szCs w:val="16"/>
    </w:rPr>
  </w:style>
  <w:style w:type="character" w:styleId="a5">
    <w:name w:val="annotation reference"/>
    <w:uiPriority w:val="99"/>
    <w:semiHidden/>
    <w:rsid w:val="001407F1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semiHidden/>
    <w:rsid w:val="001407F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locked/>
    <w:rsid w:val="001407F1"/>
    <w:rPr>
      <w:rFonts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1407F1"/>
    <w:rPr>
      <w:b/>
      <w:bCs/>
    </w:rPr>
  </w:style>
  <w:style w:type="character" w:customStyle="1" w:styleId="a9">
    <w:name w:val="Тема примечания Знак"/>
    <w:link w:val="a8"/>
    <w:uiPriority w:val="99"/>
    <w:semiHidden/>
    <w:locked/>
    <w:rsid w:val="001407F1"/>
    <w:rPr>
      <w:rFonts w:cs="Times New Roman"/>
      <w:b/>
      <w:bCs/>
      <w:sz w:val="20"/>
      <w:szCs w:val="20"/>
    </w:rPr>
  </w:style>
  <w:style w:type="paragraph" w:styleId="aa">
    <w:name w:val="footnote text"/>
    <w:basedOn w:val="a"/>
    <w:link w:val="ab"/>
    <w:uiPriority w:val="99"/>
    <w:semiHidden/>
    <w:rsid w:val="001407F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1407F1"/>
    <w:rPr>
      <w:rFonts w:cs="Times New Roman"/>
      <w:sz w:val="20"/>
      <w:szCs w:val="20"/>
    </w:rPr>
  </w:style>
  <w:style w:type="character" w:styleId="ac">
    <w:name w:val="footnote reference"/>
    <w:uiPriority w:val="99"/>
    <w:semiHidden/>
    <w:rsid w:val="001407F1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1407F1"/>
    <w:rPr>
      <w:rFonts w:cs="Times New Roman"/>
    </w:rPr>
  </w:style>
  <w:style w:type="paragraph" w:styleId="ad">
    <w:name w:val="List Paragraph"/>
    <w:basedOn w:val="a"/>
    <w:uiPriority w:val="34"/>
    <w:qFormat/>
    <w:rsid w:val="00092677"/>
    <w:pPr>
      <w:ind w:left="720"/>
      <w:contextualSpacing/>
    </w:pPr>
  </w:style>
  <w:style w:type="table" w:styleId="ae">
    <w:name w:val="Table Grid"/>
    <w:basedOn w:val="a1"/>
    <w:uiPriority w:val="99"/>
    <w:rsid w:val="00B97E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rsid w:val="00202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link w:val="af"/>
    <w:uiPriority w:val="99"/>
    <w:locked/>
    <w:rsid w:val="0020220F"/>
    <w:rPr>
      <w:rFonts w:cs="Times New Roman"/>
    </w:rPr>
  </w:style>
  <w:style w:type="paragraph" w:styleId="af1">
    <w:name w:val="footer"/>
    <w:basedOn w:val="a"/>
    <w:link w:val="af2"/>
    <w:uiPriority w:val="99"/>
    <w:rsid w:val="00202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link w:val="af1"/>
    <w:uiPriority w:val="99"/>
    <w:locked/>
    <w:rsid w:val="0020220F"/>
    <w:rPr>
      <w:rFonts w:cs="Times New Roman"/>
    </w:rPr>
  </w:style>
  <w:style w:type="table" w:customStyle="1" w:styleId="21">
    <w:name w:val="Сетка таблицы2"/>
    <w:uiPriority w:val="99"/>
    <w:rsid w:val="00202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uiPriority w:val="99"/>
    <w:rsid w:val="00460D05"/>
    <w:rPr>
      <w:rFonts w:cs="Times New Roman"/>
      <w:color w:val="0000FF"/>
      <w:u w:val="single"/>
    </w:rPr>
  </w:style>
  <w:style w:type="character" w:styleId="af4">
    <w:name w:val="FollowedHyperlink"/>
    <w:uiPriority w:val="99"/>
    <w:semiHidden/>
    <w:rsid w:val="003A5761"/>
    <w:rPr>
      <w:rFonts w:cs="Times New Roman"/>
      <w:color w:val="800080"/>
      <w:u w:val="single"/>
    </w:rPr>
  </w:style>
  <w:style w:type="character" w:customStyle="1" w:styleId="af5">
    <w:name w:val="Обычный (веб) Знак"/>
    <w:aliases w:val="Обычный (Web)1 Знак,Обычный (Web) Знак,Знак4 Знак1,Знак4 Знак Знак Знак,Знак4 Знак Знак1,Обычный (веб) Знак1 Знак,Обычный (веб) Знак Знак1 Знак,Знак Знак1 Знак Знак1,Обычный (веб) Знак Знак Знак Знак1,Знак Знак1 Знак Знак Знак"/>
    <w:link w:val="af6"/>
    <w:uiPriority w:val="99"/>
    <w:locked/>
    <w:rsid w:val="009963EB"/>
    <w:rPr>
      <w:rFonts w:ascii="Times New Roman" w:hAnsi="Times New Roman"/>
      <w:sz w:val="24"/>
    </w:rPr>
  </w:style>
  <w:style w:type="paragraph" w:styleId="af6">
    <w:name w:val="Normal (Web)"/>
    <w:aliases w:val="Обычный (Web)1,Обычный (Web),Знак4,Знак4 Знак Знак,Знак4 Знак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Знак4 Зна"/>
    <w:basedOn w:val="a"/>
    <w:link w:val="af5"/>
    <w:uiPriority w:val="99"/>
    <w:rsid w:val="009963EB"/>
    <w:pPr>
      <w:ind w:left="720"/>
      <w:contextualSpacing/>
    </w:pPr>
    <w:rPr>
      <w:rFonts w:ascii="Times New Roman" w:hAnsi="Times New Roman"/>
      <w:sz w:val="24"/>
      <w:szCs w:val="20"/>
      <w:lang w:eastAsia="ru-RU"/>
    </w:rPr>
  </w:style>
  <w:style w:type="paragraph" w:styleId="af7">
    <w:name w:val="caption"/>
    <w:basedOn w:val="a"/>
    <w:next w:val="a"/>
    <w:uiPriority w:val="99"/>
    <w:qFormat/>
    <w:rsid w:val="009963EB"/>
    <w:pPr>
      <w:spacing w:line="240" w:lineRule="auto"/>
    </w:pPr>
    <w:rPr>
      <w:rFonts w:eastAsia="Times New Roman"/>
      <w:b/>
      <w:bCs/>
      <w:color w:val="4F81BD"/>
      <w:sz w:val="18"/>
      <w:szCs w:val="18"/>
      <w:lang w:eastAsia="ru-RU"/>
    </w:rPr>
  </w:style>
  <w:style w:type="paragraph" w:styleId="af8">
    <w:name w:val="TOC Heading"/>
    <w:basedOn w:val="1"/>
    <w:next w:val="a"/>
    <w:uiPriority w:val="39"/>
    <w:qFormat/>
    <w:rsid w:val="00451126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rsid w:val="001C2BA8"/>
    <w:pPr>
      <w:tabs>
        <w:tab w:val="left" w:pos="440"/>
        <w:tab w:val="right" w:leader="dot" w:pos="9345"/>
      </w:tabs>
      <w:spacing w:after="100"/>
    </w:pPr>
    <w:rPr>
      <w:rFonts w:ascii="Times New Roman" w:hAnsi="Times New Roman"/>
      <w:b/>
      <w:noProof/>
      <w:sz w:val="24"/>
      <w:szCs w:val="24"/>
    </w:rPr>
  </w:style>
  <w:style w:type="paragraph" w:styleId="22">
    <w:name w:val="toc 2"/>
    <w:basedOn w:val="a"/>
    <w:next w:val="a"/>
    <w:autoRedefine/>
    <w:uiPriority w:val="99"/>
    <w:rsid w:val="00451126"/>
    <w:pPr>
      <w:spacing w:after="100"/>
      <w:ind w:left="220"/>
    </w:pPr>
  </w:style>
  <w:style w:type="paragraph" w:styleId="31">
    <w:name w:val="toc 3"/>
    <w:basedOn w:val="a"/>
    <w:next w:val="a"/>
    <w:autoRedefine/>
    <w:uiPriority w:val="99"/>
    <w:rsid w:val="00E32FBC"/>
    <w:pPr>
      <w:spacing w:after="100"/>
      <w:ind w:left="440"/>
    </w:pPr>
  </w:style>
  <w:style w:type="character" w:styleId="af9">
    <w:name w:val="Emphasis"/>
    <w:uiPriority w:val="99"/>
    <w:qFormat/>
    <w:rsid w:val="002E0ABA"/>
    <w:rPr>
      <w:rFonts w:cs="Times New Roman"/>
      <w:i/>
    </w:rPr>
  </w:style>
  <w:style w:type="character" w:styleId="afa">
    <w:name w:val="Strong"/>
    <w:uiPriority w:val="99"/>
    <w:qFormat/>
    <w:rsid w:val="00776685"/>
    <w:rPr>
      <w:rFonts w:cs="Times New Roman"/>
      <w:b/>
      <w:bCs/>
    </w:rPr>
  </w:style>
  <w:style w:type="paragraph" w:customStyle="1" w:styleId="news-item">
    <w:name w:val="news-item"/>
    <w:basedOn w:val="a"/>
    <w:uiPriority w:val="99"/>
    <w:rsid w:val="008337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b">
    <w:name w:val="endnote text"/>
    <w:basedOn w:val="a"/>
    <w:link w:val="afc"/>
    <w:uiPriority w:val="99"/>
    <w:semiHidden/>
    <w:rsid w:val="00072BCA"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locked/>
    <w:rsid w:val="00072BCA"/>
    <w:rPr>
      <w:rFonts w:cs="Times New Roman"/>
      <w:sz w:val="20"/>
      <w:szCs w:val="20"/>
    </w:rPr>
  </w:style>
  <w:style w:type="character" w:styleId="afd">
    <w:name w:val="endnote reference"/>
    <w:uiPriority w:val="99"/>
    <w:semiHidden/>
    <w:rsid w:val="00072BCA"/>
    <w:rPr>
      <w:rFonts w:cs="Times New Roman"/>
      <w:vertAlign w:val="superscript"/>
    </w:rPr>
  </w:style>
  <w:style w:type="paragraph" w:customStyle="1" w:styleId="xl63">
    <w:name w:val="xl63"/>
    <w:basedOn w:val="a"/>
    <w:uiPriority w:val="99"/>
    <w:rsid w:val="00A45834"/>
    <w:pPr>
      <w:pBdr>
        <w:top w:val="single" w:sz="4" w:space="0" w:color="CFCFCF"/>
        <w:left w:val="single" w:sz="4" w:space="0" w:color="CFCFCF"/>
        <w:bottom w:val="single" w:sz="4" w:space="0" w:color="CFCFCF"/>
        <w:right w:val="single" w:sz="4" w:space="0" w:color="CFCFCF"/>
      </w:pBdr>
      <w:shd w:val="clear" w:color="000000" w:fill="EFEFE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5386B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A45834"/>
    <w:pPr>
      <w:pBdr>
        <w:top w:val="single" w:sz="4" w:space="0" w:color="CFCFCF"/>
        <w:left w:val="single" w:sz="4" w:space="0" w:color="CFCFCF"/>
        <w:bottom w:val="single" w:sz="4" w:space="0" w:color="CFCFCF"/>
        <w:right w:val="single" w:sz="4" w:space="0" w:color="CFCFCF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A4583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801C6740D3442D0974ED4C393ECA78C">
    <w:name w:val="D801C6740D3442D0974ED4C393ECA78C"/>
    <w:uiPriority w:val="99"/>
    <w:rsid w:val="00D311BB"/>
    <w:pPr>
      <w:spacing w:after="200" w:line="276" w:lineRule="auto"/>
    </w:pPr>
    <w:rPr>
      <w:rFonts w:eastAsia="Times New Roman"/>
      <w:sz w:val="22"/>
      <w:szCs w:val="22"/>
    </w:rPr>
  </w:style>
  <w:style w:type="character" w:customStyle="1" w:styleId="afe">
    <w:name w:val="Без интервала Знак"/>
    <w:link w:val="aff"/>
    <w:uiPriority w:val="1"/>
    <w:locked/>
    <w:rsid w:val="00E12675"/>
    <w:rPr>
      <w:rFonts w:cs="Calibri"/>
      <w:lang w:val="x-none" w:eastAsia="en-US"/>
    </w:rPr>
  </w:style>
  <w:style w:type="paragraph" w:styleId="aff">
    <w:name w:val="No Spacing"/>
    <w:basedOn w:val="a"/>
    <w:link w:val="afe"/>
    <w:uiPriority w:val="1"/>
    <w:qFormat/>
    <w:rsid w:val="00E12675"/>
    <w:pPr>
      <w:spacing w:after="0" w:line="240" w:lineRule="auto"/>
    </w:pPr>
    <w:rPr>
      <w:rFonts w:cs="Calibri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47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2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70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45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935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7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7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22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26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46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26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647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2647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26467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26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4631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26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26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46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6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26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26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26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26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26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26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26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26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26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26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26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26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2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2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26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26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26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2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26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26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2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26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26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26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26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26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26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26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26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26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26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26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26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26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26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26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26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26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26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26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26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26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26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26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26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26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26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0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9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4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6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29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3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0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2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55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23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5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15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48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5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27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6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0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F7AAF-3743-459E-872F-C04BCBD24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2492</Words>
  <Characters>18254</Characters>
  <Application>Microsoft Office Word</Application>
  <DocSecurity>0</DocSecurity>
  <Lines>152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15</cp:revision>
  <cp:lastPrinted>2026-02-18T05:04:00Z</cp:lastPrinted>
  <dcterms:created xsi:type="dcterms:W3CDTF">2026-02-18T02:53:00Z</dcterms:created>
  <dcterms:modified xsi:type="dcterms:W3CDTF">2026-02-18T05:26:00Z</dcterms:modified>
</cp:coreProperties>
</file>