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49" w:rsidRDefault="00160649" w:rsidP="00160649">
      <w:pPr>
        <w:spacing w:line="240" w:lineRule="auto"/>
        <w:ind w:firstLine="709"/>
        <w:jc w:val="center"/>
        <w:rPr>
          <w:rFonts w:ascii="Times New Roman" w:hAnsi="Times New Roman" w:cs="Times New Roman"/>
          <w:color w:val="333333"/>
          <w:sz w:val="28"/>
          <w:szCs w:val="28"/>
          <w:shd w:val="clear" w:color="auto" w:fill="FFFFFF"/>
        </w:rPr>
      </w:pPr>
      <w:r w:rsidRPr="00160649">
        <w:rPr>
          <w:rFonts w:ascii="Times New Roman" w:hAnsi="Times New Roman" w:cs="Times New Roman"/>
          <w:color w:val="333333"/>
          <w:sz w:val="28"/>
          <w:szCs w:val="28"/>
          <w:shd w:val="clear" w:color="auto" w:fill="FFFFFF"/>
        </w:rPr>
        <w:t>Закреплена возможность самостоятельной реализации ипотечного жилья гражданами</w:t>
      </w:r>
    </w:p>
    <w:p w:rsidR="00160649" w:rsidRPr="00160649" w:rsidRDefault="00160649" w:rsidP="00160649">
      <w:pPr>
        <w:spacing w:line="240" w:lineRule="auto"/>
        <w:ind w:firstLine="709"/>
        <w:jc w:val="center"/>
        <w:rPr>
          <w:rFonts w:ascii="Times New Roman" w:hAnsi="Times New Roman" w:cs="Times New Roman"/>
          <w:sz w:val="28"/>
          <w:szCs w:val="28"/>
        </w:rPr>
      </w:pPr>
    </w:p>
    <w:p w:rsidR="00562063" w:rsidRPr="00160649" w:rsidRDefault="00160649" w:rsidP="00160649">
      <w:pPr>
        <w:spacing w:line="240" w:lineRule="auto"/>
        <w:ind w:firstLine="709"/>
        <w:jc w:val="both"/>
        <w:rPr>
          <w:rFonts w:ascii="Times New Roman" w:hAnsi="Times New Roman" w:cs="Times New Roman"/>
          <w:color w:val="333333"/>
          <w:sz w:val="28"/>
          <w:szCs w:val="28"/>
          <w:shd w:val="clear" w:color="auto" w:fill="FFFFFF"/>
        </w:rPr>
      </w:pPr>
      <w:r w:rsidRPr="00160649">
        <w:rPr>
          <w:rFonts w:ascii="Times New Roman" w:hAnsi="Times New Roman" w:cs="Times New Roman"/>
          <w:sz w:val="28"/>
          <w:szCs w:val="28"/>
        </w:rPr>
        <w:t xml:space="preserve"> </w:t>
      </w:r>
      <w:r w:rsidRPr="00160649">
        <w:rPr>
          <w:rFonts w:ascii="Times New Roman" w:hAnsi="Times New Roman" w:cs="Times New Roman"/>
          <w:color w:val="333333"/>
          <w:sz w:val="28"/>
          <w:szCs w:val="28"/>
          <w:shd w:val="clear" w:color="auto" w:fill="FFFFFF"/>
        </w:rPr>
        <w:t>12 июня 2024 г. Президентом РФ подписан Федеральный закон № 140-ФЗ "О внесении изменений в Федеральный закон "Об ипотеке (залоге недвижимости)". Изменения касаются возможности самостоятельной реализации ипотечного жилья гражданами, являющимися заемщиками по договорам об ипотечном кредите.</w:t>
      </w:r>
    </w:p>
    <w:p w:rsidR="00160649" w:rsidRPr="00160649" w:rsidRDefault="00160649" w:rsidP="00160649">
      <w:pPr>
        <w:pStyle w:val="a5"/>
        <w:shd w:val="clear" w:color="auto" w:fill="FFFFFF"/>
        <w:spacing w:before="0" w:beforeAutospacing="0" w:after="180" w:afterAutospacing="0"/>
        <w:ind w:firstLine="709"/>
        <w:jc w:val="both"/>
        <w:rPr>
          <w:color w:val="000000"/>
          <w:sz w:val="28"/>
          <w:szCs w:val="28"/>
        </w:rPr>
      </w:pPr>
      <w:r w:rsidRPr="00160649">
        <w:rPr>
          <w:color w:val="000000"/>
          <w:sz w:val="28"/>
          <w:szCs w:val="28"/>
        </w:rPr>
        <w:t>Самостоятельная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w:t>
      </w:r>
    </w:p>
    <w:p w:rsidR="00160649" w:rsidRPr="00160649" w:rsidRDefault="00160649" w:rsidP="00160649">
      <w:pPr>
        <w:pStyle w:val="a5"/>
        <w:shd w:val="clear" w:color="auto" w:fill="FFFFFF"/>
        <w:spacing w:before="180" w:beforeAutospacing="0" w:after="180" w:afterAutospacing="0"/>
        <w:ind w:firstLine="709"/>
        <w:jc w:val="both"/>
        <w:rPr>
          <w:color w:val="000000"/>
          <w:sz w:val="28"/>
          <w:szCs w:val="28"/>
        </w:rPr>
      </w:pPr>
      <w:r w:rsidRPr="00160649">
        <w:rPr>
          <w:color w:val="000000"/>
          <w:sz w:val="28"/>
          <w:szCs w:val="28"/>
        </w:rPr>
        <w:t>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w:t>
      </w:r>
    </w:p>
    <w:p w:rsidR="00160649" w:rsidRPr="00160649" w:rsidRDefault="00160649" w:rsidP="00160649">
      <w:pPr>
        <w:pStyle w:val="a5"/>
        <w:shd w:val="clear" w:color="auto" w:fill="FFFFFF"/>
        <w:spacing w:before="180" w:beforeAutospacing="0" w:after="180" w:afterAutospacing="0"/>
        <w:ind w:firstLine="709"/>
        <w:jc w:val="both"/>
        <w:rPr>
          <w:color w:val="000000"/>
          <w:sz w:val="28"/>
          <w:szCs w:val="28"/>
        </w:rPr>
      </w:pPr>
      <w:r w:rsidRPr="00160649">
        <w:rPr>
          <w:color w:val="000000"/>
          <w:sz w:val="28"/>
          <w:szCs w:val="28"/>
        </w:rPr>
        <w:t>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w:t>
      </w:r>
    </w:p>
    <w:p w:rsidR="00160649" w:rsidRPr="00160649" w:rsidRDefault="00160649" w:rsidP="00160649">
      <w:pPr>
        <w:pStyle w:val="a5"/>
        <w:shd w:val="clear" w:color="auto" w:fill="FFFFFF"/>
        <w:spacing w:before="180" w:beforeAutospacing="0" w:after="180" w:afterAutospacing="0"/>
        <w:ind w:firstLine="709"/>
        <w:jc w:val="both"/>
        <w:rPr>
          <w:color w:val="000000"/>
          <w:sz w:val="28"/>
          <w:szCs w:val="28"/>
        </w:rPr>
      </w:pPr>
      <w:r w:rsidRPr="00160649">
        <w:rPr>
          <w:color w:val="000000"/>
          <w:sz w:val="28"/>
          <w:szCs w:val="28"/>
        </w:rPr>
        <w:lastRenderedPageBreak/>
        <w:t>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w:t>
      </w:r>
    </w:p>
    <w:p w:rsidR="00160649" w:rsidRPr="00160649" w:rsidRDefault="00160649" w:rsidP="00160649">
      <w:pPr>
        <w:pStyle w:val="a5"/>
        <w:shd w:val="clear" w:color="auto" w:fill="FFFFFF"/>
        <w:spacing w:before="180" w:beforeAutospacing="0" w:after="0" w:afterAutospacing="0"/>
        <w:ind w:firstLine="709"/>
        <w:jc w:val="both"/>
        <w:rPr>
          <w:color w:val="000000"/>
          <w:sz w:val="28"/>
          <w:szCs w:val="28"/>
        </w:rPr>
      </w:pPr>
      <w:r w:rsidRPr="00160649">
        <w:rPr>
          <w:color w:val="000000"/>
          <w:sz w:val="28"/>
          <w:szCs w:val="28"/>
        </w:rPr>
        <w:t>Настоящий федеральный закон вступает в силу по истечении девяноста дней после дня его официального опубликования.</w:t>
      </w:r>
    </w:p>
    <w:p w:rsidR="00160649" w:rsidRDefault="00160649" w:rsidP="00160649">
      <w:pPr>
        <w:spacing w:line="240" w:lineRule="auto"/>
        <w:ind w:firstLine="709"/>
        <w:jc w:val="both"/>
        <w:rPr>
          <w:rFonts w:ascii="Times New Roman" w:hAnsi="Times New Roman" w:cs="Times New Roman"/>
          <w:color w:val="333333"/>
          <w:sz w:val="28"/>
          <w:szCs w:val="28"/>
          <w:shd w:val="clear" w:color="auto" w:fill="FFFFFF"/>
        </w:rPr>
      </w:pPr>
    </w:p>
    <w:p w:rsidR="00160649" w:rsidRPr="00562063" w:rsidRDefault="00160649">
      <w:pPr>
        <w:rPr>
          <w:rFonts w:ascii="Arial Black" w:hAnsi="Arial Black"/>
        </w:rPr>
      </w:pPr>
      <w:bookmarkStart w:id="0" w:name="_GoBack"/>
      <w:bookmarkEnd w:id="0"/>
    </w:p>
    <w:sectPr w:rsidR="00160649" w:rsidRPr="00562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63"/>
    <w:rsid w:val="000E3E22"/>
    <w:rsid w:val="00160649"/>
    <w:rsid w:val="00562063"/>
    <w:rsid w:val="0079625A"/>
    <w:rsid w:val="008512DD"/>
    <w:rsid w:val="00D1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20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2063"/>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5620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063"/>
    <w:rPr>
      <w:rFonts w:ascii="Segoe UI" w:hAnsi="Segoe UI" w:cs="Segoe UI"/>
      <w:sz w:val="18"/>
      <w:szCs w:val="18"/>
    </w:rPr>
  </w:style>
  <w:style w:type="paragraph" w:styleId="a5">
    <w:name w:val="Normal (Web)"/>
    <w:basedOn w:val="a"/>
    <w:uiPriority w:val="99"/>
    <w:semiHidden/>
    <w:unhideWhenUsed/>
    <w:rsid w:val="00160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20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2063"/>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5620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063"/>
    <w:rPr>
      <w:rFonts w:ascii="Segoe UI" w:hAnsi="Segoe UI" w:cs="Segoe UI"/>
      <w:sz w:val="18"/>
      <w:szCs w:val="18"/>
    </w:rPr>
  </w:style>
  <w:style w:type="paragraph" w:styleId="a5">
    <w:name w:val="Normal (Web)"/>
    <w:basedOn w:val="a"/>
    <w:uiPriority w:val="99"/>
    <w:semiHidden/>
    <w:unhideWhenUsed/>
    <w:rsid w:val="00160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7512">
      <w:bodyDiv w:val="1"/>
      <w:marLeft w:val="0"/>
      <w:marRight w:val="0"/>
      <w:marTop w:val="0"/>
      <w:marBottom w:val="0"/>
      <w:divBdr>
        <w:top w:val="none" w:sz="0" w:space="0" w:color="auto"/>
        <w:left w:val="none" w:sz="0" w:space="0" w:color="auto"/>
        <w:bottom w:val="none" w:sz="0" w:space="0" w:color="auto"/>
        <w:right w:val="none" w:sz="0" w:space="0" w:color="auto"/>
      </w:divBdr>
    </w:div>
    <w:div w:id="18699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Ирина Евгеньевна</dc:creator>
  <cp:keywords/>
  <dc:description/>
  <cp:lastModifiedBy>Маринченко Анна Владиславовна</cp:lastModifiedBy>
  <cp:revision>4</cp:revision>
  <cp:lastPrinted>2024-07-16T01:29:00Z</cp:lastPrinted>
  <dcterms:created xsi:type="dcterms:W3CDTF">2024-07-16T01:26:00Z</dcterms:created>
  <dcterms:modified xsi:type="dcterms:W3CDTF">2024-07-18T02:44:00Z</dcterms:modified>
</cp:coreProperties>
</file>