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F1" w:rsidRPr="00E47100" w:rsidRDefault="00E47100" w:rsidP="009F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00">
        <w:rPr>
          <w:rFonts w:ascii="Times New Roman" w:hAnsi="Times New Roman" w:cs="Times New Roman"/>
          <w:b/>
          <w:sz w:val="28"/>
          <w:szCs w:val="28"/>
        </w:rPr>
        <w:t>Изменения в законе об обороте з</w:t>
      </w:r>
      <w:r w:rsidR="00A0671B">
        <w:rPr>
          <w:rFonts w:ascii="Times New Roman" w:hAnsi="Times New Roman" w:cs="Times New Roman"/>
          <w:b/>
          <w:sz w:val="28"/>
          <w:szCs w:val="28"/>
        </w:rPr>
        <w:t>емель сельскохозяйственного наз</w:t>
      </w:r>
      <w:r w:rsidRPr="00E47100">
        <w:rPr>
          <w:rFonts w:ascii="Times New Roman" w:hAnsi="Times New Roman" w:cs="Times New Roman"/>
          <w:b/>
          <w:sz w:val="28"/>
          <w:szCs w:val="28"/>
        </w:rPr>
        <w:t>начения</w:t>
      </w:r>
    </w:p>
    <w:p w:rsidR="009F6308" w:rsidRDefault="00E47100" w:rsidP="009F63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0671B">
        <w:rPr>
          <w:rFonts w:ascii="Times New Roman" w:hAnsi="Times New Roman" w:cs="Times New Roman"/>
          <w:sz w:val="28"/>
          <w:szCs w:val="28"/>
        </w:rPr>
        <w:t>01.03.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138A8" w:rsidRPr="002434C0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="00A138A8" w:rsidRPr="002434C0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793DE9" w:rsidRPr="002434C0">
        <w:rPr>
          <w:rFonts w:ascii="Times New Roman" w:hAnsi="Times New Roman" w:cs="Times New Roman"/>
          <w:sz w:val="28"/>
          <w:szCs w:val="28"/>
        </w:rPr>
        <w:t xml:space="preserve"> Федеральный закон от 14.07.2022 № 316-ФЗ «О внесении изменений в отдельные законодательные акты Российской Федерации.  </w:t>
      </w:r>
      <w:r w:rsidR="009F6308">
        <w:rPr>
          <w:rFonts w:ascii="Times New Roman" w:hAnsi="Times New Roman" w:cs="Times New Roman"/>
          <w:sz w:val="28"/>
          <w:szCs w:val="28"/>
        </w:rPr>
        <w:t xml:space="preserve">Данным законом внесены </w:t>
      </w:r>
      <w:r w:rsidR="00A63742" w:rsidRPr="002434C0">
        <w:rPr>
          <w:rFonts w:ascii="Times New Roman" w:hAnsi="Times New Roman" w:cs="Times New Roman"/>
          <w:sz w:val="28"/>
          <w:szCs w:val="28"/>
        </w:rPr>
        <w:t>изменения в Федеральный закон от 24.07.2002 года № 101-ФЗ «Об обороте земель сельскохозяйственного назначения»</w:t>
      </w:r>
      <w:r w:rsidR="000455A1" w:rsidRPr="002434C0">
        <w:rPr>
          <w:rFonts w:ascii="Times New Roman" w:hAnsi="Times New Roman" w:cs="Times New Roman"/>
          <w:sz w:val="28"/>
          <w:szCs w:val="28"/>
        </w:rPr>
        <w:t xml:space="preserve"> закрепляющий право </w:t>
      </w:r>
      <w:r w:rsidR="00F029C1">
        <w:rPr>
          <w:rFonts w:ascii="Times New Roman" w:hAnsi="Times New Roman" w:cs="Times New Roman"/>
          <w:sz w:val="28"/>
          <w:szCs w:val="28"/>
        </w:rPr>
        <w:t xml:space="preserve">граждан или </w:t>
      </w:r>
      <w:r w:rsidR="000455A1" w:rsidRPr="002434C0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получать в аренду на срок до 5 лет земли </w:t>
      </w:r>
      <w:r w:rsidR="00F612C7">
        <w:rPr>
          <w:rFonts w:ascii="Times New Roman" w:hAnsi="Times New Roman" w:cs="Times New Roman"/>
          <w:sz w:val="28"/>
          <w:szCs w:val="28"/>
        </w:rPr>
        <w:t>с/х</w:t>
      </w:r>
      <w:r w:rsidR="00A0671B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0455A1" w:rsidRPr="002434C0">
        <w:rPr>
          <w:rFonts w:ascii="Times New Roman" w:hAnsi="Times New Roman" w:cs="Times New Roman"/>
          <w:sz w:val="28"/>
          <w:szCs w:val="28"/>
        </w:rPr>
        <w:t xml:space="preserve"> без проведения</w:t>
      </w:r>
      <w:r w:rsidR="009F6308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455A1" w:rsidRPr="002434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5A1" w:rsidRPr="002434C0">
        <w:rPr>
          <w:rFonts w:ascii="Times New Roman" w:hAnsi="Times New Roman" w:cs="Times New Roman"/>
          <w:sz w:val="28"/>
          <w:szCs w:val="28"/>
        </w:rPr>
        <w:t>Речь идет о землях, находящихся в государственной или муниципальной собственности, которые смогут использоваться крестьянским (фермерским) хозяйством для осуществления его деятельности.</w:t>
      </w:r>
    </w:p>
    <w:p w:rsidR="009F6308" w:rsidRDefault="000455A1" w:rsidP="009F63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4C0">
        <w:rPr>
          <w:rFonts w:ascii="Times New Roman" w:hAnsi="Times New Roman" w:cs="Times New Roman"/>
          <w:sz w:val="28"/>
          <w:szCs w:val="28"/>
        </w:rPr>
        <w:t>Кроме этого:</w:t>
      </w:r>
    </w:p>
    <w:p w:rsidR="009F6308" w:rsidRDefault="000455A1" w:rsidP="009F63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4C0">
        <w:rPr>
          <w:rFonts w:ascii="Times New Roman" w:hAnsi="Times New Roman" w:cs="Times New Roman"/>
          <w:sz w:val="28"/>
          <w:szCs w:val="28"/>
        </w:rPr>
        <w:t>- устанавливается запрет на изменение целевого назначения земельного участка, переданного в аренду гражданину или крестьянскому (фермерскому) хозяйству;</w:t>
      </w:r>
    </w:p>
    <w:p w:rsidR="000455A1" w:rsidRPr="002434C0" w:rsidRDefault="000455A1" w:rsidP="009F63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4C0">
        <w:rPr>
          <w:rFonts w:ascii="Times New Roman" w:hAnsi="Times New Roman" w:cs="Times New Roman"/>
          <w:sz w:val="28"/>
          <w:szCs w:val="28"/>
        </w:rPr>
        <w:t>- устанавливается запрет на передачу такого земельного участка в субаренду, на передачу прав и обязанностей по договору аренды земельного участка другому лицу, а также передачу арендных прав в залог, внесение их в качестве вклада в уставный капитал хозяйственных товариществ и обществ или паевого взноса в производственный кооператив</w:t>
      </w:r>
      <w:r w:rsidR="00E47100">
        <w:rPr>
          <w:rFonts w:ascii="Times New Roman" w:hAnsi="Times New Roman" w:cs="Times New Roman"/>
          <w:sz w:val="28"/>
          <w:szCs w:val="28"/>
        </w:rPr>
        <w:t>.</w:t>
      </w:r>
    </w:p>
    <w:p w:rsidR="006D20EB" w:rsidRPr="006D20EB" w:rsidRDefault="006D20EB" w:rsidP="006D20EB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определено, что при предоставлении гражданину или крестьянскому (фермерскому) хозяйству земельного участка из земель </w:t>
      </w:r>
      <w:r w:rsidR="009F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с/х</w:t>
      </w:r>
      <w:r w:rsidRPr="006D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находящегося в государственной или муниципальной собственности, для осуществления крестьянским (фермерским) хозяйством его деятельности подтверждение отсутствия на территориях иных субъектов Российской Федерации у таких гражданина или крестьянского (фермерского) хозяйства </w:t>
      </w:r>
      <w:r w:rsidR="00E4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не требуется.</w:t>
      </w:r>
    </w:p>
    <w:p w:rsidR="000D405C" w:rsidRPr="002434C0" w:rsidRDefault="00E47100" w:rsidP="00E47100">
      <w:pPr>
        <w:tabs>
          <w:tab w:val="left" w:pos="9644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редусмотрены основания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</w:t>
      </w:r>
      <w:r w:rsidR="000D405C"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 одного из них, наряду с основаниями, предусмотренными ст. 39.16 </w:t>
      </w:r>
      <w:r w:rsidR="009F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ЗК РФ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 государственной власти или орган местного самоуправления, 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принимает решение об отказе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земельного участка из земель </w:t>
      </w:r>
      <w:r w:rsidR="00F612C7">
        <w:rPr>
          <w:rFonts w:ascii="Times New Roman" w:eastAsia="Times New Roman" w:hAnsi="Times New Roman" w:cs="Times New Roman"/>
          <w:sz w:val="28"/>
          <w:szCs w:val="28"/>
          <w:lang w:eastAsia="ru-RU"/>
        </w:rPr>
        <w:t>с/х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находящегося в государственной или муниципальной собст</w:t>
      </w:r>
      <w:r w:rsidR="009F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венности, без проведения торгов, если: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20EB" w:rsidRPr="006D20EB" w:rsidRDefault="00F06F40" w:rsidP="000D405C">
      <w:pPr>
        <w:tabs>
          <w:tab w:val="left" w:pos="9644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612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площадь земельного участка 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соответствует установленным </w:t>
      </w:r>
      <w:proofErr w:type="gramStart"/>
      <w:r w:rsidR="006D20EB" w:rsidRPr="006D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законом</w:t>
      </w:r>
      <w:proofErr w:type="gramEnd"/>
      <w:r w:rsidR="006D20EB" w:rsidRPr="006D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субъекта Российской Федерации предельным размерам земельных уча</w:t>
      </w:r>
      <w:r w:rsidR="00E471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стк</w:t>
      </w:r>
      <w:r w:rsidR="006D20EB" w:rsidRPr="006D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ов, предоставляемых для осуществления крестьянским (фермерским) хозяйством, его деятельности;</w:t>
      </w:r>
    </w:p>
    <w:p w:rsidR="009F6308" w:rsidRDefault="00501509" w:rsidP="009F6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D20EB"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указанный в заявлении, </w:t>
      </w:r>
      <w:r w:rsidR="006D20EB" w:rsidRPr="002434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был предоставлен по заявлению </w:t>
      </w:r>
      <w:r w:rsidR="006D20EB"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земельного участка из земель </w:t>
      </w:r>
      <w:r w:rsidR="00A0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с/х</w:t>
      </w:r>
      <w:r w:rsidR="00E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</w:t>
      </w:r>
      <w:r w:rsidR="006D20EB"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государственной или муниципальной собственности, </w:t>
      </w:r>
      <w:r w:rsidR="006D20EB"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гражданину или крестьянскому (фермерскому) хозяйству для осуществления крестьянским (фермерским) хозяйством его деятельности, </w:t>
      </w:r>
      <w:r w:rsidR="006D20EB" w:rsidRPr="002434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поступившему ранее</w:t>
      </w:r>
      <w:r w:rsidR="006D20EB"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0EB"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4CC8" w:rsidRPr="002434C0" w:rsidRDefault="00E47100" w:rsidP="009F6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Предусмотрено, что з</w:t>
      </w:r>
      <w:r w:rsidR="00E54CC8" w:rsidRPr="007E4FC1">
        <w:rPr>
          <w:rFonts w:ascii="Times New Roman" w:hAnsi="Times New Roman" w:cs="Times New Roman"/>
          <w:sz w:val="28"/>
          <w:szCs w:val="28"/>
        </w:rPr>
        <w:t>емельн</w:t>
      </w:r>
      <w:r w:rsidR="00E54CC8" w:rsidRPr="002434C0">
        <w:rPr>
          <w:rFonts w:ascii="Times New Roman" w:hAnsi="Times New Roman" w:cs="Times New Roman"/>
          <w:sz w:val="28"/>
          <w:szCs w:val="28"/>
        </w:rPr>
        <w:t xml:space="preserve">ая доля, выраженная в гектарах или </w:t>
      </w:r>
      <w:proofErr w:type="spellStart"/>
      <w:r w:rsidR="00E54CC8" w:rsidRPr="002434C0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E54CC8" w:rsidRPr="002434C0">
        <w:rPr>
          <w:rFonts w:ascii="Times New Roman" w:hAnsi="Times New Roman" w:cs="Times New Roman"/>
          <w:sz w:val="28"/>
          <w:szCs w:val="28"/>
        </w:rPr>
        <w:t>-гектарах, подлежит определению в виде простой правильной дроби;</w:t>
      </w:r>
    </w:p>
    <w:p w:rsidR="00843DEE" w:rsidRDefault="00843DEE" w:rsidP="00843DEE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изменения, принятые Законом № 316-ФЗ, устанавливают, что </w:t>
      </w:r>
      <w:r w:rsidRPr="00DE1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01.03.2025 размеры земельных долей определяются органом местного самоуправления поселения, муниципального или городского округа, если коллектив собственников не принял соответствующее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308" w:rsidRDefault="00DE1816" w:rsidP="009F6308">
      <w:pPr>
        <w:tabs>
          <w:tab w:val="left" w:pos="9961"/>
        </w:tabs>
        <w:spacing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если до 01.03.2025 общим собранием участников общей долевой собственности на земельный участок из земель </w:t>
      </w:r>
      <w:r w:rsidR="00E4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с/х</w:t>
      </w:r>
      <w:r w:rsidRPr="00DE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не принят протокол, содержащий решение об утверждении расчета размеров дол</w:t>
      </w:r>
      <w:r w:rsidR="00E47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праве общей собственности н</w:t>
      </w:r>
      <w:r w:rsidRPr="00DE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земельный участок из земель </w:t>
      </w:r>
      <w:r w:rsidR="00E4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с/х</w:t>
      </w:r>
      <w:r w:rsidRPr="00DE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выраженных в гектарах или баллах, в виде простой правильной дроби, то с 01.03</w:t>
      </w:r>
      <w:r w:rsidRPr="0024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орган местного самоуправления поселения, муниципального или городского округа по месту расположения земельного участка, определяет размеры земельных долей, выраженные в гектарах или </w:t>
      </w:r>
      <w:proofErr w:type="spellStart"/>
      <w:r w:rsidRPr="00DE1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</w:t>
      </w:r>
      <w:proofErr w:type="spellEnd"/>
      <w:r w:rsidRPr="00DE1816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-гектарах, в виде простой правильной дроби в соответствии с порядком, предусмотренным п. 4 ст. 15 Закона № 101-ФЗ.</w:t>
      </w:r>
      <w:r w:rsidR="00E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EEA" w:rsidRPr="002434C0">
        <w:rPr>
          <w:rFonts w:ascii="Times New Roman" w:hAnsi="Times New Roman" w:cs="Times New Roman"/>
          <w:sz w:val="28"/>
          <w:szCs w:val="28"/>
        </w:rPr>
        <w:t>Результаты определения размеров земельных долей утверждаются решением муниципального органа.</w:t>
      </w:r>
      <w:r w:rsidR="00483167" w:rsidRPr="00243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F3" w:rsidRPr="002434C0" w:rsidRDefault="00034EEA" w:rsidP="009F6308">
      <w:pPr>
        <w:tabs>
          <w:tab w:val="left" w:pos="9961"/>
        </w:tabs>
        <w:spacing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34C0">
        <w:rPr>
          <w:rFonts w:ascii="Times New Roman" w:hAnsi="Times New Roman" w:cs="Times New Roman"/>
          <w:sz w:val="28"/>
          <w:szCs w:val="28"/>
        </w:rPr>
        <w:t xml:space="preserve">Муниципальный орган, обеспечивает внесение изменений в сведения, содержащиеся в Едином государственном реестре недвижимости (далее - </w:t>
      </w:r>
      <w:r w:rsidR="00F612C7">
        <w:rPr>
          <w:rFonts w:ascii="Times New Roman" w:hAnsi="Times New Roman" w:cs="Times New Roman"/>
          <w:sz w:val="28"/>
          <w:szCs w:val="28"/>
        </w:rPr>
        <w:t>ЕГРН), в отношении размера доли, после чего сведения передаются в налоговую службу.</w:t>
      </w:r>
    </w:p>
    <w:p w:rsidR="00A0671B" w:rsidRDefault="00A0671B" w:rsidP="0086524A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4A" w:rsidRPr="002434C0" w:rsidRDefault="0086524A" w:rsidP="0086524A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F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4F435C" w:rsidRPr="002434C0" w:rsidRDefault="004F435C" w:rsidP="006F4AA8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22" w:rsidRPr="002434C0" w:rsidRDefault="009E7722" w:rsidP="00E653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467" w:rsidRPr="002434C0" w:rsidRDefault="00637467" w:rsidP="00F561F5">
      <w:pPr>
        <w:jc w:val="both"/>
        <w:rPr>
          <w:sz w:val="28"/>
          <w:szCs w:val="28"/>
        </w:rPr>
      </w:pPr>
    </w:p>
    <w:sectPr w:rsidR="00637467" w:rsidRPr="002434C0" w:rsidSect="00032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A1" w:rsidRDefault="00DA5BA1" w:rsidP="002135ED">
      <w:pPr>
        <w:spacing w:after="0" w:line="240" w:lineRule="auto"/>
      </w:pPr>
      <w:r>
        <w:separator/>
      </w:r>
    </w:p>
  </w:endnote>
  <w:endnote w:type="continuationSeparator" w:id="0">
    <w:p w:rsidR="00DA5BA1" w:rsidRDefault="00DA5BA1" w:rsidP="0021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ED" w:rsidRDefault="002135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ED" w:rsidRPr="002135ED" w:rsidRDefault="002135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ED" w:rsidRDefault="002135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A1" w:rsidRDefault="00DA5BA1" w:rsidP="002135ED">
      <w:pPr>
        <w:spacing w:after="0" w:line="240" w:lineRule="auto"/>
      </w:pPr>
      <w:r>
        <w:separator/>
      </w:r>
    </w:p>
  </w:footnote>
  <w:footnote w:type="continuationSeparator" w:id="0">
    <w:p w:rsidR="00DA5BA1" w:rsidRDefault="00DA5BA1" w:rsidP="0021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ED" w:rsidRDefault="002135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75236"/>
      <w:docPartObj>
        <w:docPartGallery w:val="Page Numbers (Top of Page)"/>
        <w:docPartUnique/>
      </w:docPartObj>
    </w:sdtPr>
    <w:sdtEndPr/>
    <w:sdtContent>
      <w:p w:rsidR="00C1265C" w:rsidRDefault="00F30360">
        <w:pPr>
          <w:pStyle w:val="a4"/>
          <w:jc w:val="right"/>
        </w:pPr>
        <w:r>
          <w:fldChar w:fldCharType="begin"/>
        </w:r>
        <w:r w:rsidR="00C1265C">
          <w:instrText xml:space="preserve"> PAGE   \* MERGEFORMAT </w:instrText>
        </w:r>
        <w:r>
          <w:fldChar w:fldCharType="separate"/>
        </w:r>
        <w:r w:rsidR="0049730A">
          <w:rPr>
            <w:noProof/>
          </w:rPr>
          <w:t>1</w:t>
        </w:r>
        <w:r>
          <w:fldChar w:fldCharType="end"/>
        </w:r>
      </w:p>
    </w:sdtContent>
  </w:sdt>
  <w:p w:rsidR="002135ED" w:rsidRDefault="002135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ED" w:rsidRDefault="002135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A"/>
    <w:rsid w:val="00030F58"/>
    <w:rsid w:val="00032154"/>
    <w:rsid w:val="00034EEA"/>
    <w:rsid w:val="00044B6C"/>
    <w:rsid w:val="000455A1"/>
    <w:rsid w:val="000976E4"/>
    <w:rsid w:val="000D238B"/>
    <w:rsid w:val="000D405C"/>
    <w:rsid w:val="000E4E5C"/>
    <w:rsid w:val="0012390B"/>
    <w:rsid w:val="001A09F3"/>
    <w:rsid w:val="001C0E9C"/>
    <w:rsid w:val="002135ED"/>
    <w:rsid w:val="002434C0"/>
    <w:rsid w:val="00263C72"/>
    <w:rsid w:val="002667BC"/>
    <w:rsid w:val="00290805"/>
    <w:rsid w:val="002C782B"/>
    <w:rsid w:val="002D5CBC"/>
    <w:rsid w:val="00355C5F"/>
    <w:rsid w:val="003574F2"/>
    <w:rsid w:val="00360252"/>
    <w:rsid w:val="00370576"/>
    <w:rsid w:val="003C2E4B"/>
    <w:rsid w:val="003E5FC2"/>
    <w:rsid w:val="003F7DA7"/>
    <w:rsid w:val="00483167"/>
    <w:rsid w:val="0049730A"/>
    <w:rsid w:val="004A519E"/>
    <w:rsid w:val="004C2A43"/>
    <w:rsid w:val="004F435C"/>
    <w:rsid w:val="00501509"/>
    <w:rsid w:val="00506A33"/>
    <w:rsid w:val="00517668"/>
    <w:rsid w:val="00525555"/>
    <w:rsid w:val="00637467"/>
    <w:rsid w:val="00665C27"/>
    <w:rsid w:val="00671300"/>
    <w:rsid w:val="0069751B"/>
    <w:rsid w:val="006B44A0"/>
    <w:rsid w:val="006D20EB"/>
    <w:rsid w:val="006F0A7A"/>
    <w:rsid w:val="006F4AA8"/>
    <w:rsid w:val="007351E5"/>
    <w:rsid w:val="007353AF"/>
    <w:rsid w:val="007401F1"/>
    <w:rsid w:val="00775B85"/>
    <w:rsid w:val="00793DE9"/>
    <w:rsid w:val="007D1F66"/>
    <w:rsid w:val="007E4FC1"/>
    <w:rsid w:val="007F1924"/>
    <w:rsid w:val="00810ACA"/>
    <w:rsid w:val="00825E8E"/>
    <w:rsid w:val="00843DEE"/>
    <w:rsid w:val="0086524A"/>
    <w:rsid w:val="00887D2F"/>
    <w:rsid w:val="00911A26"/>
    <w:rsid w:val="00943B9D"/>
    <w:rsid w:val="009B6DA2"/>
    <w:rsid w:val="009E7722"/>
    <w:rsid w:val="009F6308"/>
    <w:rsid w:val="00A0671B"/>
    <w:rsid w:val="00A12109"/>
    <w:rsid w:val="00A138A8"/>
    <w:rsid w:val="00A3712F"/>
    <w:rsid w:val="00A567C1"/>
    <w:rsid w:val="00A63742"/>
    <w:rsid w:val="00AE0A31"/>
    <w:rsid w:val="00B51BC8"/>
    <w:rsid w:val="00BB6738"/>
    <w:rsid w:val="00C1265C"/>
    <w:rsid w:val="00CD0F8F"/>
    <w:rsid w:val="00D018A1"/>
    <w:rsid w:val="00D44B56"/>
    <w:rsid w:val="00D75A67"/>
    <w:rsid w:val="00DA5BA1"/>
    <w:rsid w:val="00DE1816"/>
    <w:rsid w:val="00E47100"/>
    <w:rsid w:val="00E54CC8"/>
    <w:rsid w:val="00E5683E"/>
    <w:rsid w:val="00E65332"/>
    <w:rsid w:val="00E93BC6"/>
    <w:rsid w:val="00F029C1"/>
    <w:rsid w:val="00F06F40"/>
    <w:rsid w:val="00F11885"/>
    <w:rsid w:val="00F11C10"/>
    <w:rsid w:val="00F30360"/>
    <w:rsid w:val="00F55816"/>
    <w:rsid w:val="00F561F5"/>
    <w:rsid w:val="00F612C7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AEE75-104D-4BB3-9B25-5AD1260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5ED"/>
  </w:style>
  <w:style w:type="paragraph" w:styleId="a6">
    <w:name w:val="footer"/>
    <w:basedOn w:val="a"/>
    <w:link w:val="a7"/>
    <w:uiPriority w:val="99"/>
    <w:unhideWhenUsed/>
    <w:rsid w:val="0021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D9531-67D3-4E6B-94D7-19B5635F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r22kvv10051961</dc:creator>
  <cp:lastModifiedBy>Крахмаль Светлана Васильевна</cp:lastModifiedBy>
  <cp:revision>3</cp:revision>
  <dcterms:created xsi:type="dcterms:W3CDTF">2023-12-26T05:50:00Z</dcterms:created>
  <dcterms:modified xsi:type="dcterms:W3CDTF">2023-12-26T05:52:00Z</dcterms:modified>
</cp:coreProperties>
</file>