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90" w:rsidRDefault="009E2F90">
      <w:pPr>
        <w:spacing w:before="240"/>
        <w:jc w:val="center"/>
        <w:rPr>
          <w:b/>
          <w:sz w:val="2"/>
          <w:szCs w:val="24"/>
          <w:lang w:val="en-US"/>
        </w:rPr>
      </w:pP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  <w:bookmarkStart w:id="0" w:name="OLE_LINK23"/>
      <w:bookmarkStart w:id="1" w:name="OLE_LINK24"/>
      <w:bookmarkStart w:id="2" w:name="OLE_LINK25"/>
      <w:bookmarkStart w:id="3" w:name="OLE_LINK22"/>
      <w:bookmarkEnd w:id="0"/>
      <w:bookmarkEnd w:id="1"/>
      <w:bookmarkEnd w:id="2"/>
      <w:bookmarkEnd w:id="3"/>
      <w:r w:rsidRPr="00B65567">
        <w:rPr>
          <w:b/>
          <w:sz w:val="28"/>
          <w:szCs w:val="28"/>
        </w:rPr>
        <w:t>АДМИНИСТРАЦИЯ ЕГОРЬЕВСКОГО РАЙОНА</w:t>
      </w: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  <w:r w:rsidRPr="00B65567">
        <w:rPr>
          <w:b/>
          <w:sz w:val="28"/>
          <w:szCs w:val="28"/>
        </w:rPr>
        <w:t>АЛТАЙСКОГО КРАЯ</w:t>
      </w: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</w:p>
    <w:p w:rsidR="002D341A" w:rsidRDefault="002D341A" w:rsidP="002D341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2D341A" w:rsidRPr="00B65567" w:rsidRDefault="002D341A" w:rsidP="002D341A">
      <w:pPr>
        <w:jc w:val="center"/>
        <w:rPr>
          <w:b/>
          <w:spacing w:val="80"/>
          <w:sz w:val="32"/>
          <w:szCs w:val="32"/>
        </w:rPr>
      </w:pPr>
    </w:p>
    <w:p w:rsidR="002D341A" w:rsidRPr="00B65567" w:rsidRDefault="00C503DA" w:rsidP="002D34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10.03.2026                                                       </w:t>
      </w:r>
      <w:r w:rsidR="002D341A" w:rsidRPr="00B65567">
        <w:rPr>
          <w:sz w:val="28"/>
          <w:szCs w:val="28"/>
        </w:rPr>
        <w:tab/>
      </w:r>
      <w:r w:rsidR="002D341A" w:rsidRPr="00B65567">
        <w:rPr>
          <w:sz w:val="28"/>
          <w:szCs w:val="28"/>
        </w:rPr>
        <w:tab/>
      </w:r>
      <w:r w:rsidR="002D341A">
        <w:rPr>
          <w:sz w:val="28"/>
          <w:szCs w:val="28"/>
        </w:rPr>
        <w:t xml:space="preserve">                    </w:t>
      </w:r>
      <w:r w:rsidR="002D341A" w:rsidRPr="00B65567">
        <w:rPr>
          <w:sz w:val="28"/>
          <w:szCs w:val="28"/>
        </w:rPr>
        <w:tab/>
      </w:r>
      <w:r w:rsidR="002D341A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36</w:t>
      </w:r>
    </w:p>
    <w:p w:rsidR="002D341A" w:rsidRDefault="002D341A" w:rsidP="002D341A">
      <w:pPr>
        <w:jc w:val="center"/>
        <w:rPr>
          <w:b/>
        </w:rPr>
      </w:pPr>
      <w:r w:rsidRPr="00B65567">
        <w:rPr>
          <w:b/>
        </w:rPr>
        <w:t xml:space="preserve">      с. Новоегорьевское</w:t>
      </w:r>
    </w:p>
    <w:p w:rsidR="009E2F90" w:rsidRDefault="009E2F90">
      <w:pPr>
        <w:spacing w:before="240"/>
        <w:jc w:val="center"/>
        <w:rPr>
          <w:b/>
          <w:sz w:val="2"/>
          <w:szCs w:val="24"/>
          <w:lang w:val="en-US"/>
        </w:rPr>
      </w:pPr>
    </w:p>
    <w:tbl>
      <w:tblPr>
        <w:tblW w:w="4678" w:type="dxa"/>
        <w:tblInd w:w="-34" w:type="dxa"/>
        <w:tblLook w:val="04A0"/>
      </w:tblPr>
      <w:tblGrid>
        <w:gridCol w:w="4678"/>
      </w:tblGrid>
      <w:tr w:rsidR="009E2F90" w:rsidTr="00E35179">
        <w:tc>
          <w:tcPr>
            <w:tcW w:w="4678" w:type="dxa"/>
            <w:shd w:val="clear" w:color="auto" w:fill="auto"/>
          </w:tcPr>
          <w:p w:rsidR="009E2F90" w:rsidRDefault="004E6F35" w:rsidP="00E35179">
            <w:pPr>
              <w:pStyle w:val="af2"/>
              <w:jc w:val="both"/>
              <w:rPr>
                <w:szCs w:val="24"/>
              </w:rPr>
            </w:pPr>
            <w:r>
              <w:rPr>
                <w:szCs w:val="24"/>
              </w:rPr>
              <w:t>О внесении изменений в постановление администрации Егорьевского района Алтайского края от</w:t>
            </w:r>
            <w:r w:rsidR="00E35179">
              <w:rPr>
                <w:szCs w:val="24"/>
              </w:rPr>
              <w:t xml:space="preserve"> 27.12.2024 № 228 «</w:t>
            </w:r>
            <w:r w:rsidR="008C16A7">
              <w:rPr>
                <w:szCs w:val="24"/>
              </w:rPr>
              <w:t>О назначении ответственного</w:t>
            </w:r>
          </w:p>
          <w:p w:rsidR="009E2F90" w:rsidRDefault="008C16A7" w:rsidP="00E35179">
            <w:pPr>
              <w:pStyle w:val="af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пользователя </w:t>
            </w:r>
            <w:proofErr w:type="spellStart"/>
            <w:r>
              <w:rPr>
                <w:szCs w:val="24"/>
              </w:rPr>
              <w:t>криптосредств</w:t>
            </w:r>
            <w:proofErr w:type="spellEnd"/>
            <w:r w:rsidR="00E35179">
              <w:rPr>
                <w:szCs w:val="24"/>
              </w:rPr>
              <w:t>»</w:t>
            </w:r>
          </w:p>
        </w:tc>
      </w:tr>
    </w:tbl>
    <w:p w:rsidR="009E2F90" w:rsidRDefault="009E2F90" w:rsidP="002D3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2F90" w:rsidRDefault="008C16A7" w:rsidP="002D341A">
      <w:pPr>
        <w:pStyle w:val="ConsPlusNormal"/>
        <w:widowControl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соблюдения Ф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едерального закона Российской Федерации от 27.07.2006 № 152-ФЗ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Российской Федерации от 01.11.2012 </w:t>
      </w:r>
      <w:r w:rsidRPr="008C16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1119 «Об утверждении требований к защите персональных данных при их обработке в информационных системах персональных данных», Приказа ФСБ России от 10.07.2014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 w:rsidR="002D341A">
        <w:rPr>
          <w:rFonts w:ascii="Times New Roman" w:hAnsi="Times New Roman"/>
          <w:bCs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0294" w:rsidRPr="00900294" w:rsidRDefault="00900294" w:rsidP="005A4B2C">
      <w:pPr>
        <w:pStyle w:val="af2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A4B2C">
        <w:rPr>
          <w:szCs w:val="28"/>
        </w:rPr>
        <w:t xml:space="preserve"> </w:t>
      </w:r>
      <w:r w:rsidRPr="00900294">
        <w:rPr>
          <w:szCs w:val="28"/>
        </w:rPr>
        <w:t xml:space="preserve">Внести  в </w:t>
      </w:r>
      <w:r>
        <w:rPr>
          <w:szCs w:val="24"/>
        </w:rPr>
        <w:t xml:space="preserve">администрации Егорьевского района Алтайского края от 27.12.2024 № 228 «О назначении ответственного </w:t>
      </w:r>
      <w:r w:rsidRPr="00900294">
        <w:rPr>
          <w:szCs w:val="24"/>
        </w:rPr>
        <w:t xml:space="preserve">пользователя </w:t>
      </w:r>
      <w:proofErr w:type="spellStart"/>
      <w:r w:rsidRPr="00900294">
        <w:rPr>
          <w:szCs w:val="24"/>
        </w:rPr>
        <w:t>криптосредств</w:t>
      </w:r>
      <w:proofErr w:type="spellEnd"/>
      <w:r w:rsidRPr="00900294">
        <w:rPr>
          <w:szCs w:val="24"/>
        </w:rPr>
        <w:t>»</w:t>
      </w:r>
      <w:r w:rsidRPr="00900294">
        <w:rPr>
          <w:szCs w:val="28"/>
        </w:rPr>
        <w:t xml:space="preserve"> следующие  изменения:</w:t>
      </w:r>
    </w:p>
    <w:p w:rsidR="00900294" w:rsidRDefault="00900294" w:rsidP="00900294">
      <w:pPr>
        <w:ind w:firstLine="567"/>
        <w:jc w:val="both"/>
        <w:rPr>
          <w:sz w:val="28"/>
          <w:szCs w:val="28"/>
        </w:rPr>
      </w:pPr>
      <w:r w:rsidRPr="00900294">
        <w:rPr>
          <w:sz w:val="28"/>
          <w:szCs w:val="28"/>
        </w:rPr>
        <w:t>1.1. Приложение 2 к постановлению изложить  в  следующей  редакции:</w:t>
      </w:r>
    </w:p>
    <w:p w:rsidR="007C34DA" w:rsidRPr="00900294" w:rsidRDefault="007C34DA" w:rsidP="00900294">
      <w:pPr>
        <w:ind w:firstLine="567"/>
        <w:jc w:val="both"/>
        <w:rPr>
          <w:sz w:val="28"/>
          <w:szCs w:val="28"/>
        </w:rPr>
      </w:pPr>
    </w:p>
    <w:tbl>
      <w:tblPr>
        <w:tblW w:w="4677" w:type="dxa"/>
        <w:tblInd w:w="5070" w:type="dxa"/>
        <w:tblLook w:val="04A0"/>
      </w:tblPr>
      <w:tblGrid>
        <w:gridCol w:w="4677"/>
      </w:tblGrid>
      <w:tr w:rsidR="007C34DA" w:rsidTr="007456D4">
        <w:trPr>
          <w:trHeight w:val="568"/>
        </w:trPr>
        <w:tc>
          <w:tcPr>
            <w:tcW w:w="4677" w:type="dxa"/>
            <w:shd w:val="clear" w:color="auto" w:fill="FFFFFF"/>
          </w:tcPr>
          <w:p w:rsidR="007C34DA" w:rsidRPr="00C736F5" w:rsidRDefault="007C34DA" w:rsidP="007456D4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«Приложение 2</w:t>
            </w:r>
          </w:p>
          <w:p w:rsidR="007C34DA" w:rsidRDefault="007C34DA" w:rsidP="007C34DA">
            <w:pPr>
              <w:tabs>
                <w:tab w:val="left" w:pos="9639"/>
              </w:tabs>
              <w:jc w:val="both"/>
            </w:pPr>
            <w:r w:rsidRPr="00C736F5">
              <w:rPr>
                <w:rFonts w:eastAsia="SimSun"/>
                <w:sz w:val="28"/>
                <w:szCs w:val="28"/>
                <w:lang w:eastAsia="zh-CN"/>
              </w:rPr>
              <w:t>к постановлению администрации Егорьевского района Алтайского края</w:t>
            </w:r>
            <w:r w:rsidRPr="00C736F5">
              <w:rPr>
                <w:sz w:val="28"/>
                <w:szCs w:val="28"/>
              </w:rPr>
              <w:t xml:space="preserve"> </w:t>
            </w:r>
            <w:r w:rsidRPr="00C736F5">
              <w:rPr>
                <w:rFonts w:eastAsia="SimSun"/>
                <w:sz w:val="28"/>
                <w:szCs w:val="28"/>
                <w:lang w:eastAsia="zh-CN"/>
              </w:rPr>
              <w:t>от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27.12.2024 </w:t>
            </w:r>
            <w:r w:rsidRPr="00C736F5">
              <w:rPr>
                <w:rFonts w:eastAsia="SimSun"/>
                <w:sz w:val="28"/>
                <w:szCs w:val="28"/>
                <w:lang w:eastAsia="zh-CN"/>
              </w:rPr>
              <w:t>№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228</w:t>
            </w:r>
          </w:p>
        </w:tc>
      </w:tr>
    </w:tbl>
    <w:p w:rsidR="007C34DA" w:rsidRDefault="007C34DA" w:rsidP="007C34DA">
      <w:pPr>
        <w:spacing w:before="96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Состав комиссии</w:t>
      </w:r>
    </w:p>
    <w:p w:rsidR="007C34DA" w:rsidRDefault="007C34DA" w:rsidP="007C34D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допуску к самостоятельной работе </w:t>
      </w:r>
      <w:proofErr w:type="gramStart"/>
      <w:r>
        <w:rPr>
          <w:bCs/>
          <w:sz w:val="28"/>
          <w:szCs w:val="28"/>
        </w:rPr>
        <w:t>со</w:t>
      </w:r>
      <w:proofErr w:type="gramEnd"/>
    </w:p>
    <w:p w:rsidR="007C34DA" w:rsidRDefault="007C34DA" w:rsidP="007C34D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средствами криптографической защиты информации</w:t>
      </w:r>
    </w:p>
    <w:p w:rsidR="007C34DA" w:rsidRDefault="007C34DA" w:rsidP="007C34DA">
      <w:pPr>
        <w:spacing w:after="480"/>
        <w:jc w:val="center"/>
      </w:pPr>
      <w:r>
        <w:rPr>
          <w:bCs/>
          <w:sz w:val="28"/>
          <w:szCs w:val="28"/>
        </w:rPr>
        <w:t xml:space="preserve">в </w:t>
      </w:r>
      <w:r w:rsidRPr="00C736F5">
        <w:rPr>
          <w:rFonts w:eastAsia="SimSun"/>
          <w:sz w:val="28"/>
          <w:szCs w:val="28"/>
          <w:lang w:eastAsia="zh-CN"/>
        </w:rPr>
        <w:t>администрации Егорьевского района Алтайского края</w:t>
      </w:r>
    </w:p>
    <w:p w:rsidR="007C34DA" w:rsidRDefault="007C34DA" w:rsidP="007C34DA">
      <w:pPr>
        <w:pStyle w:val="af"/>
        <w:ind w:firstLine="709"/>
        <w:jc w:val="both"/>
      </w:pPr>
      <w:r>
        <w:rPr>
          <w:rFonts w:ascii="Times New Roman" w:hAnsi="Times New Roman"/>
          <w:sz w:val="28"/>
          <w:szCs w:val="24"/>
        </w:rPr>
        <w:lastRenderedPageBreak/>
        <w:t xml:space="preserve">Для допуска сотрудников </w:t>
      </w:r>
      <w:r w:rsidRPr="00C736F5">
        <w:rPr>
          <w:rFonts w:ascii="Times New Roman" w:eastAsia="SimSun" w:hAnsi="Times New Roman"/>
          <w:sz w:val="28"/>
          <w:szCs w:val="28"/>
          <w:lang w:eastAsia="zh-CN"/>
        </w:rPr>
        <w:t>администрации Егорьевского района Алтайского края</w:t>
      </w:r>
      <w:r>
        <w:rPr>
          <w:rFonts w:ascii="Times New Roman" w:hAnsi="Times New Roman"/>
          <w:sz w:val="28"/>
          <w:szCs w:val="24"/>
        </w:rPr>
        <w:t xml:space="preserve"> к самостоятельной работе со</w:t>
      </w:r>
      <w:r>
        <w:rPr>
          <w:rFonts w:ascii="Times New Roman" w:hAnsi="Times New Roman"/>
          <w:bCs/>
          <w:sz w:val="28"/>
          <w:szCs w:val="28"/>
        </w:rPr>
        <w:t xml:space="preserve"> средствами криптографической защиты информации</w:t>
      </w:r>
      <w:r>
        <w:rPr>
          <w:rFonts w:ascii="Times New Roman" w:hAnsi="Times New Roman"/>
          <w:sz w:val="28"/>
          <w:szCs w:val="24"/>
        </w:rPr>
        <w:t xml:space="preserve"> (СКЗИ) назначается комиссия в составе:</w:t>
      </w:r>
    </w:p>
    <w:p w:rsidR="007C34DA" w:rsidRDefault="007C34DA" w:rsidP="007C34D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Председатель комиссии:</w:t>
      </w:r>
    </w:p>
    <w:p w:rsidR="007C34DA" w:rsidRDefault="007C34DA" w:rsidP="0072150E">
      <w:pPr>
        <w:ind w:left="2977" w:hanging="2268"/>
        <w:jc w:val="both"/>
        <w:rPr>
          <w:sz w:val="28"/>
          <w:szCs w:val="28"/>
        </w:rPr>
      </w:pPr>
      <w:proofErr w:type="spellStart"/>
      <w:r w:rsidRPr="00C736F5">
        <w:rPr>
          <w:sz w:val="28"/>
        </w:rPr>
        <w:t>Бурба</w:t>
      </w:r>
      <w:proofErr w:type="spellEnd"/>
      <w:r w:rsidRPr="00C736F5">
        <w:rPr>
          <w:sz w:val="28"/>
        </w:rPr>
        <w:t xml:space="preserve"> А.Л.</w:t>
      </w:r>
      <w:r w:rsidR="0072150E">
        <w:rPr>
          <w:sz w:val="28"/>
        </w:rPr>
        <w:t xml:space="preserve">  </w:t>
      </w:r>
      <w:r w:rsidRPr="00C736F5">
        <w:rPr>
          <w:sz w:val="28"/>
          <w:szCs w:val="28"/>
        </w:rPr>
        <w:t xml:space="preserve"> </w:t>
      </w:r>
      <w:r w:rsidR="0072150E">
        <w:rPr>
          <w:sz w:val="28"/>
          <w:szCs w:val="28"/>
        </w:rPr>
        <w:t>– з</w:t>
      </w:r>
      <w:r w:rsidR="00AB183D">
        <w:rPr>
          <w:sz w:val="28"/>
          <w:szCs w:val="28"/>
        </w:rPr>
        <w:t>аместитель начальника</w:t>
      </w:r>
      <w:r w:rsidR="0072150E">
        <w:rPr>
          <w:sz w:val="28"/>
          <w:szCs w:val="28"/>
        </w:rPr>
        <w:t xml:space="preserve"> </w:t>
      </w:r>
      <w:r w:rsidR="00AB183D">
        <w:rPr>
          <w:sz w:val="28"/>
          <w:szCs w:val="28"/>
        </w:rPr>
        <w:t xml:space="preserve"> управления делами администрации Егорьевского района Алтайского края, </w:t>
      </w:r>
      <w:r>
        <w:rPr>
          <w:sz w:val="28"/>
          <w:szCs w:val="28"/>
        </w:rPr>
        <w:t>начальник отдела по информатизации и электронному документообороту управления делами администрации Егорьевского района Алтайского края.</w:t>
      </w:r>
    </w:p>
    <w:p w:rsidR="007C34DA" w:rsidRPr="00C736F5" w:rsidRDefault="007C34DA" w:rsidP="007C34DA">
      <w:pPr>
        <w:ind w:left="709"/>
        <w:jc w:val="both"/>
        <w:rPr>
          <w:sz w:val="28"/>
          <w:szCs w:val="28"/>
        </w:rPr>
      </w:pPr>
      <w:r w:rsidRPr="00C736F5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C736F5">
        <w:rPr>
          <w:sz w:val="28"/>
          <w:szCs w:val="28"/>
        </w:rPr>
        <w:t>комиссии:</w:t>
      </w:r>
    </w:p>
    <w:p w:rsidR="007C34DA" w:rsidRDefault="007C34DA" w:rsidP="007C34DA">
      <w:pPr>
        <w:pStyle w:val="af1"/>
        <w:ind w:left="2977" w:hanging="2268"/>
        <w:jc w:val="both"/>
      </w:pPr>
      <w:r>
        <w:t>Кочнева Т.А. -</w:t>
      </w:r>
      <w:r w:rsidRPr="00C736F5">
        <w:rPr>
          <w:szCs w:val="28"/>
        </w:rPr>
        <w:t xml:space="preserve"> </w:t>
      </w:r>
      <w:r w:rsidR="00AB183D">
        <w:rPr>
          <w:szCs w:val="28"/>
        </w:rPr>
        <w:t>начальник</w:t>
      </w:r>
      <w:r>
        <w:rPr>
          <w:szCs w:val="28"/>
        </w:rPr>
        <w:t xml:space="preserve"> управления делами администрации Егорьевского района Алтайского края</w:t>
      </w:r>
      <w:r w:rsidRPr="005F290A">
        <w:rPr>
          <w:szCs w:val="28"/>
        </w:rPr>
        <w:t>;</w:t>
      </w:r>
    </w:p>
    <w:p w:rsidR="007C34DA" w:rsidRDefault="007C34DA" w:rsidP="007C34DA">
      <w:pPr>
        <w:ind w:left="2977" w:hanging="2410"/>
        <w:jc w:val="both"/>
      </w:pPr>
      <w:r>
        <w:rPr>
          <w:sz w:val="28"/>
          <w:szCs w:val="28"/>
        </w:rPr>
        <w:t xml:space="preserve"> </w:t>
      </w:r>
      <w:r w:rsidR="0072150E">
        <w:rPr>
          <w:sz w:val="28"/>
          <w:szCs w:val="28"/>
        </w:rPr>
        <w:t xml:space="preserve">Смирнова Д.Н.    </w:t>
      </w:r>
      <w:r>
        <w:rPr>
          <w:sz w:val="28"/>
          <w:szCs w:val="28"/>
        </w:rPr>
        <w:t xml:space="preserve"> -</w:t>
      </w:r>
      <w:r w:rsidRPr="00C736F5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по информатизации и электронному документообороту управления делами администрации Егорьевского района Алтайского края.</w:t>
      </w:r>
    </w:p>
    <w:p w:rsidR="007C34DA" w:rsidRDefault="007C34DA" w:rsidP="007C34DA">
      <w:pPr>
        <w:ind w:firstLine="709"/>
        <w:jc w:val="both"/>
      </w:pPr>
      <w:r>
        <w:rPr>
          <w:sz w:val="28"/>
          <w:szCs w:val="28"/>
        </w:rPr>
        <w:t>В случае отсутствия</w:t>
      </w:r>
      <w:bookmarkStart w:id="4" w:name="_Hlk39667023"/>
      <w:r>
        <w:rPr>
          <w:sz w:val="28"/>
          <w:szCs w:val="28"/>
        </w:rPr>
        <w:t xml:space="preserve"> </w:t>
      </w:r>
      <w:bookmarkEnd w:id="4"/>
      <w:r w:rsidR="004860A0">
        <w:rPr>
          <w:sz w:val="28"/>
          <w:szCs w:val="28"/>
        </w:rPr>
        <w:t>заместителя начальника управления делами администрации Егорьевского района Алтайского края, начальника отдела по информатизации и электронному документообороту управления делами администрации Егорьевского района Алтайского края.</w:t>
      </w:r>
      <w:r>
        <w:rPr>
          <w:sz w:val="28"/>
          <w:szCs w:val="28"/>
        </w:rPr>
        <w:t xml:space="preserve"> А.Л. </w:t>
      </w:r>
      <w:proofErr w:type="spellStart"/>
      <w:r>
        <w:rPr>
          <w:sz w:val="28"/>
          <w:szCs w:val="28"/>
        </w:rPr>
        <w:t>Бурбы</w:t>
      </w:r>
      <w:proofErr w:type="spellEnd"/>
      <w:r>
        <w:rPr>
          <w:sz w:val="28"/>
          <w:szCs w:val="28"/>
        </w:rPr>
        <w:t xml:space="preserve"> обязанности председателя комиссии возлагать на</w:t>
      </w:r>
      <w:r w:rsidRPr="005F290A">
        <w:rPr>
          <w:sz w:val="28"/>
          <w:szCs w:val="28"/>
        </w:rPr>
        <w:t xml:space="preserve"> заместителя председателя коми</w:t>
      </w:r>
      <w:r>
        <w:rPr>
          <w:sz w:val="28"/>
          <w:szCs w:val="28"/>
        </w:rPr>
        <w:t>ссии</w:t>
      </w:r>
      <w:r w:rsidRPr="005F290A">
        <w:rPr>
          <w:sz w:val="28"/>
          <w:szCs w:val="28"/>
        </w:rPr>
        <w:t xml:space="preserve"> </w:t>
      </w:r>
      <w:r w:rsidR="00830529">
        <w:rPr>
          <w:sz w:val="28"/>
        </w:rPr>
        <w:t>Д.Н. Смирнову.</w:t>
      </w:r>
    </w:p>
    <w:p w:rsidR="007C34DA" w:rsidRDefault="007C34DA" w:rsidP="007C34DA">
      <w:pPr>
        <w:ind w:firstLine="709"/>
        <w:jc w:val="both"/>
      </w:pPr>
      <w:r>
        <w:rPr>
          <w:sz w:val="28"/>
          <w:szCs w:val="28"/>
        </w:rPr>
        <w:t>По результатам работ комиссия предоставляет главе Егорьевского района Алтайского края для утверждения Заключение о допуске к самостоятельной работе с СКЗИ (для каждого пользователя СКЗИ составляется отдельное Заключение)</w:t>
      </w:r>
      <w:proofErr w:type="gramStart"/>
      <w:r>
        <w:rPr>
          <w:sz w:val="28"/>
          <w:szCs w:val="28"/>
        </w:rPr>
        <w:t>.</w:t>
      </w:r>
      <w:r w:rsidR="00830529">
        <w:rPr>
          <w:sz w:val="28"/>
          <w:szCs w:val="28"/>
        </w:rPr>
        <w:t>»</w:t>
      </w:r>
      <w:proofErr w:type="gramEnd"/>
      <w:r w:rsidR="00830529">
        <w:rPr>
          <w:sz w:val="28"/>
          <w:szCs w:val="28"/>
        </w:rPr>
        <w:t>.</w:t>
      </w:r>
    </w:p>
    <w:p w:rsidR="00830529" w:rsidRDefault="00830529" w:rsidP="00830529">
      <w:pPr>
        <w:ind w:firstLine="567"/>
        <w:jc w:val="both"/>
        <w:rPr>
          <w:sz w:val="28"/>
          <w:szCs w:val="28"/>
        </w:rPr>
      </w:pPr>
      <w:r w:rsidRPr="0090029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00294">
        <w:rPr>
          <w:sz w:val="28"/>
          <w:szCs w:val="28"/>
        </w:rPr>
        <w:t xml:space="preserve">. Приложение </w:t>
      </w:r>
      <w:r w:rsidR="005A4B2C">
        <w:rPr>
          <w:sz w:val="28"/>
          <w:szCs w:val="28"/>
        </w:rPr>
        <w:t>5</w:t>
      </w:r>
      <w:r w:rsidRPr="00900294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W w:w="4394" w:type="dxa"/>
        <w:tblInd w:w="5353" w:type="dxa"/>
        <w:tblLook w:val="04A0"/>
      </w:tblPr>
      <w:tblGrid>
        <w:gridCol w:w="4394"/>
      </w:tblGrid>
      <w:tr w:rsidR="005A4B2C" w:rsidTr="005A4B2C">
        <w:tc>
          <w:tcPr>
            <w:tcW w:w="4394" w:type="dxa"/>
            <w:shd w:val="clear" w:color="auto" w:fill="FFFFFF"/>
          </w:tcPr>
          <w:p w:rsidR="005A4B2C" w:rsidRDefault="005A4B2C" w:rsidP="007456D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A4B2C" w:rsidRPr="00EA03AB" w:rsidRDefault="005A4B2C" w:rsidP="007456D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5</w:t>
            </w:r>
          </w:p>
          <w:p w:rsidR="005A4B2C" w:rsidRDefault="005A4B2C" w:rsidP="007456D4">
            <w:pPr>
              <w:tabs>
                <w:tab w:val="left" w:pos="9639"/>
              </w:tabs>
              <w:jc w:val="both"/>
            </w:pPr>
            <w:r w:rsidRPr="00EA03AB">
              <w:rPr>
                <w:sz w:val="28"/>
                <w:szCs w:val="28"/>
              </w:rPr>
              <w:t>к постановлению администрации Егорьевского района Алтайского края от</w:t>
            </w:r>
            <w:r w:rsidR="0088032C">
              <w:rPr>
                <w:sz w:val="28"/>
                <w:szCs w:val="28"/>
              </w:rPr>
              <w:t xml:space="preserve"> </w:t>
            </w:r>
            <w:r w:rsidR="0088032C">
              <w:rPr>
                <w:rFonts w:eastAsia="SimSun"/>
                <w:sz w:val="28"/>
                <w:szCs w:val="28"/>
                <w:lang w:eastAsia="zh-CN"/>
              </w:rPr>
              <w:t xml:space="preserve">27.12.2024 </w:t>
            </w:r>
            <w:r w:rsidR="0088032C" w:rsidRPr="00C736F5">
              <w:rPr>
                <w:rFonts w:eastAsia="SimSun"/>
                <w:sz w:val="28"/>
                <w:szCs w:val="28"/>
                <w:lang w:eastAsia="zh-CN"/>
              </w:rPr>
              <w:t>№</w:t>
            </w:r>
            <w:r w:rsidR="0088032C">
              <w:rPr>
                <w:rFonts w:eastAsia="SimSun"/>
                <w:sz w:val="28"/>
                <w:szCs w:val="28"/>
                <w:lang w:eastAsia="zh-CN"/>
              </w:rPr>
              <w:t xml:space="preserve"> 228</w:t>
            </w:r>
          </w:p>
        </w:tc>
      </w:tr>
    </w:tbl>
    <w:p w:rsidR="005A4B2C" w:rsidRDefault="005A4B2C" w:rsidP="005A4B2C">
      <w:pPr>
        <w:spacing w:before="960"/>
        <w:jc w:val="center"/>
        <w:rPr>
          <w:caps/>
          <w:sz w:val="28"/>
          <w:szCs w:val="24"/>
        </w:rPr>
      </w:pPr>
      <w:bookmarkStart w:id="5" w:name="OLE_LINK41"/>
      <w:bookmarkStart w:id="6" w:name="OLE_LINK40"/>
      <w:bookmarkStart w:id="7" w:name="OLE_LINK39"/>
      <w:bookmarkEnd w:id="5"/>
      <w:bookmarkEnd w:id="6"/>
      <w:bookmarkEnd w:id="7"/>
      <w:r>
        <w:rPr>
          <w:caps/>
          <w:sz w:val="28"/>
          <w:szCs w:val="24"/>
        </w:rPr>
        <w:t>Список лиц,</w:t>
      </w:r>
    </w:p>
    <w:p w:rsidR="005A4B2C" w:rsidRDefault="005A4B2C" w:rsidP="005A4B2C">
      <w:pPr>
        <w:jc w:val="center"/>
        <w:rPr>
          <w:sz w:val="28"/>
          <w:szCs w:val="24"/>
        </w:rPr>
      </w:pPr>
      <w:proofErr w:type="gramStart"/>
      <w:r>
        <w:rPr>
          <w:sz w:val="28"/>
          <w:szCs w:val="24"/>
        </w:rPr>
        <w:t>допущенных</w:t>
      </w:r>
      <w:proofErr w:type="gramEnd"/>
      <w:r>
        <w:rPr>
          <w:sz w:val="28"/>
          <w:szCs w:val="24"/>
        </w:rPr>
        <w:t xml:space="preserve"> к работе со средствами</w:t>
      </w:r>
    </w:p>
    <w:p w:rsidR="005A4B2C" w:rsidRDefault="005A4B2C" w:rsidP="005A4B2C">
      <w:pPr>
        <w:jc w:val="center"/>
        <w:rPr>
          <w:sz w:val="28"/>
          <w:szCs w:val="24"/>
        </w:rPr>
      </w:pPr>
      <w:r>
        <w:rPr>
          <w:sz w:val="28"/>
          <w:szCs w:val="24"/>
        </w:rPr>
        <w:t>криптографической защиты информации</w:t>
      </w:r>
    </w:p>
    <w:p w:rsidR="005A4B2C" w:rsidRDefault="005A4B2C" w:rsidP="005A4B2C">
      <w:pPr>
        <w:spacing w:after="480"/>
        <w:jc w:val="center"/>
      </w:pPr>
      <w:r>
        <w:rPr>
          <w:sz w:val="28"/>
          <w:szCs w:val="24"/>
        </w:rPr>
        <w:t xml:space="preserve">в </w:t>
      </w:r>
      <w:r w:rsidRPr="00EA03AB">
        <w:rPr>
          <w:sz w:val="28"/>
          <w:szCs w:val="28"/>
        </w:rPr>
        <w:t>администрации Егорьевского района Алтайского края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6"/>
        <w:gridCol w:w="9072"/>
      </w:tblGrid>
      <w:tr w:rsidR="005A4B2C" w:rsidTr="005A4B2C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5A4B2C" w:rsidRDefault="005A4B2C" w:rsidP="007456D4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A4B2C" w:rsidRDefault="005A4B2C" w:rsidP="007456D4">
            <w:pPr>
              <w:pStyle w:val="af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5A4B2C" w:rsidRDefault="005A4B2C" w:rsidP="007456D4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4D4A60" w:rsidRPr="00603573" w:rsidTr="005A4B2C">
        <w:trPr>
          <w:trHeight w:val="1158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Заместитель главы администрации Егорьевского района Алтайского края, начальник отдела по архитектуре и градостроительству главы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начальника</w:t>
            </w:r>
            <w:r w:rsidRPr="00603573">
              <w:rPr>
                <w:iCs/>
                <w:sz w:val="28"/>
                <w:szCs w:val="28"/>
              </w:rPr>
              <w:t xml:space="preserve"> отдела по архитектуре и градостроительству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Главный специалист отдела по архитектуре и градостроительству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Начальник 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н</w:t>
            </w:r>
            <w:r w:rsidRPr="00603573">
              <w:rPr>
                <w:iCs/>
                <w:sz w:val="28"/>
                <w:szCs w:val="28"/>
              </w:rPr>
              <w:t>ачальник</w:t>
            </w:r>
            <w:r>
              <w:rPr>
                <w:iCs/>
                <w:sz w:val="28"/>
                <w:szCs w:val="28"/>
              </w:rPr>
              <w:t>а</w:t>
            </w:r>
            <w:r w:rsidRPr="00603573">
              <w:rPr>
                <w:iCs/>
                <w:sz w:val="28"/>
                <w:szCs w:val="28"/>
              </w:rPr>
              <w:t xml:space="preserve"> управления делами администрации Егорьевского района Алтайского края</w:t>
            </w:r>
            <w:r>
              <w:rPr>
                <w:iCs/>
                <w:sz w:val="28"/>
                <w:szCs w:val="28"/>
              </w:rPr>
              <w:t xml:space="preserve">, начальник отдела по информатизации и электронному документообороту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Главный специалист 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86642E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86642E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по работе с представительным органом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86642E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Специалист по информатизации управления делами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86642E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Заместитель начальника отдела бухгалтерского учета и отчетности администрации Егорьевского района Алтайского края – заместитель главного бухгалтера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Главный</w:t>
            </w:r>
            <w:r w:rsidRPr="00603573">
              <w:rPr>
                <w:iCs/>
                <w:sz w:val="28"/>
                <w:szCs w:val="28"/>
              </w:rPr>
              <w:t xml:space="preserve"> специалист отдела бухгалтерского учета и отчетности администрации Егорьевского района Алтайского края – бухгалтер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архивным отделом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заведующего</w:t>
            </w:r>
            <w:r w:rsidRPr="00603573">
              <w:rPr>
                <w:iCs/>
                <w:sz w:val="28"/>
                <w:szCs w:val="28"/>
              </w:rPr>
              <w:t xml:space="preserve"> архивн</w:t>
            </w:r>
            <w:r>
              <w:rPr>
                <w:iCs/>
                <w:sz w:val="28"/>
                <w:szCs w:val="28"/>
              </w:rPr>
              <w:t>ым</w:t>
            </w:r>
            <w:r w:rsidRPr="00603573">
              <w:rPr>
                <w:iCs/>
                <w:sz w:val="28"/>
                <w:szCs w:val="28"/>
              </w:rPr>
              <w:t xml:space="preserve"> отдел</w:t>
            </w:r>
            <w:r>
              <w:rPr>
                <w:iCs/>
                <w:sz w:val="28"/>
                <w:szCs w:val="28"/>
              </w:rPr>
              <w:t>ом</w:t>
            </w:r>
            <w:r w:rsidRPr="00603573">
              <w:rPr>
                <w:iCs/>
                <w:sz w:val="28"/>
                <w:szCs w:val="28"/>
              </w:rPr>
              <w:t xml:space="preserve">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Главный специалист архивного отдела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 xml:space="preserve">Начальник отдела по делам гражданской обороны и чрезвычайным </w:t>
            </w:r>
            <w:r w:rsidRPr="00603573">
              <w:rPr>
                <w:iCs/>
                <w:sz w:val="28"/>
                <w:szCs w:val="28"/>
              </w:rPr>
              <w:lastRenderedPageBreak/>
              <w:t>ситуациям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6642E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Главный специалист </w:t>
            </w:r>
            <w:r w:rsidRPr="00603573">
              <w:rPr>
                <w:iCs/>
                <w:sz w:val="28"/>
                <w:szCs w:val="28"/>
              </w:rPr>
              <w:t>отдела по делам гражданской обороны и чрезвычайным ситуациям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отделом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642E"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Главный специалист </w:t>
            </w:r>
            <w:r w:rsidRPr="00603573">
              <w:rPr>
                <w:iCs/>
                <w:sz w:val="28"/>
                <w:szCs w:val="28"/>
              </w:rPr>
              <w:t>отде</w:t>
            </w:r>
            <w:r>
              <w:rPr>
                <w:iCs/>
                <w:sz w:val="28"/>
                <w:szCs w:val="28"/>
              </w:rPr>
              <w:t>ла</w:t>
            </w:r>
            <w:r w:rsidRPr="00603573">
              <w:rPr>
                <w:iCs/>
                <w:sz w:val="28"/>
                <w:szCs w:val="28"/>
              </w:rPr>
              <w:t xml:space="preserve">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86642E" w:rsidP="007456D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</w:t>
            </w:r>
            <w:r w:rsidRPr="00603573">
              <w:rPr>
                <w:iCs/>
                <w:sz w:val="28"/>
                <w:szCs w:val="28"/>
              </w:rPr>
              <w:t>отде</w:t>
            </w:r>
            <w:r>
              <w:rPr>
                <w:iCs/>
                <w:sz w:val="28"/>
                <w:szCs w:val="28"/>
              </w:rPr>
              <w:t>ла</w:t>
            </w:r>
            <w:r w:rsidRPr="00603573">
              <w:rPr>
                <w:iCs/>
                <w:sz w:val="28"/>
                <w:szCs w:val="28"/>
              </w:rPr>
              <w:t xml:space="preserve">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отделом по экономике и труду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з</w:t>
            </w:r>
            <w:r w:rsidRPr="00603573">
              <w:rPr>
                <w:iCs/>
                <w:sz w:val="28"/>
                <w:szCs w:val="28"/>
              </w:rPr>
              <w:t>аведующ</w:t>
            </w:r>
            <w:r>
              <w:rPr>
                <w:iCs/>
                <w:sz w:val="28"/>
                <w:szCs w:val="28"/>
              </w:rPr>
              <w:t xml:space="preserve">его </w:t>
            </w:r>
            <w:r w:rsidRPr="00603573">
              <w:rPr>
                <w:iCs/>
                <w:sz w:val="28"/>
                <w:szCs w:val="28"/>
              </w:rPr>
              <w:t>отделом по экономике и труду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</w:t>
            </w:r>
            <w:r w:rsidRPr="00603573">
              <w:rPr>
                <w:iCs/>
                <w:sz w:val="28"/>
                <w:szCs w:val="28"/>
              </w:rPr>
              <w:t>авный специалист отдела по экономике и труду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603573">
              <w:rPr>
                <w:iCs/>
                <w:sz w:val="28"/>
                <w:szCs w:val="28"/>
              </w:rPr>
              <w:t>пециалист отдела по экономике и труду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603573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Заведующий </w:t>
            </w:r>
            <w:r w:rsidRPr="00C8705D">
              <w:rPr>
                <w:iCs/>
                <w:sz w:val="28"/>
                <w:szCs w:val="28"/>
              </w:rPr>
              <w:t>отдел</w:t>
            </w:r>
            <w:r>
              <w:rPr>
                <w:iCs/>
                <w:sz w:val="28"/>
                <w:szCs w:val="28"/>
              </w:rPr>
              <w:t>ом</w:t>
            </w:r>
            <w:r w:rsidRPr="00C8705D">
              <w:rPr>
                <w:iCs/>
                <w:sz w:val="28"/>
                <w:szCs w:val="28"/>
              </w:rPr>
              <w:t xml:space="preserve">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C8705D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C8705D">
              <w:rPr>
                <w:iCs/>
                <w:sz w:val="28"/>
                <w:szCs w:val="28"/>
              </w:rPr>
              <w:t>пециалист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461E3B" w:rsidRDefault="004D4A60" w:rsidP="007456D4">
            <w:pPr>
              <w:jc w:val="both"/>
              <w:rPr>
                <w:iCs/>
                <w:sz w:val="28"/>
                <w:szCs w:val="28"/>
              </w:rPr>
            </w:pPr>
            <w:r w:rsidRPr="00461E3B">
              <w:rPr>
                <w:iCs/>
                <w:sz w:val="28"/>
                <w:szCs w:val="28"/>
              </w:rPr>
              <w:t>Главный специалист по планированию и экономическому анализу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4D4A60" w:rsidRPr="00603573" w:rsidTr="005A4B2C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Default="004D4A60" w:rsidP="0086642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642E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D4A60" w:rsidRPr="00461E3B" w:rsidRDefault="004D4A60" w:rsidP="007456D4">
            <w:pPr>
              <w:jc w:val="both"/>
              <w:rPr>
                <w:sz w:val="28"/>
              </w:rPr>
            </w:pPr>
            <w:r w:rsidRPr="00461E3B">
              <w:rPr>
                <w:iCs/>
                <w:sz w:val="28"/>
                <w:szCs w:val="28"/>
              </w:rPr>
              <w:t>Секретарь</w:t>
            </w:r>
            <w:r w:rsidRPr="00461E3B">
              <w:rPr>
                <w:sz w:val="28"/>
              </w:rPr>
              <w:t xml:space="preserve"> руководителя, делопроизводител</w:t>
            </w:r>
            <w:r>
              <w:rPr>
                <w:sz w:val="28"/>
              </w:rPr>
              <w:t>ь</w:t>
            </w:r>
            <w:r w:rsidRPr="00461E3B">
              <w:rPr>
                <w:sz w:val="28"/>
              </w:rPr>
              <w:t xml:space="preserve"> администрации Егорьевского района Алтайского края</w:t>
            </w:r>
          </w:p>
        </w:tc>
      </w:tr>
    </w:tbl>
    <w:p w:rsidR="00900294" w:rsidRPr="0081074C" w:rsidRDefault="0081074C" w:rsidP="0081074C">
      <w:pPr>
        <w:jc w:val="right"/>
        <w:rPr>
          <w:sz w:val="28"/>
          <w:szCs w:val="28"/>
        </w:rPr>
      </w:pPr>
      <w:r w:rsidRPr="0081074C">
        <w:rPr>
          <w:sz w:val="28"/>
          <w:szCs w:val="28"/>
        </w:rPr>
        <w:t>».</w:t>
      </w:r>
    </w:p>
    <w:p w:rsidR="0081074C" w:rsidRDefault="0081074C" w:rsidP="0081074C">
      <w:pPr>
        <w:ind w:firstLine="567"/>
        <w:jc w:val="both"/>
        <w:rPr>
          <w:sz w:val="28"/>
          <w:szCs w:val="28"/>
        </w:rPr>
      </w:pPr>
      <w:r w:rsidRPr="0090029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00294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18</w:t>
      </w:r>
      <w:r w:rsidRPr="00900294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A345FF" w:rsidTr="007456D4">
        <w:tc>
          <w:tcPr>
            <w:tcW w:w="4394" w:type="dxa"/>
            <w:shd w:val="clear" w:color="auto" w:fill="FFFFFF"/>
          </w:tcPr>
          <w:p w:rsidR="00A345FF" w:rsidRDefault="00A345FF" w:rsidP="007456D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45FF" w:rsidRDefault="00A345FF" w:rsidP="007456D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18</w:t>
            </w:r>
          </w:p>
          <w:p w:rsidR="00A345FF" w:rsidRDefault="00A345FF" w:rsidP="007456D4">
            <w:pPr>
              <w:tabs>
                <w:tab w:val="left" w:pos="9639"/>
              </w:tabs>
              <w:jc w:val="both"/>
            </w:pPr>
            <w:r>
              <w:rPr>
                <w:sz w:val="28"/>
                <w:szCs w:val="28"/>
              </w:rPr>
              <w:t>к постановлению администрации Егорьевского района Алтайского края от</w:t>
            </w:r>
            <w:r w:rsidR="0088032C">
              <w:rPr>
                <w:sz w:val="28"/>
                <w:szCs w:val="28"/>
              </w:rPr>
              <w:t xml:space="preserve"> </w:t>
            </w:r>
            <w:r w:rsidR="0088032C">
              <w:rPr>
                <w:rFonts w:eastAsia="SimSun"/>
                <w:sz w:val="28"/>
                <w:szCs w:val="28"/>
                <w:lang w:eastAsia="zh-CN"/>
              </w:rPr>
              <w:t xml:space="preserve">27.12.2024 </w:t>
            </w:r>
            <w:r w:rsidR="0088032C" w:rsidRPr="00C736F5">
              <w:rPr>
                <w:rFonts w:eastAsia="SimSun"/>
                <w:sz w:val="28"/>
                <w:szCs w:val="28"/>
                <w:lang w:eastAsia="zh-CN"/>
              </w:rPr>
              <w:t>№</w:t>
            </w:r>
            <w:r w:rsidR="0088032C">
              <w:rPr>
                <w:rFonts w:eastAsia="SimSun"/>
                <w:sz w:val="28"/>
                <w:szCs w:val="28"/>
                <w:lang w:eastAsia="zh-CN"/>
              </w:rPr>
              <w:t xml:space="preserve"> 228</w:t>
            </w:r>
          </w:p>
        </w:tc>
      </w:tr>
    </w:tbl>
    <w:p w:rsidR="00A345FF" w:rsidRPr="00356054" w:rsidRDefault="00A345FF" w:rsidP="00A345FF">
      <w:pPr>
        <w:rPr>
          <w:sz w:val="28"/>
          <w:szCs w:val="28"/>
        </w:rPr>
      </w:pPr>
    </w:p>
    <w:p w:rsidR="00A345FF" w:rsidRDefault="00A345FF" w:rsidP="00A345F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345FF" w:rsidRDefault="00A345FF" w:rsidP="00A345F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заключения о допуске к самостоятельной работе с СКЗИ</w:t>
      </w:r>
    </w:p>
    <w:tbl>
      <w:tblPr>
        <w:tblW w:w="4111" w:type="dxa"/>
        <w:tblInd w:w="5353" w:type="dxa"/>
        <w:tblLook w:val="04A0"/>
      </w:tblPr>
      <w:tblGrid>
        <w:gridCol w:w="603"/>
        <w:gridCol w:w="3508"/>
      </w:tblGrid>
      <w:tr w:rsidR="00A345FF" w:rsidTr="007456D4">
        <w:tc>
          <w:tcPr>
            <w:tcW w:w="603" w:type="dxa"/>
            <w:shd w:val="clear" w:color="auto" w:fill="auto"/>
          </w:tcPr>
          <w:p w:rsidR="00A345FF" w:rsidRDefault="00A345FF" w:rsidP="00745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  <w:shd w:val="clear" w:color="auto" w:fill="FFFFFF"/>
          </w:tcPr>
          <w:p w:rsidR="00A345FF" w:rsidRDefault="00A345FF" w:rsidP="007456D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A345FF" w:rsidTr="007456D4">
        <w:trPr>
          <w:trHeight w:val="340"/>
        </w:trPr>
        <w:tc>
          <w:tcPr>
            <w:tcW w:w="4111" w:type="dxa"/>
            <w:gridSpan w:val="2"/>
            <w:shd w:val="clear" w:color="auto" w:fill="auto"/>
          </w:tcPr>
          <w:p w:rsidR="00A345FF" w:rsidRDefault="00A345FF" w:rsidP="00745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45FF" w:rsidRPr="00102690" w:rsidRDefault="00A345FF" w:rsidP="00745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Егорьевского района Алтайского края</w:t>
            </w:r>
          </w:p>
          <w:p w:rsidR="00A345FF" w:rsidRPr="00102690" w:rsidRDefault="00A345FF" w:rsidP="007456D4">
            <w:pPr>
              <w:jc w:val="center"/>
              <w:rPr>
                <w:sz w:val="28"/>
                <w:szCs w:val="28"/>
              </w:rPr>
            </w:pPr>
          </w:p>
          <w:p w:rsidR="00A345FF" w:rsidRPr="00C45CC1" w:rsidRDefault="00A345FF" w:rsidP="007456D4">
            <w:pPr>
              <w:jc w:val="center"/>
              <w:rPr>
                <w:sz w:val="28"/>
                <w:szCs w:val="28"/>
              </w:rPr>
            </w:pPr>
            <w:r w:rsidRPr="00C45CC1"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>/____________</w:t>
            </w:r>
          </w:p>
        </w:tc>
      </w:tr>
      <w:tr w:rsidR="00A345FF" w:rsidTr="007456D4">
        <w:trPr>
          <w:trHeight w:val="340"/>
        </w:trPr>
        <w:tc>
          <w:tcPr>
            <w:tcW w:w="4111" w:type="dxa"/>
            <w:gridSpan w:val="2"/>
            <w:shd w:val="clear" w:color="auto" w:fill="auto"/>
          </w:tcPr>
          <w:p w:rsidR="00A345FF" w:rsidRDefault="00A345FF" w:rsidP="00745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 202_ г.</w:t>
            </w:r>
          </w:p>
          <w:p w:rsidR="00A345FF" w:rsidRDefault="00A345FF" w:rsidP="00745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45FF" w:rsidRDefault="00A345FF" w:rsidP="00A345FF">
      <w:pPr>
        <w:jc w:val="center"/>
      </w:pPr>
      <w:r>
        <w:rPr>
          <w:sz w:val="28"/>
          <w:szCs w:val="28"/>
        </w:rPr>
        <w:t>Заключение</w:t>
      </w:r>
    </w:p>
    <w:p w:rsidR="00A345FF" w:rsidRDefault="00A345FF" w:rsidP="00A34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допуске к самостоятельной работе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средствами криптографической защиты</w:t>
      </w:r>
    </w:p>
    <w:p w:rsidR="00A345FF" w:rsidRDefault="00A345FF" w:rsidP="00A345FF">
      <w:pPr>
        <w:jc w:val="center"/>
        <w:rPr>
          <w:sz w:val="28"/>
          <w:szCs w:val="28"/>
        </w:rPr>
      </w:pPr>
    </w:p>
    <w:p w:rsidR="00A345FF" w:rsidRDefault="00A345FF" w:rsidP="00A3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______________________</w:t>
      </w:r>
    </w:p>
    <w:p w:rsidR="00A345FF" w:rsidRDefault="00A345FF" w:rsidP="00A3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 ______________</w:t>
      </w:r>
    </w:p>
    <w:p w:rsidR="00A345FF" w:rsidRDefault="00A345FF" w:rsidP="00A3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 __________________________</w:t>
      </w:r>
    </w:p>
    <w:p w:rsidR="00A345FF" w:rsidRDefault="00A345FF" w:rsidP="00A345FF">
      <w:pPr>
        <w:ind w:firstLine="709"/>
        <w:jc w:val="both"/>
      </w:pPr>
      <w:r>
        <w:rPr>
          <w:sz w:val="28"/>
          <w:szCs w:val="28"/>
        </w:rPr>
        <w:t xml:space="preserve">с </w:t>
      </w:r>
      <w:bookmarkStart w:id="8" w:name="OLE_LINK15"/>
      <w:bookmarkStart w:id="9" w:name="OLE_LINK14"/>
      <w:bookmarkStart w:id="10" w:name="OLE_LINK13"/>
      <w:bookmarkStart w:id="11" w:name="OLE_LINK12"/>
      <w:r>
        <w:rPr>
          <w:sz w:val="28"/>
          <w:szCs w:val="28"/>
        </w:rPr>
        <w:t>«__»</w:t>
      </w:r>
      <w:r>
        <w:rPr>
          <w:i/>
          <w:sz w:val="28"/>
          <w:szCs w:val="28"/>
        </w:rPr>
        <w:t>__________</w:t>
      </w:r>
      <w:r>
        <w:rPr>
          <w:sz w:val="28"/>
          <w:szCs w:val="28"/>
        </w:rPr>
        <w:t xml:space="preserve"> 201</w:t>
      </w:r>
      <w:r>
        <w:rPr>
          <w:i/>
          <w:sz w:val="28"/>
          <w:szCs w:val="28"/>
        </w:rPr>
        <w:t>__</w:t>
      </w:r>
      <w:r>
        <w:rPr>
          <w:sz w:val="28"/>
          <w:szCs w:val="28"/>
        </w:rPr>
        <w:t>г.</w:t>
      </w:r>
      <w:bookmarkEnd w:id="8"/>
      <w:bookmarkEnd w:id="9"/>
      <w:bookmarkEnd w:id="10"/>
      <w:bookmarkEnd w:id="11"/>
      <w:r>
        <w:rPr>
          <w:sz w:val="28"/>
          <w:szCs w:val="28"/>
        </w:rPr>
        <w:t xml:space="preserve">   по «__»</w:t>
      </w:r>
      <w:r>
        <w:rPr>
          <w:i/>
          <w:sz w:val="28"/>
          <w:szCs w:val="28"/>
        </w:rPr>
        <w:t>__________</w:t>
      </w:r>
      <w:r>
        <w:rPr>
          <w:sz w:val="28"/>
          <w:szCs w:val="28"/>
        </w:rPr>
        <w:t>201</w:t>
      </w:r>
      <w:r>
        <w:rPr>
          <w:i/>
          <w:sz w:val="28"/>
          <w:szCs w:val="28"/>
        </w:rPr>
        <w:t>__</w:t>
      </w:r>
      <w:r>
        <w:rPr>
          <w:sz w:val="28"/>
          <w:szCs w:val="28"/>
        </w:rPr>
        <w:t xml:space="preserve">г. </w:t>
      </w:r>
    </w:p>
    <w:p w:rsidR="00A345FF" w:rsidRDefault="00A345FF" w:rsidP="00A345FF">
      <w:pPr>
        <w:ind w:firstLine="709"/>
        <w:jc w:val="both"/>
      </w:pPr>
      <w:r>
        <w:rPr>
          <w:sz w:val="28"/>
          <w:szCs w:val="28"/>
        </w:rPr>
        <w:t>в соответствии с Программой, утвержденной постановлением администрации Егорьевского района Алтайского края _____________ проше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>) подготовку к самостоятельной работе со средствами криптографической защиты информации (далее – СКЗИ) количество часов (29) и сдал(а) зачет с общей оценкой (_______)</w:t>
      </w:r>
      <w:r>
        <w:rPr>
          <w:i/>
          <w:sz w:val="28"/>
          <w:szCs w:val="28"/>
        </w:rPr>
        <w:t>.</w:t>
      </w:r>
    </w:p>
    <w:p w:rsidR="00A345FF" w:rsidRPr="00A345FF" w:rsidRDefault="00A345FF" w:rsidP="00A345FF">
      <w:pPr>
        <w:pStyle w:val="20"/>
        <w:spacing w:line="240" w:lineRule="auto"/>
        <w:ind w:firstLine="709"/>
        <w:jc w:val="both"/>
        <w:rPr>
          <w:szCs w:val="28"/>
          <w:lang w:val="ru-RU"/>
        </w:rPr>
      </w:pPr>
      <w:r w:rsidRPr="00A345FF">
        <w:rPr>
          <w:szCs w:val="28"/>
          <w:lang w:val="ru-RU"/>
        </w:rPr>
        <w:t>По решению комиссии ______________ допуще</w:t>
      </w:r>
      <w:proofErr w:type="gramStart"/>
      <w:r w:rsidRPr="00A345FF">
        <w:rPr>
          <w:szCs w:val="28"/>
          <w:lang w:val="ru-RU"/>
        </w:rPr>
        <w:t>н(</w:t>
      </w:r>
      <w:proofErr w:type="gramEnd"/>
      <w:r w:rsidRPr="00A345FF">
        <w:rPr>
          <w:szCs w:val="28"/>
          <w:lang w:val="ru-RU"/>
        </w:rPr>
        <w:t>а) к самостоятельной работе с СКЗИ.</w:t>
      </w:r>
    </w:p>
    <w:p w:rsidR="00A345FF" w:rsidRDefault="00A345FF" w:rsidP="00A3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несет персональную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A345FF" w:rsidRDefault="00A345FF" w:rsidP="00A345FF">
      <w:pPr>
        <w:pStyle w:val="af1"/>
        <w:numPr>
          <w:ilvl w:val="0"/>
          <w:numId w:val="6"/>
        </w:num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за правильность эксплуатации и сохранность СКЗИ носителей ключевой информации и других документов о ключах, выдаваемых с ключевыми носителями; </w:t>
      </w:r>
    </w:p>
    <w:p w:rsidR="00A345FF" w:rsidRDefault="00A345FF" w:rsidP="00A345FF">
      <w:pPr>
        <w:pStyle w:val="11"/>
        <w:numPr>
          <w:ilvl w:val="0"/>
          <w:numId w:val="6"/>
        </w:numPr>
        <w:spacing w:before="0" w:after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сохранение в тайне конфиденциальной информации, ставшей им известной в процессе работы с СКЗИ;</w:t>
      </w:r>
    </w:p>
    <w:p w:rsidR="00A345FF" w:rsidRDefault="00A345FF" w:rsidP="00A345FF">
      <w:pPr>
        <w:pStyle w:val="11"/>
        <w:numPr>
          <w:ilvl w:val="0"/>
          <w:numId w:val="6"/>
        </w:numPr>
        <w:spacing w:before="0" w:after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сохранение в тайне содержания закрытых ключей СКЗИ и средств ЭП;</w:t>
      </w:r>
    </w:p>
    <w:p w:rsidR="00A345FF" w:rsidRDefault="00A345FF" w:rsidP="00A345FF">
      <w:pPr>
        <w:pStyle w:val="11"/>
        <w:numPr>
          <w:ilvl w:val="0"/>
          <w:numId w:val="6"/>
        </w:numPr>
        <w:spacing w:before="0" w:after="0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утрату и некорректность эксплуатации СКЗИ и закрытых ключей; </w:t>
      </w:r>
    </w:p>
    <w:p w:rsidR="00A345FF" w:rsidRDefault="00A345FF" w:rsidP="00A345FF">
      <w:pPr>
        <w:pStyle w:val="11"/>
        <w:numPr>
          <w:ilvl w:val="0"/>
          <w:numId w:val="6"/>
        </w:numPr>
        <w:spacing w:before="0" w:after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в случае несвоевременного сообщения о факте компрометации ключей Специалист, допустивший компрометацию ключей, несет ответственность в полном объеме за ущерб, причиненный им другим Пользователям Системы.</w:t>
      </w:r>
    </w:p>
    <w:p w:rsidR="00A345FF" w:rsidRDefault="00A345FF" w:rsidP="00A345FF">
      <w:pPr>
        <w:ind w:firstLine="709"/>
        <w:jc w:val="both"/>
      </w:pPr>
      <w:r>
        <w:rPr>
          <w:sz w:val="28"/>
          <w:szCs w:val="28"/>
        </w:rPr>
        <w:t>В случае неисполнения или ненадлежащего выполнения требований «Порядка по работе со средствами криптографической защиты информации в администрации Егорьевского района Алтайского края». Пользователь ключа может быть привлечен к дисциплинарной и/или административной ответственности в соответствии с действующим Законодательством Российской Федерации.</w:t>
      </w:r>
    </w:p>
    <w:p w:rsidR="00A345FF" w:rsidRPr="00102690" w:rsidRDefault="00A345FF" w:rsidP="00A345FF">
      <w:pPr>
        <w:ind w:firstLine="709"/>
        <w:jc w:val="both"/>
        <w:rPr>
          <w:sz w:val="28"/>
          <w:szCs w:val="28"/>
        </w:rPr>
      </w:pPr>
    </w:p>
    <w:tbl>
      <w:tblPr>
        <w:tblW w:w="95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655"/>
        <w:gridCol w:w="2866"/>
      </w:tblGrid>
      <w:tr w:rsidR="00A345FF" w:rsidTr="007456D4">
        <w:trPr>
          <w:trHeight w:val="359"/>
        </w:trPr>
        <w:tc>
          <w:tcPr>
            <w:tcW w:w="6655" w:type="dxa"/>
            <w:shd w:val="clear" w:color="auto" w:fill="auto"/>
          </w:tcPr>
          <w:p w:rsidR="00A345FF" w:rsidRDefault="00A345FF" w:rsidP="007456D4">
            <w:pPr>
              <w:pStyle w:val="20"/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Председатель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комиссии</w:t>
            </w:r>
            <w:proofErr w:type="spellEnd"/>
            <w:r>
              <w:rPr>
                <w:szCs w:val="28"/>
              </w:rPr>
              <w:t>:</w:t>
            </w:r>
          </w:p>
        </w:tc>
        <w:tc>
          <w:tcPr>
            <w:tcW w:w="2866" w:type="dxa"/>
            <w:shd w:val="clear" w:color="auto" w:fill="auto"/>
          </w:tcPr>
          <w:p w:rsidR="00A345FF" w:rsidRDefault="00A345FF" w:rsidP="007456D4">
            <w:pPr>
              <w:pStyle w:val="20"/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А.Л. </w:t>
            </w:r>
            <w:proofErr w:type="spellStart"/>
            <w:r>
              <w:rPr>
                <w:szCs w:val="28"/>
              </w:rPr>
              <w:t>Бурба</w:t>
            </w:r>
            <w:proofErr w:type="spellEnd"/>
          </w:p>
        </w:tc>
      </w:tr>
      <w:tr w:rsidR="00A345FF" w:rsidTr="007456D4">
        <w:trPr>
          <w:trHeight w:val="700"/>
        </w:trPr>
        <w:tc>
          <w:tcPr>
            <w:tcW w:w="6655" w:type="dxa"/>
            <w:shd w:val="clear" w:color="auto" w:fill="auto"/>
          </w:tcPr>
          <w:p w:rsidR="00A345FF" w:rsidRDefault="00A345FF" w:rsidP="007456D4">
            <w:pPr>
              <w:jc w:val="both"/>
            </w:pPr>
            <w:r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866" w:type="dxa"/>
            <w:shd w:val="clear" w:color="auto" w:fill="auto"/>
          </w:tcPr>
          <w:p w:rsidR="00A345FF" w:rsidRDefault="00A345FF" w:rsidP="00A34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Д.Н. Смирнова</w:t>
            </w:r>
          </w:p>
          <w:p w:rsidR="00A345FF" w:rsidRDefault="00A345FF" w:rsidP="007456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Кочнева</w:t>
            </w:r>
          </w:p>
          <w:p w:rsidR="00A345FF" w:rsidRPr="00102690" w:rsidRDefault="00B026BF" w:rsidP="003C5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A345FF" w:rsidRPr="00B026BF" w:rsidRDefault="00B026BF" w:rsidP="0086642E">
      <w:pPr>
        <w:pStyle w:val="20"/>
        <w:spacing w:line="240" w:lineRule="auto"/>
        <w:ind w:firstLine="567"/>
        <w:jc w:val="both"/>
        <w:rPr>
          <w:lang w:val="ru-RU"/>
        </w:rPr>
      </w:pPr>
      <w:r>
        <w:rPr>
          <w:szCs w:val="28"/>
          <w:lang w:val="ru-RU"/>
        </w:rPr>
        <w:lastRenderedPageBreak/>
        <w:t xml:space="preserve">2. </w:t>
      </w:r>
      <w:r w:rsidRPr="00B026BF">
        <w:rPr>
          <w:szCs w:val="28"/>
          <w:lang w:val="ru-RU"/>
        </w:rPr>
        <w:t>Опубликовать данное постановление в Сборнике муниципальных правовых актов Егорьевского района Алтайского края и разместить на официальном сайте администрации  Егорьевского района Алтайского края.</w:t>
      </w:r>
    </w:p>
    <w:p w:rsidR="009E2F90" w:rsidRDefault="009E2F90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81074C" w:rsidRDefault="0081074C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tbl>
      <w:tblPr>
        <w:tblW w:w="9946" w:type="dxa"/>
        <w:tblLook w:val="04A0"/>
      </w:tblPr>
      <w:tblGrid>
        <w:gridCol w:w="6144"/>
        <w:gridCol w:w="3802"/>
      </w:tblGrid>
      <w:tr w:rsidR="009E2F90" w:rsidTr="002D341A">
        <w:trPr>
          <w:trHeight w:val="102"/>
        </w:trPr>
        <w:tc>
          <w:tcPr>
            <w:tcW w:w="6144" w:type="dxa"/>
            <w:shd w:val="clear" w:color="auto" w:fill="auto"/>
          </w:tcPr>
          <w:p w:rsidR="009E2F90" w:rsidRPr="008C16A7" w:rsidRDefault="002D341A" w:rsidP="00306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9E2F90" w:rsidRPr="004C5A44" w:rsidRDefault="002D341A" w:rsidP="00C62378">
            <w:pPr>
              <w:jc w:val="right"/>
              <w:rPr>
                <w:rFonts w:eastAsia="Tahoma" w:cs="Tahoma"/>
                <w:sz w:val="28"/>
              </w:rPr>
            </w:pPr>
            <w:r>
              <w:rPr>
                <w:rFonts w:eastAsia="Tahoma" w:cs="Tahoma"/>
                <w:sz w:val="28"/>
              </w:rPr>
              <w:t>М.В. Нуйкин</w:t>
            </w:r>
          </w:p>
        </w:tc>
      </w:tr>
    </w:tbl>
    <w:p w:rsidR="009E2F90" w:rsidRDefault="009E2F90"/>
    <w:sectPr w:rsidR="009E2F90" w:rsidSect="002D3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9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B2" w:rsidRDefault="00C160B2">
      <w:r>
        <w:separator/>
      </w:r>
    </w:p>
  </w:endnote>
  <w:endnote w:type="continuationSeparator" w:id="1">
    <w:p w:rsidR="00C160B2" w:rsidRDefault="00C1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FE" w:rsidRDefault="003D21F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FE" w:rsidRDefault="003D21F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FE" w:rsidRDefault="003D21F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B2" w:rsidRDefault="00C160B2">
      <w:r>
        <w:separator/>
      </w:r>
    </w:p>
  </w:footnote>
  <w:footnote w:type="continuationSeparator" w:id="1">
    <w:p w:rsidR="00C160B2" w:rsidRDefault="00C16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FE" w:rsidRDefault="003D21F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90" w:rsidRDefault="009E2F90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FE" w:rsidRDefault="003D2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0F1"/>
    <w:multiLevelType w:val="multilevel"/>
    <w:tmpl w:val="A75C1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AB282D"/>
    <w:multiLevelType w:val="multilevel"/>
    <w:tmpl w:val="1EE23528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BE757C"/>
    <w:multiLevelType w:val="multilevel"/>
    <w:tmpl w:val="CADE5D4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42344"/>
    <w:multiLevelType w:val="multilevel"/>
    <w:tmpl w:val="3732E15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A43EE"/>
    <w:multiLevelType w:val="multilevel"/>
    <w:tmpl w:val="8736C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5E15286A"/>
    <w:multiLevelType w:val="multilevel"/>
    <w:tmpl w:val="24F07980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9E2F90"/>
    <w:rsid w:val="000337C4"/>
    <w:rsid w:val="00081AED"/>
    <w:rsid w:val="001236D0"/>
    <w:rsid w:val="001A7864"/>
    <w:rsid w:val="00272B77"/>
    <w:rsid w:val="002D341A"/>
    <w:rsid w:val="00306ADB"/>
    <w:rsid w:val="003C5978"/>
    <w:rsid w:val="003D21FE"/>
    <w:rsid w:val="004160AB"/>
    <w:rsid w:val="00461DCA"/>
    <w:rsid w:val="00476560"/>
    <w:rsid w:val="004860A0"/>
    <w:rsid w:val="004C5A44"/>
    <w:rsid w:val="004D4A60"/>
    <w:rsid w:val="004E6F35"/>
    <w:rsid w:val="00565E7B"/>
    <w:rsid w:val="005756CC"/>
    <w:rsid w:val="005A4B2C"/>
    <w:rsid w:val="0062620B"/>
    <w:rsid w:val="0072150E"/>
    <w:rsid w:val="00747046"/>
    <w:rsid w:val="007600E3"/>
    <w:rsid w:val="007C34DA"/>
    <w:rsid w:val="0081074C"/>
    <w:rsid w:val="00830529"/>
    <w:rsid w:val="00846FA7"/>
    <w:rsid w:val="0086642E"/>
    <w:rsid w:val="0088032C"/>
    <w:rsid w:val="008C16A7"/>
    <w:rsid w:val="008C303C"/>
    <w:rsid w:val="008F1069"/>
    <w:rsid w:val="00900294"/>
    <w:rsid w:val="009E2F90"/>
    <w:rsid w:val="00A1648D"/>
    <w:rsid w:val="00A345FF"/>
    <w:rsid w:val="00AB183D"/>
    <w:rsid w:val="00B026BF"/>
    <w:rsid w:val="00B330F8"/>
    <w:rsid w:val="00C160B2"/>
    <w:rsid w:val="00C503DA"/>
    <w:rsid w:val="00C62378"/>
    <w:rsid w:val="00D12789"/>
    <w:rsid w:val="00E17DD3"/>
    <w:rsid w:val="00E35179"/>
    <w:rsid w:val="00F8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5E7B"/>
    <w:pPr>
      <w:suppressAutoHyphens/>
    </w:pPr>
  </w:style>
  <w:style w:type="paragraph" w:styleId="1">
    <w:name w:val="heading 1"/>
    <w:basedOn w:val="a"/>
    <w:rsid w:val="00565E7B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rsid w:val="00565E7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rsid w:val="00565E7B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rsid w:val="00565E7B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rsid w:val="00565E7B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qFormat/>
    <w:rsid w:val="00565E7B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rsid w:val="00565E7B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rsid w:val="00565E7B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65E7B"/>
  </w:style>
  <w:style w:type="character" w:customStyle="1" w:styleId="a4">
    <w:name w:val="Без интервала Знак"/>
    <w:rsid w:val="00565E7B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565E7B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565E7B"/>
  </w:style>
  <w:style w:type="character" w:customStyle="1" w:styleId="30">
    <w:name w:val="Основной текст с отступом 3 Знак"/>
    <w:rsid w:val="00565E7B"/>
    <w:rPr>
      <w:sz w:val="16"/>
      <w:szCs w:val="16"/>
    </w:rPr>
  </w:style>
  <w:style w:type="character" w:customStyle="1" w:styleId="a5">
    <w:name w:val="Текст выноски Знак"/>
    <w:rsid w:val="00565E7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565E7B"/>
  </w:style>
  <w:style w:type="character" w:styleId="a7">
    <w:name w:val="annotation reference"/>
    <w:rsid w:val="00565E7B"/>
    <w:rPr>
      <w:sz w:val="16"/>
      <w:szCs w:val="16"/>
    </w:rPr>
  </w:style>
  <w:style w:type="character" w:customStyle="1" w:styleId="a8">
    <w:name w:val="Текст примечания Знак"/>
    <w:basedOn w:val="a0"/>
    <w:rsid w:val="00565E7B"/>
  </w:style>
  <w:style w:type="character" w:customStyle="1" w:styleId="a9">
    <w:name w:val="Тема примечания Знак"/>
    <w:rsid w:val="00565E7B"/>
    <w:rPr>
      <w:b/>
      <w:bCs/>
    </w:rPr>
  </w:style>
  <w:style w:type="character" w:customStyle="1" w:styleId="ListLabel1">
    <w:name w:val="ListLabel 1"/>
    <w:rsid w:val="00565E7B"/>
    <w:rPr>
      <w:rFonts w:cs="Courier New"/>
    </w:rPr>
  </w:style>
  <w:style w:type="character" w:customStyle="1" w:styleId="ListLabel2">
    <w:name w:val="ListLabel 2"/>
    <w:rsid w:val="00565E7B"/>
    <w:rPr>
      <w:sz w:val="28"/>
    </w:rPr>
  </w:style>
  <w:style w:type="character" w:customStyle="1" w:styleId="ListLabel3">
    <w:name w:val="ListLabel 3"/>
    <w:rsid w:val="00565E7B"/>
    <w:rPr>
      <w:b/>
    </w:rPr>
  </w:style>
  <w:style w:type="character" w:customStyle="1" w:styleId="ListLabel4">
    <w:name w:val="ListLabel 4"/>
    <w:rsid w:val="00565E7B"/>
    <w:rPr>
      <w:b w:val="0"/>
    </w:rPr>
  </w:style>
  <w:style w:type="paragraph" w:customStyle="1" w:styleId="Heading">
    <w:name w:val="Heading"/>
    <w:basedOn w:val="a"/>
    <w:next w:val="TextBody"/>
    <w:rsid w:val="00565E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565E7B"/>
    <w:pPr>
      <w:spacing w:line="240" w:lineRule="exact"/>
      <w:jc w:val="both"/>
    </w:pPr>
    <w:rPr>
      <w:sz w:val="28"/>
    </w:rPr>
  </w:style>
  <w:style w:type="paragraph" w:styleId="aa">
    <w:name w:val="List"/>
    <w:basedOn w:val="TextBody"/>
    <w:rsid w:val="00565E7B"/>
  </w:style>
  <w:style w:type="paragraph" w:styleId="ab">
    <w:name w:val="caption"/>
    <w:basedOn w:val="a"/>
    <w:rsid w:val="00565E7B"/>
    <w:pPr>
      <w:spacing w:before="240"/>
      <w:jc w:val="center"/>
    </w:pPr>
    <w:rPr>
      <w:smallCaps/>
      <w:spacing w:val="40"/>
      <w:sz w:val="28"/>
    </w:rPr>
  </w:style>
  <w:style w:type="paragraph" w:customStyle="1" w:styleId="Index">
    <w:name w:val="Index"/>
    <w:basedOn w:val="a"/>
    <w:rsid w:val="00565E7B"/>
    <w:pPr>
      <w:suppressLineNumbers/>
    </w:pPr>
  </w:style>
  <w:style w:type="paragraph" w:styleId="ac">
    <w:name w:val="header"/>
    <w:basedOn w:val="a"/>
    <w:rsid w:val="00565E7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565E7B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a"/>
    <w:rsid w:val="00565E7B"/>
    <w:pPr>
      <w:spacing w:line="360" w:lineRule="auto"/>
      <w:ind w:firstLine="720"/>
      <w:jc w:val="both"/>
    </w:pPr>
    <w:rPr>
      <w:sz w:val="28"/>
    </w:rPr>
  </w:style>
  <w:style w:type="paragraph" w:styleId="20">
    <w:name w:val="Body Text 2"/>
    <w:basedOn w:val="a"/>
    <w:rsid w:val="00565E7B"/>
    <w:pPr>
      <w:spacing w:line="240" w:lineRule="exact"/>
    </w:pPr>
    <w:rPr>
      <w:sz w:val="28"/>
      <w:lang w:val="en-US"/>
    </w:rPr>
  </w:style>
  <w:style w:type="paragraph" w:styleId="ae">
    <w:name w:val="Document Map"/>
    <w:basedOn w:val="a"/>
    <w:rsid w:val="00565E7B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rsid w:val="00565E7B"/>
    <w:pPr>
      <w:spacing w:after="120" w:line="480" w:lineRule="auto"/>
      <w:ind w:left="283"/>
    </w:pPr>
  </w:style>
  <w:style w:type="paragraph" w:styleId="af">
    <w:name w:val="Plain Text"/>
    <w:basedOn w:val="a"/>
    <w:rsid w:val="00565E7B"/>
    <w:rPr>
      <w:rFonts w:ascii="Courier New" w:hAnsi="Courier New"/>
    </w:rPr>
  </w:style>
  <w:style w:type="paragraph" w:customStyle="1" w:styleId="af0">
    <w:name w:val="Знак Знак Знак Знак Знак Знак Знак"/>
    <w:basedOn w:val="a"/>
    <w:autoRedefine/>
    <w:rsid w:val="00565E7B"/>
    <w:pPr>
      <w:spacing w:after="160" w:line="240" w:lineRule="exact"/>
    </w:pPr>
    <w:rPr>
      <w:sz w:val="28"/>
      <w:lang w:val="en-US" w:eastAsia="en-US"/>
    </w:rPr>
  </w:style>
  <w:style w:type="paragraph" w:customStyle="1" w:styleId="Noeeu1">
    <w:name w:val="Noeeu1"/>
    <w:basedOn w:val="a"/>
    <w:rsid w:val="00565E7B"/>
    <w:pPr>
      <w:widowControl w:val="0"/>
      <w:ind w:firstLine="567"/>
      <w:jc w:val="both"/>
      <w:textAlignment w:val="baseline"/>
    </w:pPr>
    <w:rPr>
      <w:sz w:val="28"/>
      <w:szCs w:val="28"/>
    </w:rPr>
  </w:style>
  <w:style w:type="paragraph" w:customStyle="1" w:styleId="10">
    <w:name w:val="1 Заголовок"/>
    <w:basedOn w:val="1"/>
    <w:rsid w:val="00565E7B"/>
    <w:pPr>
      <w:spacing w:before="240" w:after="160" w:line="240" w:lineRule="exact"/>
      <w:ind w:left="0"/>
    </w:pPr>
    <w:rPr>
      <w:rFonts w:ascii="Times New Roman" w:hAnsi="Times New Roman" w:cs="Arial"/>
      <w:bCs/>
      <w:spacing w:val="0"/>
      <w:szCs w:val="32"/>
      <w:lang w:val="en-US" w:eastAsia="en-US"/>
    </w:rPr>
  </w:style>
  <w:style w:type="paragraph" w:styleId="af1">
    <w:name w:val="List Paragraph"/>
    <w:basedOn w:val="a"/>
    <w:rsid w:val="00565E7B"/>
    <w:pPr>
      <w:ind w:left="708"/>
    </w:pPr>
    <w:rPr>
      <w:sz w:val="28"/>
    </w:rPr>
  </w:style>
  <w:style w:type="paragraph" w:styleId="af2">
    <w:name w:val="No Spacing"/>
    <w:rsid w:val="00565E7B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Style1">
    <w:name w:val="Style1"/>
    <w:basedOn w:val="a"/>
    <w:rsid w:val="00565E7B"/>
    <w:pPr>
      <w:widowControl w:val="0"/>
    </w:pPr>
    <w:rPr>
      <w:sz w:val="24"/>
      <w:szCs w:val="24"/>
    </w:rPr>
  </w:style>
  <w:style w:type="paragraph" w:styleId="31">
    <w:name w:val="Body Text Indent 3"/>
    <w:basedOn w:val="a"/>
    <w:rsid w:val="00565E7B"/>
    <w:pPr>
      <w:spacing w:after="120"/>
      <w:ind w:left="283"/>
    </w:pPr>
    <w:rPr>
      <w:sz w:val="16"/>
      <w:szCs w:val="16"/>
    </w:rPr>
  </w:style>
  <w:style w:type="paragraph" w:styleId="af3">
    <w:name w:val="List Bullet"/>
    <w:basedOn w:val="a"/>
    <w:rsid w:val="00565E7B"/>
    <w:pPr>
      <w:contextualSpacing/>
    </w:pPr>
    <w:rPr>
      <w:sz w:val="24"/>
      <w:szCs w:val="24"/>
    </w:rPr>
  </w:style>
  <w:style w:type="paragraph" w:styleId="af4">
    <w:name w:val="Balloon Text"/>
    <w:basedOn w:val="a"/>
    <w:rsid w:val="00565E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5E7B"/>
    <w:pPr>
      <w:widowControl w:val="0"/>
      <w:suppressAutoHyphens/>
      <w:ind w:firstLine="720"/>
    </w:pPr>
    <w:rPr>
      <w:rFonts w:ascii="Arial" w:hAnsi="Arial" w:cs="Arial"/>
    </w:rPr>
  </w:style>
  <w:style w:type="paragraph" w:styleId="af5">
    <w:name w:val="annotation text"/>
    <w:basedOn w:val="a"/>
    <w:rsid w:val="00565E7B"/>
  </w:style>
  <w:style w:type="paragraph" w:styleId="af6">
    <w:name w:val="annotation subject"/>
    <w:basedOn w:val="af5"/>
    <w:rsid w:val="00565E7B"/>
    <w:rPr>
      <w:b/>
      <w:bCs/>
    </w:rPr>
  </w:style>
  <w:style w:type="paragraph" w:customStyle="1" w:styleId="TableContents">
    <w:name w:val="Table Contents"/>
    <w:basedOn w:val="a"/>
    <w:rsid w:val="00565E7B"/>
    <w:pPr>
      <w:suppressLineNumbers/>
    </w:pPr>
  </w:style>
  <w:style w:type="paragraph" w:customStyle="1" w:styleId="Quotations">
    <w:name w:val="Quotations"/>
    <w:basedOn w:val="a"/>
    <w:rsid w:val="00565E7B"/>
    <w:pPr>
      <w:spacing w:after="283"/>
      <w:ind w:left="567" w:right="567"/>
    </w:pPr>
  </w:style>
  <w:style w:type="paragraph" w:styleId="af7">
    <w:name w:val="Title"/>
    <w:basedOn w:val="Heading"/>
    <w:next w:val="TextBody"/>
    <w:rsid w:val="00565E7B"/>
    <w:pPr>
      <w:jc w:val="center"/>
    </w:pPr>
    <w:rPr>
      <w:b/>
      <w:bCs/>
      <w:sz w:val="56"/>
      <w:szCs w:val="56"/>
    </w:rPr>
  </w:style>
  <w:style w:type="paragraph" w:styleId="af8">
    <w:name w:val="Subtitle"/>
    <w:basedOn w:val="Heading"/>
    <w:next w:val="TextBody"/>
    <w:rsid w:val="00565E7B"/>
    <w:pPr>
      <w:spacing w:before="60"/>
      <w:jc w:val="center"/>
    </w:pPr>
    <w:rPr>
      <w:sz w:val="36"/>
      <w:szCs w:val="36"/>
    </w:rPr>
  </w:style>
  <w:style w:type="paragraph" w:customStyle="1" w:styleId="11">
    <w:name w:val="Список1"/>
    <w:basedOn w:val="a"/>
    <w:rsid w:val="00A345FF"/>
    <w:pPr>
      <w:spacing w:before="60" w:after="60"/>
      <w:ind w:right="-567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6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назначении ответственного</vt:lpstr>
    </vt:vector>
  </TitlesOfParts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ответственного</dc:title>
  <dc:creator>Safe-Doc.com</dc:creator>
  <cp:lastModifiedBy>Пользователь</cp:lastModifiedBy>
  <cp:revision>87</cp:revision>
  <cp:lastPrinted>2026-03-11T02:38:00Z</cp:lastPrinted>
  <dcterms:created xsi:type="dcterms:W3CDTF">2014-09-18T08:22:00Z</dcterms:created>
  <dcterms:modified xsi:type="dcterms:W3CDTF">2026-03-12T03:49:00Z</dcterms:modified>
  <dc:language>ru-RU</dc:language>
</cp:coreProperties>
</file>