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ООО «Алтайгипрозем»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20345C" w:rsidRPr="00077529" w:rsidRDefault="00C61DFC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ПРОЕКТ</w:t>
      </w:r>
      <w:r w:rsidR="0020345C" w:rsidRPr="00077529">
        <w:rPr>
          <w:lang w:val="ru-RU"/>
        </w:rPr>
        <w:t xml:space="preserve"> ГЕНЕРАЛЬНОГО ПЛАНА</w:t>
      </w:r>
    </w:p>
    <w:p w:rsidR="0020345C" w:rsidRPr="00077529" w:rsidRDefault="0020345C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МУНИЦИПАЛЬНОГО ОБРАЗОВАНИЯ ШУБИНСКИЙ СЕЛЬСОВЕТ</w:t>
      </w:r>
    </w:p>
    <w:p w:rsidR="0020345C" w:rsidRPr="00077529" w:rsidRDefault="0020345C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ЕГОРЬЕВСКОГО РАЙОНА АЛТАЙСКОГО КРАЯ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1B3BD7" w:rsidRPr="00077529" w:rsidRDefault="001B3BD7" w:rsidP="00A95EF8">
      <w:pPr>
        <w:pStyle w:val="S6"/>
        <w:widowControl w:val="0"/>
        <w:ind w:left="0"/>
        <w:jc w:val="center"/>
        <w:rPr>
          <w:lang w:val="ru-RU"/>
        </w:rPr>
      </w:pPr>
    </w:p>
    <w:p w:rsidR="00895E57" w:rsidRPr="00077529" w:rsidRDefault="00895E57" w:rsidP="00A95EF8">
      <w:pPr>
        <w:widowControl w:val="0"/>
        <w:ind w:left="0"/>
        <w:jc w:val="center"/>
        <w:rPr>
          <w:b/>
          <w:smallCaps/>
          <w:sz w:val="36"/>
          <w:szCs w:val="36"/>
          <w:lang w:val="ru-RU"/>
        </w:rPr>
      </w:pPr>
      <w:r w:rsidRPr="00077529">
        <w:rPr>
          <w:b/>
          <w:smallCaps/>
          <w:sz w:val="36"/>
          <w:szCs w:val="36"/>
          <w:lang w:val="ru-RU"/>
        </w:rPr>
        <w:t>генеральный план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ПОЯСНИТЕЛЬНАЯ ЗАПИСКА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 xml:space="preserve">Том </w:t>
      </w:r>
      <w:r w:rsidRPr="00077529">
        <w:t>I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  <w:r w:rsidRPr="00077529">
        <w:rPr>
          <w:lang w:val="ru-RU"/>
        </w:rPr>
        <w:t>(МАТЕРИАЛЫ ПО ОБОСНОВАНИЮ ПРОЕКТНЫХ РЕШЕНИЙ)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1B3BD7" w:rsidRPr="00077529" w:rsidRDefault="001B3BD7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895E57" w:rsidRPr="00077529" w:rsidRDefault="000D2B40" w:rsidP="00A95EF8">
      <w:pPr>
        <w:pStyle w:val="S6"/>
        <w:widowControl w:val="0"/>
        <w:ind w:left="0"/>
        <w:jc w:val="left"/>
        <w:rPr>
          <w:lang w:val="ru-RU"/>
        </w:rPr>
      </w:pPr>
      <w:r w:rsidRPr="00077529">
        <w:rPr>
          <w:lang w:val="ru-RU"/>
        </w:rPr>
        <w:t>Заказчик</w:t>
      </w:r>
      <w:r w:rsidRPr="00077529">
        <w:rPr>
          <w:b/>
          <w:lang w:val="ru-RU"/>
        </w:rPr>
        <w:t>:</w:t>
      </w:r>
      <w:r w:rsidR="00895E57" w:rsidRPr="00077529">
        <w:rPr>
          <w:lang w:val="ru-RU"/>
        </w:rPr>
        <w:t xml:space="preserve">  </w:t>
      </w:r>
      <w:r w:rsidR="00635990" w:rsidRPr="00077529">
        <w:rPr>
          <w:lang w:val="ru-RU"/>
        </w:rPr>
        <w:t xml:space="preserve">Администрация Шубинского сельсовета </w:t>
      </w:r>
      <w:r w:rsidRPr="00077529">
        <w:rPr>
          <w:lang w:val="ru-RU"/>
        </w:rPr>
        <w:t xml:space="preserve">Егорьевского района </w:t>
      </w:r>
    </w:p>
    <w:p w:rsidR="000D2B40" w:rsidRPr="00077529" w:rsidRDefault="000D2B40" w:rsidP="00A95EF8">
      <w:pPr>
        <w:pStyle w:val="S6"/>
        <w:widowControl w:val="0"/>
        <w:ind w:left="0"/>
        <w:jc w:val="left"/>
        <w:rPr>
          <w:lang w:val="ru-RU"/>
        </w:rPr>
      </w:pPr>
      <w:r w:rsidRPr="00077529">
        <w:rPr>
          <w:lang w:val="ru-RU"/>
        </w:rPr>
        <w:t>Алтайского края</w:t>
      </w:r>
    </w:p>
    <w:p w:rsidR="000D2B40" w:rsidRPr="00077529" w:rsidRDefault="00895E57" w:rsidP="00A95EF8">
      <w:pPr>
        <w:pStyle w:val="S6"/>
        <w:widowControl w:val="0"/>
        <w:ind w:left="0"/>
        <w:jc w:val="left"/>
      </w:pPr>
      <w:r w:rsidRPr="00077529">
        <w:t xml:space="preserve">Контракт: </w:t>
      </w:r>
      <w:r w:rsidR="000D2B40" w:rsidRPr="00077529">
        <w:t xml:space="preserve">№ </w:t>
      </w:r>
      <w:r w:rsidR="003A6A80" w:rsidRPr="00077529">
        <w:rPr>
          <w:lang w:val="ru-RU"/>
        </w:rPr>
        <w:t>3</w:t>
      </w:r>
      <w:r w:rsidR="000D2B40" w:rsidRPr="00077529">
        <w:t xml:space="preserve"> от 28.08.2009</w:t>
      </w:r>
    </w:p>
    <w:p w:rsidR="000D2B40" w:rsidRPr="00077529" w:rsidRDefault="000D2B40" w:rsidP="00A95EF8">
      <w:pPr>
        <w:pStyle w:val="S6"/>
        <w:widowControl w:val="0"/>
        <w:ind w:left="0"/>
        <w:jc w:val="center"/>
        <w:rPr>
          <w:lang w:val="ru-RU"/>
        </w:rPr>
      </w:pPr>
    </w:p>
    <w:p w:rsidR="001B3BD7" w:rsidRPr="00077529" w:rsidRDefault="001B3BD7" w:rsidP="00A95EF8">
      <w:pPr>
        <w:pStyle w:val="S6"/>
        <w:widowControl w:val="0"/>
        <w:ind w:left="0"/>
        <w:jc w:val="center"/>
        <w:rPr>
          <w:lang w:val="ru-RU"/>
        </w:rPr>
      </w:pPr>
    </w:p>
    <w:p w:rsidR="000D2B40" w:rsidRPr="00077529" w:rsidRDefault="000D2B40" w:rsidP="00A95EF8">
      <w:pPr>
        <w:pStyle w:val="S6"/>
        <w:widowControl w:val="0"/>
        <w:ind w:left="0"/>
        <w:jc w:val="center"/>
      </w:pPr>
    </w:p>
    <w:tbl>
      <w:tblPr>
        <w:tblW w:w="0" w:type="auto"/>
        <w:tblLook w:val="04A0"/>
      </w:tblPr>
      <w:tblGrid>
        <w:gridCol w:w="4928"/>
        <w:gridCol w:w="4536"/>
      </w:tblGrid>
      <w:tr w:rsidR="000D2B40" w:rsidRPr="00077529" w:rsidTr="00B0032A">
        <w:trPr>
          <w:trHeight w:val="680"/>
        </w:trPr>
        <w:tc>
          <w:tcPr>
            <w:tcW w:w="4928" w:type="dxa"/>
          </w:tcPr>
          <w:p w:rsidR="000D2B40" w:rsidRPr="00077529" w:rsidRDefault="006E33E9" w:rsidP="00A95EF8">
            <w:pPr>
              <w:pStyle w:val="S6"/>
              <w:widowControl w:val="0"/>
              <w:ind w:left="0"/>
              <w:jc w:val="left"/>
            </w:pPr>
            <w:r w:rsidRPr="00077529">
              <w:rPr>
                <w:lang w:val="ru-RU"/>
              </w:rPr>
              <w:t>Д</w:t>
            </w:r>
            <w:r w:rsidR="000D2B40" w:rsidRPr="00077529">
              <w:t>иректор</w:t>
            </w:r>
          </w:p>
        </w:tc>
        <w:tc>
          <w:tcPr>
            <w:tcW w:w="4536" w:type="dxa"/>
          </w:tcPr>
          <w:p w:rsidR="000D2B40" w:rsidRPr="00077529" w:rsidRDefault="000D2B40" w:rsidP="00A95EF8">
            <w:pPr>
              <w:pStyle w:val="S6"/>
              <w:widowControl w:val="0"/>
              <w:ind w:left="0"/>
              <w:jc w:val="right"/>
              <w:rPr>
                <w:lang w:val="ru-RU"/>
              </w:rPr>
            </w:pPr>
            <w:r w:rsidRPr="00077529">
              <w:t>_______</w:t>
            </w:r>
            <w:r w:rsidR="00B604BA" w:rsidRPr="00077529">
              <w:rPr>
                <w:lang w:val="ru-RU"/>
              </w:rPr>
              <w:t>__</w:t>
            </w:r>
            <w:r w:rsidRPr="00077529">
              <w:t>___________</w:t>
            </w:r>
            <w:r w:rsidR="00B604BA" w:rsidRPr="00077529">
              <w:rPr>
                <w:lang w:val="ru-RU"/>
              </w:rPr>
              <w:t>Р.В. Дудкин</w:t>
            </w:r>
          </w:p>
        </w:tc>
      </w:tr>
      <w:tr w:rsidR="000D2B40" w:rsidRPr="00077529" w:rsidTr="00B0032A">
        <w:trPr>
          <w:trHeight w:val="680"/>
        </w:trPr>
        <w:tc>
          <w:tcPr>
            <w:tcW w:w="4928" w:type="dxa"/>
          </w:tcPr>
          <w:p w:rsidR="000D2B40" w:rsidRPr="00077529" w:rsidRDefault="000D2B40" w:rsidP="00A95EF8">
            <w:pPr>
              <w:pStyle w:val="S6"/>
              <w:widowControl w:val="0"/>
              <w:ind w:left="0"/>
              <w:jc w:val="left"/>
            </w:pPr>
            <w:r w:rsidRPr="00077529">
              <w:t>Главный архитектор</w:t>
            </w:r>
          </w:p>
        </w:tc>
        <w:tc>
          <w:tcPr>
            <w:tcW w:w="4536" w:type="dxa"/>
          </w:tcPr>
          <w:p w:rsidR="000D2B40" w:rsidRPr="00077529" w:rsidRDefault="000D2B40" w:rsidP="00A95EF8">
            <w:pPr>
              <w:pStyle w:val="S6"/>
              <w:widowControl w:val="0"/>
              <w:ind w:left="0"/>
              <w:jc w:val="right"/>
            </w:pPr>
            <w:r w:rsidRPr="00077529">
              <w:t>_</w:t>
            </w:r>
            <w:r w:rsidR="00260ACE" w:rsidRPr="00077529">
              <w:rPr>
                <w:lang w:val="ru-RU"/>
              </w:rPr>
              <w:t>___</w:t>
            </w:r>
            <w:r w:rsidR="005C60F2" w:rsidRPr="00077529">
              <w:t>_______________</w:t>
            </w:r>
            <w:r w:rsidRPr="00077529">
              <w:t>_Г.Н.</w:t>
            </w:r>
            <w:r w:rsidR="008D2CBF" w:rsidRPr="00077529">
              <w:rPr>
                <w:lang w:val="ru-RU"/>
              </w:rPr>
              <w:t xml:space="preserve"> </w:t>
            </w:r>
            <w:r w:rsidRPr="00077529">
              <w:t>Бахуров</w:t>
            </w:r>
          </w:p>
        </w:tc>
      </w:tr>
      <w:tr w:rsidR="000D2B40" w:rsidRPr="00077529" w:rsidTr="00B0032A">
        <w:trPr>
          <w:trHeight w:val="680"/>
        </w:trPr>
        <w:tc>
          <w:tcPr>
            <w:tcW w:w="4928" w:type="dxa"/>
          </w:tcPr>
          <w:p w:rsidR="000D2B40" w:rsidRPr="00077529" w:rsidRDefault="000D2B40" w:rsidP="00A95EF8">
            <w:pPr>
              <w:pStyle w:val="S6"/>
              <w:widowControl w:val="0"/>
              <w:ind w:left="0"/>
              <w:jc w:val="left"/>
            </w:pPr>
            <w:r w:rsidRPr="00077529">
              <w:t>Начальник производственного отдела</w:t>
            </w:r>
          </w:p>
        </w:tc>
        <w:tc>
          <w:tcPr>
            <w:tcW w:w="4536" w:type="dxa"/>
          </w:tcPr>
          <w:p w:rsidR="000D2B40" w:rsidRPr="00077529" w:rsidRDefault="000D2B40" w:rsidP="00A95EF8">
            <w:pPr>
              <w:pStyle w:val="S6"/>
              <w:widowControl w:val="0"/>
              <w:ind w:left="0"/>
              <w:jc w:val="right"/>
            </w:pPr>
            <w:r w:rsidRPr="00077529">
              <w:t>____</w:t>
            </w:r>
            <w:r w:rsidR="00260ACE" w:rsidRPr="00077529">
              <w:rPr>
                <w:lang w:val="ru-RU"/>
              </w:rPr>
              <w:t>_____</w:t>
            </w:r>
            <w:r w:rsidR="005C60F2" w:rsidRPr="00077529">
              <w:t>________</w:t>
            </w:r>
            <w:r w:rsidRPr="00077529">
              <w:t>____Г.Я.</w:t>
            </w:r>
            <w:r w:rsidR="008D2CBF" w:rsidRPr="00077529">
              <w:rPr>
                <w:lang w:val="ru-RU"/>
              </w:rPr>
              <w:t xml:space="preserve"> </w:t>
            </w:r>
            <w:r w:rsidRPr="00077529">
              <w:t>Сизова</w:t>
            </w:r>
          </w:p>
        </w:tc>
      </w:tr>
    </w:tbl>
    <w:p w:rsidR="00895E57" w:rsidRPr="00077529" w:rsidRDefault="00895E57" w:rsidP="00A95EF8">
      <w:pPr>
        <w:pStyle w:val="S6"/>
        <w:widowControl w:val="0"/>
        <w:ind w:left="0"/>
        <w:jc w:val="center"/>
        <w:rPr>
          <w:lang w:val="ru-RU"/>
        </w:rPr>
      </w:pPr>
    </w:p>
    <w:p w:rsidR="008F1F3E" w:rsidRPr="00077529" w:rsidRDefault="008F1F3E" w:rsidP="00A95EF8">
      <w:pPr>
        <w:pStyle w:val="S6"/>
        <w:widowControl w:val="0"/>
        <w:ind w:left="0"/>
        <w:jc w:val="center"/>
        <w:rPr>
          <w:lang w:val="ru-RU"/>
        </w:rPr>
      </w:pPr>
    </w:p>
    <w:p w:rsidR="00E81E6B" w:rsidRPr="00077529" w:rsidRDefault="00E81E6B" w:rsidP="00A95EF8">
      <w:pPr>
        <w:pStyle w:val="S6"/>
        <w:widowControl w:val="0"/>
        <w:ind w:left="0"/>
        <w:jc w:val="center"/>
        <w:rPr>
          <w:lang w:val="ru-RU"/>
        </w:rPr>
      </w:pPr>
    </w:p>
    <w:p w:rsidR="006C2927" w:rsidRPr="00077529" w:rsidRDefault="000D2B40" w:rsidP="00A95EF8">
      <w:pPr>
        <w:pStyle w:val="S6"/>
        <w:widowControl w:val="0"/>
        <w:ind w:left="0"/>
        <w:jc w:val="center"/>
      </w:pPr>
      <w:r w:rsidRPr="00077529">
        <w:t>Барнаул 201</w:t>
      </w:r>
      <w:r w:rsidR="00A137E4">
        <w:rPr>
          <w:lang w:val="ru-RU"/>
        </w:rPr>
        <w:t>2</w:t>
      </w:r>
      <w:r w:rsidR="006C2927" w:rsidRPr="00077529">
        <w:br w:type="page"/>
      </w:r>
    </w:p>
    <w:p w:rsidR="000D2B40" w:rsidRPr="00077529" w:rsidRDefault="000D2B40" w:rsidP="000C72BE">
      <w:pPr>
        <w:widowControl w:val="0"/>
        <w:ind w:left="0" w:firstLine="0"/>
        <w:jc w:val="center"/>
      </w:pPr>
      <w:r w:rsidRPr="00077529">
        <w:lastRenderedPageBreak/>
        <w:t>Авторский коллектив</w:t>
      </w:r>
    </w:p>
    <w:tbl>
      <w:tblPr>
        <w:tblW w:w="4944" w:type="pct"/>
        <w:tblLook w:val="04A0"/>
      </w:tblPr>
      <w:tblGrid>
        <w:gridCol w:w="6628"/>
        <w:gridCol w:w="2835"/>
      </w:tblGrid>
      <w:tr w:rsidR="000D2B40" w:rsidRPr="00077529" w:rsidTr="00B0032A">
        <w:trPr>
          <w:trHeight w:val="454"/>
        </w:trPr>
        <w:tc>
          <w:tcPr>
            <w:tcW w:w="3502" w:type="pct"/>
          </w:tcPr>
          <w:p w:rsidR="000D2B40" w:rsidRPr="00077529" w:rsidRDefault="000D2B40" w:rsidP="000C72BE">
            <w:pPr>
              <w:widowControl w:val="0"/>
              <w:ind w:left="0" w:firstLine="0"/>
            </w:pPr>
            <w:r w:rsidRPr="00077529">
              <w:t xml:space="preserve">Руководитель проекта </w:t>
            </w:r>
          </w:p>
        </w:tc>
        <w:tc>
          <w:tcPr>
            <w:tcW w:w="1498" w:type="pct"/>
          </w:tcPr>
          <w:p w:rsidR="000D2B40" w:rsidRPr="00077529" w:rsidRDefault="000D2B40" w:rsidP="00A95EF8">
            <w:pPr>
              <w:widowControl w:val="0"/>
              <w:ind w:left="0"/>
            </w:pPr>
            <w:r w:rsidRPr="00077529">
              <w:t>Г.Н.</w:t>
            </w:r>
            <w:r w:rsidR="008D2CBF" w:rsidRPr="00077529">
              <w:rPr>
                <w:lang w:val="ru-RU"/>
              </w:rPr>
              <w:t xml:space="preserve"> </w:t>
            </w:r>
            <w:r w:rsidRPr="00077529">
              <w:t>Бахуров</w:t>
            </w:r>
          </w:p>
        </w:tc>
      </w:tr>
      <w:tr w:rsidR="000D2B40" w:rsidRPr="00077529" w:rsidTr="00B0032A">
        <w:trPr>
          <w:trHeight w:val="454"/>
        </w:trPr>
        <w:tc>
          <w:tcPr>
            <w:tcW w:w="3502" w:type="pct"/>
          </w:tcPr>
          <w:p w:rsidR="000D2B40" w:rsidRPr="00077529" w:rsidRDefault="000D2B40" w:rsidP="000C72BE">
            <w:pPr>
              <w:widowControl w:val="0"/>
              <w:ind w:left="0" w:firstLine="0"/>
              <w:jc w:val="left"/>
              <w:rPr>
                <w:bCs/>
              </w:rPr>
            </w:pPr>
            <w:r w:rsidRPr="00077529">
              <w:t>Начальник производственного отдела</w:t>
            </w:r>
          </w:p>
        </w:tc>
        <w:tc>
          <w:tcPr>
            <w:tcW w:w="1498" w:type="pct"/>
          </w:tcPr>
          <w:p w:rsidR="000D2B40" w:rsidRPr="00077529" w:rsidRDefault="000D2B40" w:rsidP="00A95EF8">
            <w:pPr>
              <w:widowControl w:val="0"/>
              <w:ind w:left="0"/>
              <w:rPr>
                <w:bCs/>
              </w:rPr>
            </w:pPr>
            <w:r w:rsidRPr="00077529">
              <w:t>Г.Я.</w:t>
            </w:r>
            <w:r w:rsidR="008D2CBF" w:rsidRPr="00077529">
              <w:rPr>
                <w:lang w:val="ru-RU"/>
              </w:rPr>
              <w:t xml:space="preserve"> </w:t>
            </w:r>
            <w:r w:rsidRPr="00077529">
              <w:t>Сизова</w:t>
            </w:r>
          </w:p>
        </w:tc>
      </w:tr>
      <w:tr w:rsidR="000D2B40" w:rsidRPr="00077529" w:rsidTr="00B0032A">
        <w:trPr>
          <w:trHeight w:val="454"/>
        </w:trPr>
        <w:tc>
          <w:tcPr>
            <w:tcW w:w="3502" w:type="pct"/>
          </w:tcPr>
          <w:p w:rsidR="000D2B40" w:rsidRPr="00077529" w:rsidRDefault="000D2B40" w:rsidP="000C72BE">
            <w:pPr>
              <w:widowControl w:val="0"/>
              <w:ind w:left="0" w:firstLine="0"/>
              <w:rPr>
                <w:lang w:val="ru-RU"/>
              </w:rPr>
            </w:pPr>
            <w:r w:rsidRPr="00077529">
              <w:t>Инженер</w:t>
            </w:r>
          </w:p>
        </w:tc>
        <w:tc>
          <w:tcPr>
            <w:tcW w:w="1498" w:type="pct"/>
          </w:tcPr>
          <w:p w:rsidR="000D2B40" w:rsidRPr="00077529" w:rsidRDefault="000D2B40" w:rsidP="00A95EF8">
            <w:pPr>
              <w:widowControl w:val="0"/>
              <w:ind w:left="0"/>
            </w:pPr>
            <w:r w:rsidRPr="00077529">
              <w:t>А.Г.</w:t>
            </w:r>
            <w:r w:rsidR="008D2CBF" w:rsidRPr="00077529">
              <w:rPr>
                <w:lang w:val="ru-RU"/>
              </w:rPr>
              <w:t xml:space="preserve"> </w:t>
            </w:r>
            <w:r w:rsidRPr="00077529">
              <w:t>Дерянова</w:t>
            </w:r>
          </w:p>
        </w:tc>
      </w:tr>
      <w:tr w:rsidR="000D2B40" w:rsidRPr="00077529" w:rsidTr="00B0032A">
        <w:trPr>
          <w:trHeight w:val="454"/>
        </w:trPr>
        <w:tc>
          <w:tcPr>
            <w:tcW w:w="3502" w:type="pct"/>
          </w:tcPr>
          <w:p w:rsidR="000D2B40" w:rsidRPr="00077529" w:rsidRDefault="008D2CBF" w:rsidP="000C72BE">
            <w:pPr>
              <w:widowControl w:val="0"/>
              <w:ind w:left="0" w:firstLine="0"/>
              <w:rPr>
                <w:lang w:val="ru-RU"/>
              </w:rPr>
            </w:pPr>
            <w:r w:rsidRPr="00077529">
              <w:t>Инженер</w:t>
            </w:r>
          </w:p>
        </w:tc>
        <w:tc>
          <w:tcPr>
            <w:tcW w:w="1498" w:type="pct"/>
          </w:tcPr>
          <w:p w:rsidR="000D2B40" w:rsidRPr="00077529" w:rsidRDefault="008D2CBF" w:rsidP="00A95EF8">
            <w:pPr>
              <w:widowControl w:val="0"/>
              <w:ind w:left="0"/>
              <w:rPr>
                <w:lang w:val="ru-RU"/>
              </w:rPr>
            </w:pPr>
            <w:r w:rsidRPr="00077529">
              <w:rPr>
                <w:lang w:val="ru-RU"/>
              </w:rPr>
              <w:t>Т</w:t>
            </w:r>
            <w:r w:rsidRPr="00077529">
              <w:t>.</w:t>
            </w:r>
            <w:r w:rsidRPr="00077529">
              <w:rPr>
                <w:lang w:val="ru-RU"/>
              </w:rPr>
              <w:t>В</w:t>
            </w:r>
            <w:r w:rsidRPr="00077529">
              <w:t>.</w:t>
            </w:r>
            <w:r w:rsidRPr="00077529">
              <w:rPr>
                <w:lang w:val="ru-RU"/>
              </w:rPr>
              <w:t xml:space="preserve"> Леденева</w:t>
            </w:r>
          </w:p>
        </w:tc>
      </w:tr>
    </w:tbl>
    <w:p w:rsidR="000D2B40" w:rsidRPr="00077529" w:rsidRDefault="000D2B40" w:rsidP="00A95EF8">
      <w:pPr>
        <w:widowControl w:val="0"/>
      </w:pPr>
      <w:r w:rsidRPr="00077529">
        <w:br w:type="page"/>
      </w:r>
    </w:p>
    <w:p w:rsidR="000D2B40" w:rsidRPr="00077529" w:rsidRDefault="000D2B40" w:rsidP="00A95EF8">
      <w:pPr>
        <w:pStyle w:val="S6"/>
        <w:widowControl w:val="0"/>
        <w:ind w:left="0"/>
        <w:jc w:val="center"/>
      </w:pPr>
      <w:r w:rsidRPr="00077529">
        <w:lastRenderedPageBreak/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0"/>
        <w:gridCol w:w="8640"/>
      </w:tblGrid>
      <w:tr w:rsidR="00B71B64" w:rsidRPr="00077529" w:rsidTr="00B71B64">
        <w:trPr>
          <w:trHeight w:val="20"/>
        </w:trPr>
        <w:tc>
          <w:tcPr>
            <w:tcW w:w="486" w:type="pct"/>
            <w:vAlign w:val="center"/>
          </w:tcPr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t>№</w:t>
            </w:r>
          </w:p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t>листа</w:t>
            </w:r>
          </w:p>
        </w:tc>
        <w:tc>
          <w:tcPr>
            <w:tcW w:w="4514" w:type="pct"/>
            <w:vAlign w:val="center"/>
          </w:tcPr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t>Наименование</w:t>
            </w:r>
          </w:p>
        </w:tc>
      </w:tr>
      <w:tr w:rsidR="00B71B64" w:rsidRPr="002E2C6B" w:rsidTr="00B71B64">
        <w:trPr>
          <w:trHeight w:val="20"/>
        </w:trPr>
        <w:tc>
          <w:tcPr>
            <w:tcW w:w="486" w:type="pct"/>
            <w:vAlign w:val="center"/>
          </w:tcPr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t>1</w:t>
            </w:r>
          </w:p>
        </w:tc>
        <w:tc>
          <w:tcPr>
            <w:tcW w:w="4514" w:type="pct"/>
            <w:vAlign w:val="center"/>
          </w:tcPr>
          <w:p w:rsidR="00B71B64" w:rsidRPr="00077529" w:rsidRDefault="00B71B64" w:rsidP="00A95EF8">
            <w:pPr>
              <w:pStyle w:val="S6"/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77529">
              <w:rPr>
                <w:lang w:val="ru-RU"/>
              </w:rPr>
              <w:t>Схема современного использования и комплексной оценки территории муниц</w:t>
            </w:r>
            <w:r w:rsidRPr="00077529">
              <w:rPr>
                <w:lang w:val="ru-RU"/>
              </w:rPr>
              <w:t>и</w:t>
            </w:r>
            <w:r w:rsidRPr="00077529">
              <w:rPr>
                <w:lang w:val="ru-RU"/>
              </w:rPr>
              <w:t>пального образования Шубинский сельсовет М 1: 25</w:t>
            </w:r>
            <w:r w:rsidRPr="00077529">
              <w:t> </w:t>
            </w:r>
            <w:r w:rsidRPr="00077529">
              <w:rPr>
                <w:lang w:val="ru-RU"/>
              </w:rPr>
              <w:t>000.</w:t>
            </w:r>
          </w:p>
        </w:tc>
      </w:tr>
      <w:tr w:rsidR="00B71B64" w:rsidRPr="00077529" w:rsidTr="00B71B64">
        <w:trPr>
          <w:trHeight w:val="20"/>
        </w:trPr>
        <w:tc>
          <w:tcPr>
            <w:tcW w:w="486" w:type="pct"/>
            <w:vAlign w:val="center"/>
          </w:tcPr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t>2</w:t>
            </w:r>
          </w:p>
        </w:tc>
        <w:tc>
          <w:tcPr>
            <w:tcW w:w="4514" w:type="pct"/>
            <w:vAlign w:val="center"/>
          </w:tcPr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77529">
              <w:rPr>
                <w:lang w:val="ru-RU"/>
              </w:rPr>
              <w:t xml:space="preserve">План современного использования и комплексной оценки территории села </w:t>
            </w:r>
          </w:p>
          <w:p w:rsidR="00B71B64" w:rsidRPr="00077529" w:rsidRDefault="00B71B64" w:rsidP="00A95EF8">
            <w:pPr>
              <w:widowControl w:val="0"/>
              <w:spacing w:line="240" w:lineRule="auto"/>
              <w:ind w:left="0" w:firstLine="0"/>
              <w:jc w:val="left"/>
            </w:pPr>
            <w:r w:rsidRPr="00077529">
              <w:rPr>
                <w:lang w:val="ru-RU"/>
              </w:rPr>
              <w:t>Шубинка (опорный план) М 1: 5</w:t>
            </w:r>
            <w:r w:rsidRPr="00077529">
              <w:t> </w:t>
            </w:r>
            <w:r w:rsidRPr="00077529">
              <w:rPr>
                <w:lang w:val="ru-RU"/>
              </w:rPr>
              <w:t>000.</w:t>
            </w:r>
          </w:p>
        </w:tc>
      </w:tr>
    </w:tbl>
    <w:p w:rsidR="00E44CFC" w:rsidRPr="00077529" w:rsidRDefault="00E44CFC" w:rsidP="00A95EF8">
      <w:pPr>
        <w:pStyle w:val="17"/>
        <w:widowControl w:val="0"/>
        <w:jc w:val="center"/>
      </w:pPr>
    </w:p>
    <w:p w:rsidR="00260ACE" w:rsidRPr="00077529" w:rsidRDefault="00E44CFC" w:rsidP="00A95EF8">
      <w:pPr>
        <w:widowControl w:val="0"/>
        <w:ind w:left="0" w:firstLine="0"/>
        <w:jc w:val="center"/>
        <w:rPr>
          <w:lang w:val="ru-RU"/>
        </w:rPr>
      </w:pPr>
      <w:r w:rsidRPr="00077529">
        <w:br w:type="page"/>
      </w:r>
      <w:r w:rsidR="00260ACE" w:rsidRPr="00077529">
        <w:rPr>
          <w:lang w:val="ru-RU"/>
        </w:rPr>
        <w:lastRenderedPageBreak/>
        <w:t>С</w:t>
      </w:r>
      <w:r w:rsidR="006333BF" w:rsidRPr="00077529">
        <w:rPr>
          <w:lang w:val="ru-RU"/>
        </w:rPr>
        <w:t>ОДЕРЖАНИЕ:</w:t>
      </w:r>
    </w:p>
    <w:p w:rsidR="00D61AF2" w:rsidRPr="00077529" w:rsidRDefault="003D6AF3" w:rsidP="00A95EF8">
      <w:pPr>
        <w:pStyle w:val="17"/>
        <w:widowControl w:val="0"/>
        <w:rPr>
          <w:rFonts w:ascii="Calibri" w:hAnsi="Calibri"/>
          <w:noProof/>
          <w:sz w:val="22"/>
          <w:lang w:val="ru-RU" w:eastAsia="ru-RU" w:bidi="ar-SA"/>
        </w:rPr>
      </w:pPr>
      <w:r w:rsidRPr="003D6AF3">
        <w:fldChar w:fldCharType="begin"/>
      </w:r>
      <w:r w:rsidR="00654165" w:rsidRPr="00077529">
        <w:instrText xml:space="preserve"> TOC \o "1-2" \h \z \t "Заголовок 3;3;S_Заголовок 1;1;S_Заголовок 2;2;S_Заголовок 3 Знак;3;Заголовок;3;S_Заголовок 3.8.1;3;S_Заголовок 3;3" </w:instrText>
      </w:r>
      <w:r w:rsidRPr="003D6AF3">
        <w:fldChar w:fldCharType="separate"/>
      </w:r>
      <w:hyperlink w:anchor="_Toc308085185" w:history="1">
        <w:r w:rsidR="00D61AF2" w:rsidRPr="00077529">
          <w:rPr>
            <w:rStyle w:val="aff9"/>
            <w:b/>
            <w:noProof/>
            <w:lang w:val="ru-RU"/>
          </w:rPr>
          <w:t>1.</w:t>
        </w:r>
        <w:r w:rsidR="00D61AF2" w:rsidRPr="00077529">
          <w:rPr>
            <w:rStyle w:val="aff9"/>
            <w:noProof/>
            <w:lang w:val="ru-RU"/>
          </w:rPr>
          <w:t xml:space="preserve"> </w:t>
        </w:r>
        <w:r w:rsidR="00D61AF2" w:rsidRPr="00077529">
          <w:rPr>
            <w:rStyle w:val="aff9"/>
            <w:b/>
            <w:noProof/>
            <w:lang w:val="ru-RU"/>
          </w:rPr>
          <w:t>ВВЕДЕНИЕ. ЦЕЛЬ И ЗАДАЧИ ПРОЕКТА</w:t>
        </w:r>
        <w:r w:rsidR="00D61AF2" w:rsidRPr="00077529">
          <w:rPr>
            <w:noProof/>
            <w:webHidden/>
          </w:rPr>
          <w:tab/>
        </w:r>
        <w:r w:rsidRPr="00077529">
          <w:rPr>
            <w:b/>
            <w:noProof/>
            <w:webHidden/>
          </w:rPr>
          <w:fldChar w:fldCharType="begin"/>
        </w:r>
        <w:r w:rsidR="00D61AF2" w:rsidRPr="00077529">
          <w:rPr>
            <w:b/>
            <w:noProof/>
            <w:webHidden/>
          </w:rPr>
          <w:instrText xml:space="preserve"> PAGEREF _Toc308085185 \h </w:instrText>
        </w:r>
        <w:r w:rsidRPr="00077529">
          <w:rPr>
            <w:b/>
            <w:noProof/>
            <w:webHidden/>
          </w:rPr>
        </w:r>
        <w:r w:rsidRPr="00077529">
          <w:rPr>
            <w:b/>
            <w:noProof/>
            <w:webHidden/>
          </w:rPr>
          <w:fldChar w:fldCharType="separate"/>
        </w:r>
        <w:r w:rsidR="002E2C6B">
          <w:rPr>
            <w:b/>
            <w:noProof/>
            <w:webHidden/>
          </w:rPr>
          <w:t>6</w:t>
        </w:r>
        <w:r w:rsidRPr="00077529">
          <w:rPr>
            <w:b/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17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86" w:history="1">
        <w:r w:rsidR="00D61AF2" w:rsidRPr="00077529">
          <w:rPr>
            <w:rStyle w:val="aff9"/>
            <w:b/>
            <w:noProof/>
          </w:rPr>
          <w:t>2.</w:t>
        </w:r>
        <w:r w:rsidR="00D61AF2" w:rsidRPr="00077529">
          <w:rPr>
            <w:rStyle w:val="aff9"/>
            <w:noProof/>
            <w:lang w:val="ru-RU"/>
          </w:rPr>
          <w:t xml:space="preserve"> </w:t>
        </w:r>
        <w:r w:rsidR="00D61AF2" w:rsidRPr="00077529">
          <w:rPr>
            <w:rStyle w:val="aff9"/>
            <w:b/>
            <w:noProof/>
            <w:lang w:val="ru-RU"/>
          </w:rPr>
          <w:t>КОМПЛЕКСНАЯ ОЦЕНКА СОВРЕМЕННОЙ ГРАДОСТРОИТЕЛЬНОЙ СИТУАЦИИ. ОСНОВНЫЕ ПРОБЛЕМЫ РАЗВИТИЯ ТЕРРИТОРИИ</w:t>
        </w:r>
        <w:r w:rsidR="00D61AF2" w:rsidRPr="00077529">
          <w:rPr>
            <w:noProof/>
            <w:webHidden/>
          </w:rPr>
          <w:tab/>
        </w:r>
        <w:r w:rsidRPr="00077529">
          <w:rPr>
            <w:b/>
            <w:noProof/>
            <w:webHidden/>
          </w:rPr>
          <w:fldChar w:fldCharType="begin"/>
        </w:r>
        <w:r w:rsidR="00D61AF2" w:rsidRPr="00077529">
          <w:rPr>
            <w:b/>
            <w:noProof/>
            <w:webHidden/>
          </w:rPr>
          <w:instrText xml:space="preserve"> PAGEREF _Toc308085186 \h </w:instrText>
        </w:r>
        <w:r w:rsidRPr="00077529">
          <w:rPr>
            <w:b/>
            <w:noProof/>
            <w:webHidden/>
          </w:rPr>
        </w:r>
        <w:r w:rsidRPr="00077529">
          <w:rPr>
            <w:b/>
            <w:noProof/>
            <w:webHidden/>
          </w:rPr>
          <w:fldChar w:fldCharType="separate"/>
        </w:r>
        <w:r w:rsidR="002E2C6B">
          <w:rPr>
            <w:b/>
            <w:noProof/>
            <w:webHidden/>
          </w:rPr>
          <w:t>8</w:t>
        </w:r>
        <w:r w:rsidRPr="00077529">
          <w:rPr>
            <w:b/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187" w:history="1">
        <w:r w:rsidR="00D61AF2" w:rsidRPr="00077529">
          <w:rPr>
            <w:rStyle w:val="aff9"/>
          </w:rPr>
          <w:t>2.1. Анализ муниципальной правовой базы образования в области землепользования и застройки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_Toc308085187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8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188" w:history="1">
        <w:r w:rsidR="00D61AF2" w:rsidRPr="00077529">
          <w:rPr>
            <w:rStyle w:val="aff9"/>
          </w:rPr>
          <w:t>2.2. Географическое положение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_Toc308085188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9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189" w:history="1">
        <w:r w:rsidR="0084479E" w:rsidRPr="00077529">
          <w:rPr>
            <w:rStyle w:val="aff9"/>
          </w:rPr>
          <w:t>2.3.</w:t>
        </w:r>
        <w:r w:rsidR="00D61AF2" w:rsidRPr="00077529">
          <w:rPr>
            <w:rStyle w:val="aff9"/>
          </w:rPr>
          <w:t>Природные условия. Инженерно-геологическая и гидрогеологическая характеристика территории образования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_Toc308085189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10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0" w:history="1">
        <w:r w:rsidR="00D61AF2" w:rsidRPr="00077529">
          <w:rPr>
            <w:rStyle w:val="aff9"/>
            <w:noProof/>
          </w:rPr>
          <w:t>2.3.1.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Климатическая характеристика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_Toc308085190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10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1" w:history="1">
        <w:r w:rsidR="00D61AF2" w:rsidRPr="00077529">
          <w:rPr>
            <w:rStyle w:val="aff9"/>
            <w:noProof/>
          </w:rPr>
          <w:t>2.3.2.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Геологическое строение территории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_Toc308085191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2" w:history="1">
        <w:r w:rsidR="00D61AF2" w:rsidRPr="00077529">
          <w:rPr>
            <w:rStyle w:val="aff9"/>
            <w:noProof/>
          </w:rPr>
          <w:t>2.3.3.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Рельеф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_Toc308085192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13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3" w:history="1">
        <w:r w:rsidR="00D61AF2" w:rsidRPr="00077529">
          <w:rPr>
            <w:rStyle w:val="aff9"/>
            <w:noProof/>
          </w:rPr>
          <w:t>2.3.4.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Гидрография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_Toc308085193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13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4" w:history="1">
        <w:r w:rsidR="00D61AF2" w:rsidRPr="00077529">
          <w:rPr>
            <w:rStyle w:val="aff9"/>
            <w:noProof/>
          </w:rPr>
          <w:t>2.3.5.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Почвенный покров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_Toc308085194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15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5" w:history="1">
        <w:r w:rsidR="00D61AF2" w:rsidRPr="00077529">
          <w:rPr>
            <w:rStyle w:val="aff9"/>
            <w:noProof/>
          </w:rPr>
          <w:t>2.3.6.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Растительный и животный мир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_Toc308085195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16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6" w:history="1">
        <w:r w:rsidR="00D61AF2" w:rsidRPr="00077529">
          <w:rPr>
            <w:rStyle w:val="aff9"/>
            <w:noProof/>
          </w:rPr>
          <w:t>2.3.7.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Рекреационные ресурсы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_Toc308085196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17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197" w:history="1">
        <w:r w:rsidR="00D61AF2" w:rsidRPr="00077529">
          <w:rPr>
            <w:rStyle w:val="aff9"/>
            <w:noProof/>
          </w:rPr>
          <w:t>2.3.8.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Объекты культурного наследия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_Toc308085197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18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198" w:history="1">
        <w:r w:rsidR="00D61AF2" w:rsidRPr="00077529">
          <w:rPr>
            <w:rStyle w:val="aff9"/>
          </w:rPr>
          <w:t>2.4. Развитие основных отраслей хозяйства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_Toc308085198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19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199" w:history="1">
        <w:r w:rsidR="00D61AF2" w:rsidRPr="00077529">
          <w:rPr>
            <w:rStyle w:val="aff9"/>
          </w:rPr>
          <w:t>2.5. Трудовые ресурсы и прогнозирование численности населения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_Toc308085199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21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00" w:history="1">
        <w:r w:rsidR="00D61AF2" w:rsidRPr="00077529">
          <w:rPr>
            <w:rStyle w:val="aff9"/>
          </w:rPr>
          <w:t>2.6. Жилищная сфера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_Toc308085200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27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01" w:history="1">
        <w:r w:rsidR="00D61AF2" w:rsidRPr="00077529">
          <w:rPr>
            <w:rStyle w:val="aff9"/>
          </w:rPr>
          <w:t>2.7. Социальная сфера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_Toc308085201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29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02" w:history="1">
        <w:r w:rsidR="009C08DD" w:rsidRPr="00077529">
          <w:rPr>
            <w:rStyle w:val="aff9"/>
          </w:rPr>
          <w:t>2.8. Т</w:t>
        </w:r>
        <w:r w:rsidR="00D61AF2" w:rsidRPr="00077529">
          <w:rPr>
            <w:rStyle w:val="aff9"/>
          </w:rPr>
          <w:t>ранспортная инфраструктура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_Toc308085202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29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03" w:history="1">
        <w:r w:rsidR="00D61AF2" w:rsidRPr="00077529">
          <w:rPr>
            <w:rStyle w:val="aff9"/>
            <w:noProof/>
          </w:rPr>
          <w:t>2.8.1.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Автомобильный транспорт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_Toc308085203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29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04" w:history="1">
        <w:r w:rsidR="00D61AF2" w:rsidRPr="00077529">
          <w:rPr>
            <w:rStyle w:val="aff9"/>
            <w:noProof/>
          </w:rPr>
          <w:t>2.8.2.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Улично-дорожная сеть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_Toc308085204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29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05" w:history="1">
        <w:r w:rsidR="00D61AF2" w:rsidRPr="00077529">
          <w:rPr>
            <w:rStyle w:val="aff9"/>
          </w:rPr>
          <w:t>2.9. Коммунальное обслуживание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_Toc308085205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30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06" w:history="1">
        <w:r w:rsidR="00D61AF2" w:rsidRPr="00077529">
          <w:rPr>
            <w:rStyle w:val="aff9"/>
            <w:noProof/>
          </w:rPr>
          <w:t>2.9.1.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Водоснабжение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_Toc308085206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30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07" w:history="1">
        <w:r w:rsidR="00D61AF2" w:rsidRPr="00077529">
          <w:rPr>
            <w:rStyle w:val="aff9"/>
            <w:noProof/>
          </w:rPr>
          <w:t>2.9.2.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Водоотведение (канализация)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_Toc308085207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08" w:history="1">
        <w:r w:rsidR="00D61AF2" w:rsidRPr="00077529">
          <w:rPr>
            <w:rStyle w:val="aff9"/>
            <w:noProof/>
          </w:rPr>
          <w:t>2.9.3.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Теплоснабжение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_Toc308085208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0" w:history="1">
        <w:r w:rsidR="00D61AF2" w:rsidRPr="00077529">
          <w:rPr>
            <w:rStyle w:val="aff9"/>
            <w:noProof/>
          </w:rPr>
          <w:t>2.9.4.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Газоснабжение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_Toc308085210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1" w:history="1">
        <w:r w:rsidR="00D61AF2" w:rsidRPr="00077529">
          <w:rPr>
            <w:rStyle w:val="aff9"/>
            <w:noProof/>
          </w:rPr>
          <w:t>2.9.5.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Электроснабжение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_Toc308085211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2" w:history="1">
        <w:r w:rsidR="00D61AF2" w:rsidRPr="00077529">
          <w:rPr>
            <w:rStyle w:val="aff9"/>
            <w:noProof/>
          </w:rPr>
          <w:t>2.9.6.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Связь и информация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_Toc308085212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32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13" w:history="1">
        <w:r w:rsidR="00D61AF2" w:rsidRPr="00077529">
          <w:rPr>
            <w:rStyle w:val="aff9"/>
          </w:rPr>
          <w:t>2.10. Анализ экологических проблем. Экологическое состояние территории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_Toc308085213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32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14" w:history="1">
        <w:r w:rsidR="00D61AF2" w:rsidRPr="00077529">
          <w:rPr>
            <w:rStyle w:val="aff9"/>
          </w:rPr>
          <w:t>2.11. Баланс территории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_Toc308085214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33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17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5" w:history="1">
        <w:r w:rsidR="00D61AF2" w:rsidRPr="00077529">
          <w:rPr>
            <w:rStyle w:val="aff9"/>
            <w:b/>
            <w:noProof/>
            <w:lang w:val="ru-RU"/>
          </w:rPr>
          <w:t>3</w:t>
        </w:r>
        <w:r w:rsidR="00D61AF2" w:rsidRPr="00077529">
          <w:rPr>
            <w:rStyle w:val="aff9"/>
            <w:noProof/>
            <w:lang w:val="ru-RU"/>
          </w:rPr>
          <w:t>.</w:t>
        </w:r>
        <w:r w:rsidR="00D61AF2" w:rsidRPr="00077529">
          <w:rPr>
            <w:rStyle w:val="aff9"/>
            <w:b/>
            <w:noProof/>
            <w:lang w:val="ru-RU"/>
          </w:rPr>
          <w:t xml:space="preserve"> ПРОЕКТНЫЕ РЕШЕНИЯ</w:t>
        </w:r>
        <w:r w:rsidR="00D61AF2" w:rsidRPr="00077529">
          <w:rPr>
            <w:noProof/>
            <w:webHidden/>
          </w:rPr>
          <w:tab/>
        </w:r>
        <w:r w:rsidRPr="00077529">
          <w:rPr>
            <w:b/>
            <w:noProof/>
            <w:webHidden/>
          </w:rPr>
          <w:fldChar w:fldCharType="begin"/>
        </w:r>
        <w:r w:rsidR="00D61AF2" w:rsidRPr="00077529">
          <w:rPr>
            <w:b/>
            <w:noProof/>
            <w:webHidden/>
          </w:rPr>
          <w:instrText xml:space="preserve"> PAGEREF _Toc308085215 \h </w:instrText>
        </w:r>
        <w:r w:rsidRPr="00077529">
          <w:rPr>
            <w:b/>
            <w:noProof/>
            <w:webHidden/>
          </w:rPr>
        </w:r>
        <w:r w:rsidRPr="00077529">
          <w:rPr>
            <w:b/>
            <w:noProof/>
            <w:webHidden/>
          </w:rPr>
          <w:fldChar w:fldCharType="separate"/>
        </w:r>
        <w:r w:rsidR="002E2C6B">
          <w:rPr>
            <w:b/>
            <w:noProof/>
            <w:webHidden/>
          </w:rPr>
          <w:t>34</w:t>
        </w:r>
        <w:r w:rsidRPr="00077529">
          <w:rPr>
            <w:b/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16" w:history="1">
        <w:r w:rsidR="00D61AF2" w:rsidRPr="00077529">
          <w:rPr>
            <w:rStyle w:val="aff9"/>
          </w:rPr>
          <w:t>3.1. Архитектурно-планировочная организация территории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_Toc308085216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34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7" w:history="1">
        <w:r w:rsidR="00D61AF2" w:rsidRPr="00077529">
          <w:rPr>
            <w:rStyle w:val="aff9"/>
            <w:noProof/>
          </w:rPr>
          <w:t>3.1.1.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Архитектурно-пространственные решения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_Toc308085217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34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8" w:history="1">
        <w:r w:rsidR="00D61AF2" w:rsidRPr="00077529">
          <w:rPr>
            <w:rStyle w:val="aff9"/>
            <w:noProof/>
          </w:rPr>
          <w:t>3.1.2.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Планировочная организация территории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_Toc308085218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35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19" w:history="1">
        <w:r w:rsidR="00D61AF2" w:rsidRPr="00077529">
          <w:rPr>
            <w:rStyle w:val="aff9"/>
            <w:noProof/>
          </w:rPr>
          <w:t>3.1.3.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Функциональное зонирование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_Toc308085219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37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0" w:history="1">
        <w:r w:rsidR="00D61AF2" w:rsidRPr="00077529">
          <w:rPr>
            <w:rStyle w:val="aff9"/>
          </w:rPr>
          <w:t>3.2. Жилищная сфера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_Toc308085220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38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1" w:history="1">
        <w:r w:rsidR="00D61AF2" w:rsidRPr="00077529">
          <w:rPr>
            <w:rStyle w:val="aff9"/>
          </w:rPr>
          <w:t>3.3. Социальная сфера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_Toc308085221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40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2" w:history="1">
        <w:r w:rsidR="00D61AF2" w:rsidRPr="00077529">
          <w:rPr>
            <w:rStyle w:val="aff9"/>
          </w:rPr>
          <w:t>3.4. Производственная сфера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_Toc308085222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42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3" w:history="1">
        <w:r w:rsidR="00D61AF2" w:rsidRPr="00077529">
          <w:rPr>
            <w:rStyle w:val="aff9"/>
          </w:rPr>
          <w:t>3.5. Транспортное обслуживание и улично-дорожная сеть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_Toc308085223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42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24" w:history="1">
        <w:r w:rsidR="00D61AF2" w:rsidRPr="00077529">
          <w:rPr>
            <w:rStyle w:val="aff9"/>
            <w:noProof/>
          </w:rPr>
          <w:t>3.5.1.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Автомобильный транспорт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_Toc308085224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42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25" w:history="1">
        <w:r w:rsidR="00D61AF2" w:rsidRPr="00077529">
          <w:rPr>
            <w:rStyle w:val="aff9"/>
            <w:noProof/>
          </w:rPr>
          <w:t>3.5.2.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Улично-дорожная сеть и объекты транспортной инфраструктуры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_Toc308085225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42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6" w:history="1">
        <w:r w:rsidR="00D61AF2" w:rsidRPr="00077529">
          <w:rPr>
            <w:rStyle w:val="aff9"/>
          </w:rPr>
          <w:t>3.6. Инженерно-технические мероприятия по подготовке территории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_Toc308085226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43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27" w:history="1">
        <w:r w:rsidR="00D61AF2" w:rsidRPr="00077529">
          <w:rPr>
            <w:rStyle w:val="aff9"/>
          </w:rPr>
          <w:t>3.7. Инженерное оборудование территории</w:t>
        </w:r>
        <w:r w:rsidR="00D61AF2" w:rsidRPr="00077529">
          <w:rPr>
            <w:b w:val="0"/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_Toc308085227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43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28" w:history="1">
        <w:r w:rsidR="00D61AF2" w:rsidRPr="00077529">
          <w:rPr>
            <w:rStyle w:val="aff9"/>
            <w:noProof/>
          </w:rPr>
          <w:t>3.7.1.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Водоснабжение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_Toc308085228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43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0" w:history="1">
        <w:r w:rsidR="00D61AF2" w:rsidRPr="00077529">
          <w:rPr>
            <w:rStyle w:val="aff9"/>
            <w:noProof/>
          </w:rPr>
          <w:t>3.7.2.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Водоотведение</w:t>
        </w:r>
        <w:r w:rsidR="001E2AE4" w:rsidRPr="00077529">
          <w:rPr>
            <w:rStyle w:val="aff9"/>
            <w:noProof/>
            <w:lang w:val="ru-RU"/>
          </w:rPr>
          <w:t xml:space="preserve"> (канализация)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_Toc308085230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46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1" w:history="1">
        <w:r w:rsidR="00D61AF2" w:rsidRPr="00077529">
          <w:rPr>
            <w:rStyle w:val="aff9"/>
            <w:noProof/>
          </w:rPr>
          <w:t>3.7.3.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Теплоснабжение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_Toc308085231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48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3" w:history="1">
        <w:r w:rsidR="00D61AF2" w:rsidRPr="00077529">
          <w:rPr>
            <w:rStyle w:val="aff9"/>
            <w:noProof/>
          </w:rPr>
          <w:t>3.7.4.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Газоснабжение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_Toc308085233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49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4" w:history="1">
        <w:r w:rsidR="00D61AF2" w:rsidRPr="00077529">
          <w:rPr>
            <w:rStyle w:val="aff9"/>
            <w:noProof/>
          </w:rPr>
          <w:t>3.7.5.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Электроснабжение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_Toc308085234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5" w:history="1">
        <w:r w:rsidR="00D61AF2" w:rsidRPr="00077529">
          <w:rPr>
            <w:rStyle w:val="aff9"/>
            <w:noProof/>
          </w:rPr>
          <w:t>3.7.6.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Связь и информация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_Toc308085235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52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36" w:history="1">
        <w:r w:rsidR="00D61AF2" w:rsidRPr="00077529">
          <w:rPr>
            <w:rStyle w:val="aff9"/>
          </w:rPr>
          <w:t>3.8. Охрана окружающей среды</w:t>
        </w:r>
        <w:r w:rsidR="00D61AF2" w:rsidRPr="00077529">
          <w:rPr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_Toc308085236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52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7" w:history="1">
        <w:r w:rsidR="00D61AF2" w:rsidRPr="00077529">
          <w:rPr>
            <w:rStyle w:val="aff9"/>
            <w:noProof/>
          </w:rPr>
          <w:t>3.8.1.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Зоны с особыми условиями использования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_Toc308085237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52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8" w:history="1">
        <w:r w:rsidR="00D61AF2" w:rsidRPr="00077529">
          <w:rPr>
            <w:rStyle w:val="aff9"/>
            <w:noProof/>
          </w:rPr>
          <w:t>3.8.2.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Санитарно-защитные зоны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_Toc308085238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53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39" w:history="1">
        <w:r w:rsidR="00D61AF2" w:rsidRPr="00077529">
          <w:rPr>
            <w:rStyle w:val="aff9"/>
            <w:noProof/>
          </w:rPr>
          <w:t>3.8.3.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Водоохранные зоны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_Toc308085239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54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0" w:history="1">
        <w:r w:rsidR="00D61AF2" w:rsidRPr="00077529">
          <w:rPr>
            <w:rStyle w:val="aff9"/>
            <w:noProof/>
          </w:rPr>
          <w:t>3.8.4.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Зоны санитарной охраны источников питьевого водоснабжения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_Toc308085240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55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1" w:history="1">
        <w:r w:rsidR="00D61AF2" w:rsidRPr="00077529">
          <w:rPr>
            <w:rStyle w:val="aff9"/>
            <w:noProof/>
          </w:rPr>
          <w:t>3.8.5.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Охранные и санитарно-защитные зоны объектов транспортной и инженерной инфраструктуры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_Toc308085241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56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2" w:history="1">
        <w:r w:rsidR="00D61AF2" w:rsidRPr="00077529">
          <w:rPr>
            <w:rStyle w:val="aff9"/>
            <w:noProof/>
          </w:rPr>
          <w:t>3.8.6.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сохранению объектов культурного наследия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_Toc308085242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56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3" w:history="1">
        <w:r w:rsidR="00D61AF2" w:rsidRPr="00077529">
          <w:rPr>
            <w:rStyle w:val="aff9"/>
            <w:noProof/>
          </w:rPr>
          <w:t>3.8.7.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охране атмосферного воздуха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_Toc308085243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58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4" w:history="1">
        <w:r w:rsidR="00D61AF2" w:rsidRPr="00077529">
          <w:rPr>
            <w:rStyle w:val="aff9"/>
            <w:noProof/>
          </w:rPr>
          <w:t>3.8.8.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охране водной среды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_Toc308085244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59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5" w:history="1">
        <w:r w:rsidR="00D61AF2" w:rsidRPr="00077529">
          <w:rPr>
            <w:rStyle w:val="aff9"/>
            <w:noProof/>
          </w:rPr>
          <w:t>3.8.9.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предотвращению загрязнения и разрушения почвенного  покрова: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_Toc308085245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59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6" w:history="1">
        <w:r w:rsidR="00D61AF2" w:rsidRPr="00077529">
          <w:rPr>
            <w:rStyle w:val="aff9"/>
            <w:noProof/>
          </w:rPr>
          <w:t>3.8.10.Мер</w:t>
        </w:r>
        <w:r w:rsidR="009C08DD" w:rsidRPr="00077529">
          <w:rPr>
            <w:rStyle w:val="aff9"/>
            <w:noProof/>
            <w:lang w:val="ru-RU"/>
          </w:rPr>
          <w:t>о</w:t>
        </w:r>
        <w:r w:rsidR="00D61AF2" w:rsidRPr="00077529">
          <w:rPr>
            <w:rStyle w:val="aff9"/>
            <w:noProof/>
          </w:rPr>
          <w:t>приятия по санитарной очистке: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_Toc308085246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60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26"/>
        <w:widowControl w:val="0"/>
        <w:rPr>
          <w:rFonts w:ascii="Calibri" w:hAnsi="Calibri"/>
          <w:sz w:val="22"/>
          <w:lang w:val="ru-RU" w:eastAsia="ru-RU" w:bidi="ar-SA"/>
        </w:rPr>
      </w:pPr>
      <w:hyperlink w:anchor="_Toc308085247" w:history="1">
        <w:r w:rsidR="00D61AF2" w:rsidRPr="00077529">
          <w:rPr>
            <w:rStyle w:val="aff9"/>
          </w:rPr>
          <w:t>3.9. Мероприятия по предупреждению чрезвычайных ситуаций природного и техногенного характера. Мероприятия по гражданской обороне</w:t>
        </w:r>
        <w:r w:rsidR="00D61AF2" w:rsidRPr="00077529">
          <w:rPr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_Toc308085247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60</w:t>
        </w:r>
        <w:r w:rsidRPr="00077529">
          <w:rPr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8" w:history="1">
        <w:r w:rsidR="00D61AF2" w:rsidRPr="00077529">
          <w:rPr>
            <w:rStyle w:val="aff9"/>
            <w:noProof/>
          </w:rPr>
          <w:t>3.9.1.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предотвращению чрезвычайных ситуаций природного характера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_Toc308085248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60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49" w:history="1">
        <w:r w:rsidR="00D61AF2" w:rsidRPr="00077529">
          <w:rPr>
            <w:rStyle w:val="aff9"/>
            <w:noProof/>
          </w:rPr>
          <w:t>3.9.2.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предотвращению чрезвычайных ситуаций техногенного характера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_Toc308085249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61</w:t>
        </w:r>
        <w:r w:rsidRPr="00077529">
          <w:rPr>
            <w:noProof/>
            <w:webHidden/>
          </w:rPr>
          <w:fldChar w:fldCharType="end"/>
        </w:r>
      </w:hyperlink>
    </w:p>
    <w:p w:rsidR="00D61AF2" w:rsidRPr="00077529" w:rsidRDefault="003D6AF3" w:rsidP="00A95EF8">
      <w:pPr>
        <w:pStyle w:val="31"/>
        <w:widowControl w:val="0"/>
        <w:rPr>
          <w:rFonts w:ascii="Calibri" w:hAnsi="Calibri"/>
          <w:noProof/>
          <w:sz w:val="22"/>
          <w:lang w:val="ru-RU" w:eastAsia="ru-RU" w:bidi="ar-SA"/>
        </w:rPr>
      </w:pPr>
      <w:hyperlink w:anchor="_Toc308085250" w:history="1">
        <w:r w:rsidR="00D61AF2" w:rsidRPr="00077529">
          <w:rPr>
            <w:rStyle w:val="aff9"/>
            <w:noProof/>
          </w:rPr>
          <w:t>3.9.3.</w:t>
        </w:r>
        <w:r w:rsidR="00D61AF2" w:rsidRPr="00077529">
          <w:rPr>
            <w:rFonts w:ascii="Calibri" w:hAnsi="Calibri"/>
            <w:noProof/>
            <w:sz w:val="22"/>
            <w:lang w:val="ru-RU" w:eastAsia="ru-RU" w:bidi="ar-SA"/>
          </w:rPr>
          <w:tab/>
        </w:r>
        <w:r w:rsidR="00D61AF2" w:rsidRPr="00077529">
          <w:rPr>
            <w:rStyle w:val="aff9"/>
            <w:noProof/>
          </w:rPr>
          <w:t>Мероприятия по гражданской обороне</w:t>
        </w:r>
        <w:r w:rsidR="00D61AF2" w:rsidRPr="00077529">
          <w:rPr>
            <w:noProof/>
            <w:webHidden/>
          </w:rPr>
          <w:tab/>
        </w:r>
        <w:r w:rsidRPr="00077529">
          <w:rPr>
            <w:noProof/>
            <w:webHidden/>
          </w:rPr>
          <w:fldChar w:fldCharType="begin"/>
        </w:r>
        <w:r w:rsidR="00D61AF2" w:rsidRPr="00077529">
          <w:rPr>
            <w:noProof/>
            <w:webHidden/>
          </w:rPr>
          <w:instrText xml:space="preserve"> PAGEREF _Toc308085250 \h </w:instrText>
        </w:r>
        <w:r w:rsidRPr="00077529">
          <w:rPr>
            <w:noProof/>
            <w:webHidden/>
          </w:rPr>
        </w:r>
        <w:r w:rsidRPr="00077529">
          <w:rPr>
            <w:noProof/>
            <w:webHidden/>
          </w:rPr>
          <w:fldChar w:fldCharType="separate"/>
        </w:r>
        <w:r w:rsidR="002E2C6B">
          <w:rPr>
            <w:noProof/>
            <w:webHidden/>
          </w:rPr>
          <w:t>62</w:t>
        </w:r>
        <w:r w:rsidRPr="00077529">
          <w:rPr>
            <w:noProof/>
            <w:webHidden/>
          </w:rPr>
          <w:fldChar w:fldCharType="end"/>
        </w:r>
      </w:hyperlink>
    </w:p>
    <w:p w:rsidR="00E3253B" w:rsidRPr="00077529" w:rsidRDefault="003D6AF3" w:rsidP="00A95EF8">
      <w:pPr>
        <w:pStyle w:val="26"/>
        <w:widowControl w:val="0"/>
      </w:pPr>
      <w:hyperlink w:anchor="_Toc308085251" w:history="1">
        <w:r w:rsidR="00D61AF2" w:rsidRPr="00077529">
          <w:rPr>
            <w:rStyle w:val="aff9"/>
          </w:rPr>
          <w:t>3.10. Предложения по упорядочению границ населенного пункта</w:t>
        </w:r>
        <w:r w:rsidR="00D61AF2" w:rsidRPr="00077529">
          <w:rPr>
            <w:webHidden/>
          </w:rPr>
          <w:tab/>
        </w:r>
        <w:r w:rsidRPr="00077529">
          <w:rPr>
            <w:webHidden/>
          </w:rPr>
          <w:fldChar w:fldCharType="begin"/>
        </w:r>
        <w:r w:rsidR="00D61AF2" w:rsidRPr="00077529">
          <w:rPr>
            <w:webHidden/>
          </w:rPr>
          <w:instrText xml:space="preserve"> PAGEREF _Toc308085251 \h </w:instrText>
        </w:r>
        <w:r w:rsidRPr="00077529">
          <w:rPr>
            <w:webHidden/>
          </w:rPr>
        </w:r>
        <w:r w:rsidRPr="00077529">
          <w:rPr>
            <w:webHidden/>
          </w:rPr>
          <w:fldChar w:fldCharType="separate"/>
        </w:r>
        <w:r w:rsidR="002E2C6B">
          <w:rPr>
            <w:webHidden/>
          </w:rPr>
          <w:t>64</w:t>
        </w:r>
        <w:r w:rsidRPr="00077529">
          <w:rPr>
            <w:webHidden/>
          </w:rPr>
          <w:fldChar w:fldCharType="end"/>
        </w:r>
      </w:hyperlink>
      <w:r w:rsidRPr="00077529">
        <w:fldChar w:fldCharType="end"/>
      </w:r>
    </w:p>
    <w:p w:rsidR="000D2B40" w:rsidRPr="00077529" w:rsidRDefault="000D2B40" w:rsidP="00A95EF8">
      <w:pPr>
        <w:pStyle w:val="S1"/>
        <w:widowControl w:val="0"/>
        <w:ind w:left="0" w:firstLine="567"/>
        <w:rPr>
          <w:lang w:val="ru-RU"/>
        </w:rPr>
      </w:pPr>
      <w:bookmarkStart w:id="0" w:name="_Toc178389172"/>
      <w:bookmarkStart w:id="1" w:name="_Toc262560644"/>
      <w:bookmarkStart w:id="2" w:name="_Toc262561739"/>
      <w:bookmarkStart w:id="3" w:name="_Toc301280932"/>
      <w:bookmarkStart w:id="4" w:name="_Toc301281113"/>
      <w:bookmarkStart w:id="5" w:name="_Toc308085185"/>
      <w:r w:rsidRPr="00077529">
        <w:rPr>
          <w:lang w:val="ru-RU"/>
        </w:rPr>
        <w:lastRenderedPageBreak/>
        <w:t>Введение. Цель и задачи проекта</w:t>
      </w:r>
      <w:bookmarkEnd w:id="0"/>
      <w:bookmarkEnd w:id="1"/>
      <w:bookmarkEnd w:id="2"/>
      <w:bookmarkEnd w:id="3"/>
      <w:bookmarkEnd w:id="4"/>
      <w:bookmarkEnd w:id="5"/>
    </w:p>
    <w:p w:rsidR="003274FE" w:rsidRPr="00077529" w:rsidRDefault="003274FE" w:rsidP="00A95EF8">
      <w:pPr>
        <w:pStyle w:val="S6"/>
        <w:widowControl w:val="0"/>
        <w:ind w:left="0"/>
        <w:contextualSpacing/>
        <w:rPr>
          <w:lang w:val="ru-RU"/>
        </w:rPr>
      </w:pPr>
      <w:r w:rsidRPr="00077529">
        <w:rPr>
          <w:lang w:val="ru-RU"/>
        </w:rPr>
        <w:t xml:space="preserve">Генеральный план </w:t>
      </w:r>
      <w:r w:rsidR="00635990" w:rsidRPr="00077529">
        <w:rPr>
          <w:lang w:val="ru-RU"/>
        </w:rPr>
        <w:t xml:space="preserve">муниципального </w:t>
      </w:r>
      <w:r w:rsidR="000823E1" w:rsidRPr="00077529">
        <w:rPr>
          <w:lang w:val="ru-RU"/>
        </w:rPr>
        <w:t>образования Шубинский сельсовет</w:t>
      </w:r>
      <w:r w:rsidR="00635990" w:rsidRPr="00077529">
        <w:rPr>
          <w:lang w:val="ru-RU"/>
        </w:rPr>
        <w:t xml:space="preserve"> выполнен в соответствии с Контрактом от 28.08.2009 №3 и Техническим заданием на разработку пр</w:t>
      </w:r>
      <w:r w:rsidR="00635990" w:rsidRPr="00077529">
        <w:rPr>
          <w:lang w:val="ru-RU"/>
        </w:rPr>
        <w:t>о</w:t>
      </w:r>
      <w:r w:rsidR="00635990" w:rsidRPr="00077529">
        <w:rPr>
          <w:lang w:val="ru-RU"/>
        </w:rPr>
        <w:t>екта «Генеральный план муниц</w:t>
      </w:r>
      <w:r w:rsidR="00B71B64" w:rsidRPr="00077529">
        <w:rPr>
          <w:lang w:val="ru-RU"/>
        </w:rPr>
        <w:t>ипального образования Шубинский</w:t>
      </w:r>
      <w:r w:rsidR="00635990" w:rsidRPr="00077529">
        <w:rPr>
          <w:lang w:val="ru-RU"/>
        </w:rPr>
        <w:t xml:space="preserve"> сельсовет Егорьевск</w:t>
      </w:r>
      <w:r w:rsidR="00635990" w:rsidRPr="00077529">
        <w:rPr>
          <w:lang w:val="ru-RU"/>
        </w:rPr>
        <w:t>о</w:t>
      </w:r>
      <w:r w:rsidR="00635990" w:rsidRPr="00077529">
        <w:rPr>
          <w:lang w:val="ru-RU"/>
        </w:rPr>
        <w:t>го района Алтайского края»</w:t>
      </w:r>
      <w:r w:rsidR="006C7D54" w:rsidRPr="00077529">
        <w:rPr>
          <w:lang w:val="ru-RU"/>
        </w:rPr>
        <w:t>.</w:t>
      </w:r>
    </w:p>
    <w:p w:rsidR="00C57654" w:rsidRPr="00077529" w:rsidRDefault="00C57654" w:rsidP="00A95EF8">
      <w:pPr>
        <w:pStyle w:val="S6"/>
        <w:widowControl w:val="0"/>
        <w:ind w:left="0"/>
        <w:contextualSpacing/>
        <w:rPr>
          <w:u w:val="single"/>
          <w:lang w:val="ru-RU"/>
        </w:rPr>
      </w:pPr>
      <w:r w:rsidRPr="00077529">
        <w:rPr>
          <w:u w:val="single"/>
          <w:lang w:val="ru-RU"/>
        </w:rPr>
        <w:t>Генеральный план выполнен в соответствии со следующими нормативно-правовыми актами: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eastAsia="ru-RU"/>
        </w:rPr>
      </w:pPr>
      <w:r w:rsidRPr="00077529">
        <w:rPr>
          <w:szCs w:val="24"/>
          <w:lang w:val="ru-RU" w:eastAsia="ru-RU"/>
        </w:rPr>
        <w:t xml:space="preserve"> </w:t>
      </w:r>
      <w:r w:rsidRPr="00077529">
        <w:rPr>
          <w:szCs w:val="24"/>
          <w:lang w:eastAsia="ru-RU"/>
        </w:rPr>
        <w:t>Градостроительный кодекс РФ;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eastAsia="ru-RU"/>
        </w:rPr>
      </w:pPr>
      <w:r w:rsidRPr="00077529">
        <w:rPr>
          <w:szCs w:val="24"/>
          <w:lang w:eastAsia="ru-RU"/>
        </w:rPr>
        <w:t xml:space="preserve"> Земельный кодекс РФ;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eastAsia="ru-RU"/>
        </w:rPr>
      </w:pPr>
      <w:r w:rsidRPr="00077529">
        <w:rPr>
          <w:szCs w:val="24"/>
          <w:lang w:eastAsia="ru-RU"/>
        </w:rPr>
        <w:t xml:space="preserve"> Водный кодекс РФ;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 Алтайский закон «О градостроительной деятельности на территории Алтайского края» </w:t>
      </w:r>
      <w:r w:rsidRPr="00077529">
        <w:rPr>
          <w:szCs w:val="24"/>
          <w:lang w:eastAsia="ru-RU"/>
        </w:rPr>
        <w:t>N </w:t>
      </w:r>
      <w:r w:rsidRPr="00077529">
        <w:rPr>
          <w:szCs w:val="24"/>
          <w:lang w:val="ru-RU" w:eastAsia="ru-RU"/>
        </w:rPr>
        <w:t xml:space="preserve">120-ЗС от 24.12.2009 </w:t>
      </w:r>
      <w:r w:rsidRPr="00077529">
        <w:rPr>
          <w:szCs w:val="24"/>
          <w:lang w:eastAsia="ru-RU"/>
        </w:rPr>
        <w:t>N</w:t>
      </w:r>
      <w:r w:rsidRPr="00077529">
        <w:rPr>
          <w:szCs w:val="24"/>
          <w:lang w:val="ru-RU" w:eastAsia="ru-RU"/>
        </w:rPr>
        <w:t xml:space="preserve"> 740;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 Федеральный закон от 06.10.03 № 131-ФЗ «Об общих принципах организации м</w:t>
      </w:r>
      <w:r w:rsidRPr="00077529">
        <w:rPr>
          <w:szCs w:val="24"/>
          <w:lang w:val="ru-RU" w:eastAsia="ru-RU"/>
        </w:rPr>
        <w:t>е</w:t>
      </w:r>
      <w:r w:rsidRPr="00077529">
        <w:rPr>
          <w:szCs w:val="24"/>
          <w:lang w:val="ru-RU" w:eastAsia="ru-RU"/>
        </w:rPr>
        <w:t>стного самоуправления в Российской Федерации»;</w:t>
      </w:r>
    </w:p>
    <w:p w:rsidR="00C57654" w:rsidRPr="00077529" w:rsidRDefault="00C57654" w:rsidP="00A95EF8">
      <w:pPr>
        <w:pStyle w:val="a9"/>
        <w:widowControl w:val="0"/>
        <w:numPr>
          <w:ilvl w:val="0"/>
          <w:numId w:val="2"/>
        </w:numPr>
        <w:ind w:left="0" w:firstLine="567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 Федеральный закон РФ от 21.02.92 №2395-1 «О недрах»;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567" w:firstLine="0"/>
        <w:contextualSpacing w:val="0"/>
        <w:rPr>
          <w:lang w:val="ru-RU" w:eastAsia="ru-RU"/>
        </w:rPr>
      </w:pPr>
      <w:r w:rsidRPr="00077529">
        <w:rPr>
          <w:lang w:val="ru-RU" w:eastAsia="ru-RU"/>
        </w:rPr>
        <w:t>СП 42.13330.2011 «Градостроительство. Планировка зданий и застройка городских и сельских поселений»;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567" w:firstLine="0"/>
        <w:contextualSpacing w:val="0"/>
        <w:rPr>
          <w:lang w:val="ru-RU" w:eastAsia="ru-RU"/>
        </w:rPr>
      </w:pPr>
      <w:r w:rsidRPr="00077529">
        <w:rPr>
          <w:lang w:val="ru-RU" w:eastAsia="ru-RU"/>
        </w:rPr>
        <w:t xml:space="preserve"> СНиП 2.04-84* «Водоснабжение. Наружные сети и сооружения»;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567" w:firstLine="0"/>
        <w:contextualSpacing w:val="0"/>
        <w:rPr>
          <w:lang w:val="ru-RU" w:eastAsia="ru-RU"/>
        </w:rPr>
      </w:pPr>
      <w:r w:rsidRPr="00077529">
        <w:rPr>
          <w:lang w:val="ru-RU" w:eastAsia="ru-RU"/>
        </w:rPr>
        <w:t xml:space="preserve"> СНиП 2.04.07-86 «Тепловые сети»;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567" w:firstLine="0"/>
        <w:contextualSpacing w:val="0"/>
        <w:rPr>
          <w:lang w:val="ru-RU" w:eastAsia="ru-RU"/>
        </w:rPr>
      </w:pPr>
      <w:r w:rsidRPr="00077529">
        <w:rPr>
          <w:lang w:val="ru-RU" w:eastAsia="ru-RU"/>
        </w:rPr>
        <w:t xml:space="preserve"> СанПиН 2.2.1/2.1.1.1200-03 «Санитарно-защитные зоны и санитарная классифик</w:t>
      </w:r>
      <w:r w:rsidRPr="00077529">
        <w:rPr>
          <w:lang w:val="ru-RU" w:eastAsia="ru-RU"/>
        </w:rPr>
        <w:t>а</w:t>
      </w:r>
      <w:r w:rsidRPr="00077529">
        <w:rPr>
          <w:lang w:val="ru-RU" w:eastAsia="ru-RU"/>
        </w:rPr>
        <w:t>ция предприятий, сооружений и иных объектов»;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567" w:firstLine="0"/>
        <w:contextualSpacing w:val="0"/>
        <w:rPr>
          <w:lang w:val="ru-RU" w:eastAsia="ru-RU"/>
        </w:rPr>
      </w:pPr>
      <w:r w:rsidRPr="00077529">
        <w:rPr>
          <w:lang w:val="ru-RU" w:eastAsia="ru-RU"/>
        </w:rPr>
        <w:t xml:space="preserve"> СНиП 2.01-51-90 «Инженерно-технические мероприятия гражданской обороны»</w:t>
      </w:r>
    </w:p>
    <w:p w:rsidR="00571F91" w:rsidRPr="00077529" w:rsidRDefault="00571F91" w:rsidP="00A95EF8">
      <w:pPr>
        <w:pStyle w:val="a9"/>
        <w:widowControl w:val="0"/>
        <w:numPr>
          <w:ilvl w:val="0"/>
          <w:numId w:val="2"/>
        </w:numPr>
        <w:ind w:left="0" w:firstLine="567"/>
        <w:contextualSpacing w:val="0"/>
        <w:rPr>
          <w:lang w:val="ru-RU" w:eastAsia="ru-RU"/>
        </w:rPr>
      </w:pPr>
      <w:r w:rsidRPr="00077529">
        <w:rPr>
          <w:lang w:val="ru-RU" w:eastAsia="ru-RU"/>
        </w:rPr>
        <w:t xml:space="preserve"> Закон Алтайского края от 5 декабря 2007 г. № 93-ЗС «О статусе и границах мун</w:t>
      </w:r>
      <w:r w:rsidRPr="00077529">
        <w:rPr>
          <w:lang w:val="ru-RU" w:eastAsia="ru-RU"/>
        </w:rPr>
        <w:t>и</w:t>
      </w:r>
      <w:r w:rsidRPr="00077529">
        <w:rPr>
          <w:lang w:val="ru-RU" w:eastAsia="ru-RU"/>
        </w:rPr>
        <w:t>ципальных и административно-территориальных образований Алтайского края» (в реда</w:t>
      </w:r>
      <w:r w:rsidRPr="00077529">
        <w:rPr>
          <w:lang w:val="ru-RU" w:eastAsia="ru-RU"/>
        </w:rPr>
        <w:t>к</w:t>
      </w:r>
      <w:r w:rsidRPr="00077529">
        <w:rPr>
          <w:lang w:val="ru-RU" w:eastAsia="ru-RU"/>
        </w:rPr>
        <w:t>ции от 10.03.2009 г. №16-ЗС).</w:t>
      </w:r>
    </w:p>
    <w:p w:rsidR="00C57654" w:rsidRPr="00077529" w:rsidRDefault="00C57654" w:rsidP="00A95EF8">
      <w:pPr>
        <w:widowControl w:val="0"/>
        <w:ind w:left="0"/>
        <w:contextualSpacing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Генеральный план разработан одновременно и в тесной связи со Схемой территор</w:t>
      </w:r>
      <w:r w:rsidRPr="00077529">
        <w:rPr>
          <w:szCs w:val="24"/>
          <w:lang w:val="ru-RU" w:eastAsia="ru-RU"/>
        </w:rPr>
        <w:t>и</w:t>
      </w:r>
      <w:r w:rsidRPr="00077529">
        <w:rPr>
          <w:szCs w:val="24"/>
          <w:lang w:val="ru-RU" w:eastAsia="ru-RU"/>
        </w:rPr>
        <w:t>ального планирования Егорьевского района Алтайского края».</w:t>
      </w:r>
    </w:p>
    <w:p w:rsidR="00C57654" w:rsidRPr="00077529" w:rsidRDefault="00C57654" w:rsidP="00A95EF8">
      <w:pPr>
        <w:widowControl w:val="0"/>
        <w:tabs>
          <w:tab w:val="left" w:pos="851"/>
        </w:tabs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Проектом предусмотрена следующая очередность развития: первая очередь на </w:t>
      </w:r>
      <w:r w:rsidRPr="00077529">
        <w:rPr>
          <w:szCs w:val="24"/>
          <w:u w:val="single"/>
          <w:lang w:val="ru-RU" w:eastAsia="ru-RU"/>
        </w:rPr>
        <w:t>201</w:t>
      </w:r>
      <w:r w:rsidR="00A137E4">
        <w:rPr>
          <w:szCs w:val="24"/>
          <w:u w:val="single"/>
          <w:lang w:val="ru-RU" w:eastAsia="ru-RU"/>
        </w:rPr>
        <w:t>2</w:t>
      </w:r>
      <w:r w:rsidRPr="00077529">
        <w:rPr>
          <w:szCs w:val="24"/>
          <w:u w:val="single"/>
          <w:lang w:val="ru-RU" w:eastAsia="ru-RU"/>
        </w:rPr>
        <w:t>- 201</w:t>
      </w:r>
      <w:r w:rsidR="00A137E4">
        <w:rPr>
          <w:szCs w:val="24"/>
          <w:u w:val="single"/>
          <w:lang w:val="ru-RU" w:eastAsia="ru-RU"/>
        </w:rPr>
        <w:t>7</w:t>
      </w:r>
      <w:r w:rsidRPr="00077529">
        <w:rPr>
          <w:szCs w:val="24"/>
          <w:u w:val="single"/>
          <w:lang w:val="ru-RU" w:eastAsia="ru-RU"/>
        </w:rPr>
        <w:t xml:space="preserve"> г.г</w:t>
      </w:r>
      <w:r w:rsidRPr="00077529">
        <w:rPr>
          <w:szCs w:val="24"/>
          <w:lang w:val="ru-RU" w:eastAsia="ru-RU"/>
        </w:rPr>
        <w:t xml:space="preserve">. и расчётный срок на </w:t>
      </w:r>
      <w:r w:rsidRPr="00077529">
        <w:rPr>
          <w:szCs w:val="24"/>
          <w:u w:val="single"/>
          <w:lang w:val="ru-RU" w:eastAsia="ru-RU"/>
        </w:rPr>
        <w:t>201</w:t>
      </w:r>
      <w:r w:rsidR="00A137E4">
        <w:rPr>
          <w:szCs w:val="24"/>
          <w:u w:val="single"/>
          <w:lang w:val="ru-RU" w:eastAsia="ru-RU"/>
        </w:rPr>
        <w:t>8</w:t>
      </w:r>
      <w:r w:rsidRPr="00077529">
        <w:rPr>
          <w:szCs w:val="24"/>
          <w:u w:val="single"/>
          <w:lang w:val="ru-RU" w:eastAsia="ru-RU"/>
        </w:rPr>
        <w:t>- 203</w:t>
      </w:r>
      <w:r w:rsidR="00564623" w:rsidRPr="00564623">
        <w:rPr>
          <w:szCs w:val="24"/>
          <w:u w:val="single"/>
          <w:lang w:val="ru-RU" w:eastAsia="ru-RU"/>
        </w:rPr>
        <w:t>2</w:t>
      </w:r>
      <w:r w:rsidRPr="00077529">
        <w:rPr>
          <w:szCs w:val="24"/>
          <w:u w:val="single"/>
          <w:lang w:val="ru-RU" w:eastAsia="ru-RU"/>
        </w:rPr>
        <w:t xml:space="preserve"> г.г.</w:t>
      </w:r>
      <w:r w:rsidRPr="00077529">
        <w:rPr>
          <w:szCs w:val="24"/>
          <w:lang w:val="ru-RU" w:eastAsia="ru-RU"/>
        </w:rPr>
        <w:t xml:space="preserve"> Также определены перспективы развития п</w:t>
      </w:r>
      <w:r w:rsidRPr="00077529">
        <w:rPr>
          <w:szCs w:val="24"/>
          <w:lang w:val="ru-RU" w:eastAsia="ru-RU"/>
        </w:rPr>
        <w:t>о</w:t>
      </w:r>
      <w:r w:rsidRPr="00077529">
        <w:rPr>
          <w:szCs w:val="24"/>
          <w:lang w:val="ru-RU" w:eastAsia="ru-RU"/>
        </w:rPr>
        <w:t>селения за пределами расчётного срока, включая принципиальные решения по территор</w:t>
      </w:r>
      <w:r w:rsidRPr="00077529">
        <w:rPr>
          <w:szCs w:val="24"/>
          <w:lang w:val="ru-RU" w:eastAsia="ru-RU"/>
        </w:rPr>
        <w:t>и</w:t>
      </w:r>
      <w:r w:rsidRPr="00077529">
        <w:rPr>
          <w:szCs w:val="24"/>
          <w:lang w:val="ru-RU" w:eastAsia="ru-RU"/>
        </w:rPr>
        <w:t>альному развитию, функциональному зонированию, планировочной структуре, инжене</w:t>
      </w:r>
      <w:r w:rsidRPr="00077529">
        <w:rPr>
          <w:szCs w:val="24"/>
          <w:lang w:val="ru-RU" w:eastAsia="ru-RU"/>
        </w:rPr>
        <w:t>р</w:t>
      </w:r>
      <w:r w:rsidRPr="00077529">
        <w:rPr>
          <w:szCs w:val="24"/>
          <w:lang w:val="ru-RU" w:eastAsia="ru-RU"/>
        </w:rPr>
        <w:t>но-транспортной инфраструктуре, рациональному использованию природных ресурсов и охране окружающей среды.</w:t>
      </w:r>
    </w:p>
    <w:p w:rsidR="00C57654" w:rsidRPr="00077529" w:rsidRDefault="00C57654" w:rsidP="00A95EF8">
      <w:pPr>
        <w:widowControl w:val="0"/>
        <w:ind w:left="0"/>
        <w:contextualSpacing/>
        <w:rPr>
          <w:lang w:val="ru-RU"/>
        </w:rPr>
      </w:pPr>
      <w:r w:rsidRPr="00077529">
        <w:rPr>
          <w:u w:val="single"/>
          <w:lang w:val="ru-RU"/>
        </w:rPr>
        <w:t>Цель работы</w:t>
      </w:r>
      <w:r w:rsidRPr="00077529">
        <w:rPr>
          <w:lang w:val="ru-RU"/>
        </w:rPr>
        <w:t xml:space="preserve"> – обоснование планирования устойчивого развития муниципального образования </w:t>
      </w:r>
      <w:r w:rsidR="00495A24" w:rsidRPr="00077529">
        <w:rPr>
          <w:lang w:val="ru-RU"/>
        </w:rPr>
        <w:t>Шубинский</w:t>
      </w:r>
      <w:r w:rsidRPr="00077529">
        <w:rPr>
          <w:lang w:val="ru-RU"/>
        </w:rPr>
        <w:t xml:space="preserve"> сельсовет на основе:</w:t>
      </w:r>
    </w:p>
    <w:p w:rsidR="00C57654" w:rsidRPr="00077529" w:rsidRDefault="00C57654" w:rsidP="00A95EF8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lastRenderedPageBreak/>
        <w:t>анализа состояния территории, проблем и направлений ее комплексного развития;</w:t>
      </w:r>
    </w:p>
    <w:p w:rsidR="00C57654" w:rsidRPr="00077529" w:rsidRDefault="00C57654" w:rsidP="00A95EF8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оптимальной организации территориального зонирования, планировочной стру</w:t>
      </w:r>
      <w:r w:rsidRPr="00077529">
        <w:rPr>
          <w:lang w:val="ru-RU"/>
        </w:rPr>
        <w:t>к</w:t>
      </w:r>
      <w:r w:rsidRPr="00077529">
        <w:rPr>
          <w:lang w:val="ru-RU"/>
        </w:rPr>
        <w:t>туры образования направленных на создание благоприятных условий комплексного ра</w:t>
      </w:r>
      <w:r w:rsidRPr="00077529">
        <w:rPr>
          <w:lang w:val="ru-RU"/>
        </w:rPr>
        <w:t>з</w:t>
      </w:r>
      <w:r w:rsidRPr="00077529">
        <w:rPr>
          <w:lang w:val="ru-RU"/>
        </w:rPr>
        <w:t>вития отраслей производства и переработки сельскохозяйственной продукции, сферы у</w:t>
      </w:r>
      <w:r w:rsidRPr="00077529">
        <w:rPr>
          <w:lang w:val="ru-RU"/>
        </w:rPr>
        <w:t>с</w:t>
      </w:r>
      <w:r w:rsidRPr="00077529">
        <w:rPr>
          <w:lang w:val="ru-RU"/>
        </w:rPr>
        <w:t>луг и жизнедеятельности населения, охраны окружающей среды и объектов культурного наследия;</w:t>
      </w:r>
    </w:p>
    <w:p w:rsidR="00C57654" w:rsidRPr="00077529" w:rsidRDefault="00C57654" w:rsidP="00A95EF8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обоснования  вариантов решения задач территориального планирования;</w:t>
      </w:r>
    </w:p>
    <w:p w:rsidR="00C57654" w:rsidRPr="00077529" w:rsidRDefault="00C57654" w:rsidP="00A95EF8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обоснования  мероприятий по территориальному планированию;</w:t>
      </w:r>
    </w:p>
    <w:p w:rsidR="00C57654" w:rsidRPr="00077529" w:rsidRDefault="00C57654" w:rsidP="00A95EF8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обоснования  последовательности этапов реализации предложений по территор</w:t>
      </w:r>
      <w:r w:rsidRPr="00077529">
        <w:rPr>
          <w:lang w:val="ru-RU"/>
        </w:rPr>
        <w:t>и</w:t>
      </w:r>
      <w:r w:rsidRPr="00077529">
        <w:rPr>
          <w:lang w:val="ru-RU"/>
        </w:rPr>
        <w:t xml:space="preserve">альному планированию. </w:t>
      </w:r>
    </w:p>
    <w:p w:rsidR="00C57654" w:rsidRPr="00077529" w:rsidRDefault="00C57654" w:rsidP="00A95EF8">
      <w:pPr>
        <w:widowControl w:val="0"/>
        <w:ind w:left="0"/>
      </w:pPr>
      <w:r w:rsidRPr="00077529">
        <w:rPr>
          <w:u w:val="single"/>
        </w:rPr>
        <w:t>Задачами</w:t>
      </w:r>
      <w:r w:rsidRPr="00077529">
        <w:t xml:space="preserve"> генерального плана являются:</w:t>
      </w:r>
    </w:p>
    <w:p w:rsidR="00C57654" w:rsidRPr="00077529" w:rsidRDefault="00C57654" w:rsidP="00A95EF8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Планирование границ функциональных зон с отображением параметров их пе</w:t>
      </w:r>
      <w:r w:rsidRPr="00077529">
        <w:rPr>
          <w:lang w:val="ru-RU"/>
        </w:rPr>
        <w:t>р</w:t>
      </w:r>
      <w:r w:rsidRPr="00077529">
        <w:rPr>
          <w:lang w:val="ru-RU"/>
        </w:rPr>
        <w:t>спективного развития, в том числе: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территорий объектов культурного наследия;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зон с особыми условиями использования территорий;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территорий, подверженных риску возникновения чрезвычайных ситу</w:t>
      </w:r>
      <w:r w:rsidRPr="00077529">
        <w:rPr>
          <w:lang w:val="ru-RU"/>
        </w:rPr>
        <w:t>а</w:t>
      </w:r>
      <w:r w:rsidRPr="00077529">
        <w:rPr>
          <w:lang w:val="ru-RU"/>
        </w:rPr>
        <w:t>ций природного и техногенного характера и воздействия  их последствий;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</w:t>
      </w:r>
      <w:r w:rsidRPr="00077529">
        <w:rPr>
          <w:lang w:val="ru-RU"/>
        </w:rPr>
        <w:t>е</w:t>
      </w:r>
      <w:r w:rsidRPr="00077529">
        <w:rPr>
          <w:lang w:val="ru-RU"/>
        </w:rPr>
        <w:t>дерального, краевого или муниципального значения;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зон планируемого размещения объектов капитального строительства ф</w:t>
      </w:r>
      <w:r w:rsidRPr="00077529">
        <w:rPr>
          <w:lang w:val="ru-RU"/>
        </w:rPr>
        <w:t>е</w:t>
      </w:r>
      <w:r w:rsidRPr="00077529">
        <w:rPr>
          <w:lang w:val="ru-RU"/>
        </w:rPr>
        <w:t>дерального, краевого или муниципального значения.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зон инженерной и транспортной инфраструктур;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</w:pPr>
      <w:r w:rsidRPr="00077529">
        <w:t>границы земель сельскохозяйственного назначения;</w:t>
      </w:r>
    </w:p>
    <w:p w:rsidR="00C57654" w:rsidRPr="00077529" w:rsidRDefault="00C57654" w:rsidP="00A95EF8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границы земель лесного фонда, водного фонда, иного специального назначения.</w:t>
      </w:r>
    </w:p>
    <w:p w:rsidR="00C57654" w:rsidRPr="00077529" w:rsidRDefault="00C57654" w:rsidP="00A95EF8">
      <w:pPr>
        <w:pStyle w:val="a7"/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pacing w:val="0"/>
          <w:sz w:val="24"/>
          <w:szCs w:val="24"/>
          <w:lang w:val="ru-RU"/>
        </w:rPr>
      </w:pPr>
      <w:r w:rsidRPr="00077529">
        <w:rPr>
          <w:spacing w:val="0"/>
          <w:sz w:val="24"/>
          <w:szCs w:val="24"/>
          <w:lang w:val="ru-RU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</w:t>
      </w:r>
      <w:r w:rsidRPr="00077529">
        <w:rPr>
          <w:spacing w:val="0"/>
          <w:sz w:val="24"/>
          <w:szCs w:val="24"/>
          <w:lang w:val="ru-RU"/>
        </w:rPr>
        <w:t>а</w:t>
      </w:r>
      <w:r w:rsidRPr="00077529">
        <w:rPr>
          <w:spacing w:val="0"/>
          <w:sz w:val="24"/>
          <w:szCs w:val="24"/>
          <w:lang w:val="ru-RU"/>
        </w:rPr>
        <w:t>достроительного Кодекса РФ;</w:t>
      </w:r>
    </w:p>
    <w:p w:rsidR="00C57654" w:rsidRPr="00077529" w:rsidRDefault="00C57654" w:rsidP="00A95EF8">
      <w:pPr>
        <w:pStyle w:val="a7"/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pacing w:val="0"/>
          <w:sz w:val="24"/>
          <w:szCs w:val="24"/>
          <w:lang w:val="ru-RU"/>
        </w:rPr>
      </w:pPr>
      <w:r w:rsidRPr="00077529">
        <w:rPr>
          <w:spacing w:val="0"/>
          <w:sz w:val="24"/>
          <w:szCs w:val="24"/>
          <w:lang w:val="ru-RU"/>
        </w:rPr>
        <w:t>Ориентация на комплексную оценку и охрану среды поселения.</w:t>
      </w:r>
    </w:p>
    <w:p w:rsidR="00A95EF8" w:rsidRPr="00077529" w:rsidRDefault="00C57654" w:rsidP="00A95EF8">
      <w:pPr>
        <w:pStyle w:val="a7"/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pacing w:val="0"/>
          <w:sz w:val="24"/>
          <w:szCs w:val="24"/>
          <w:lang w:val="ru-RU"/>
        </w:rPr>
      </w:pPr>
      <w:r w:rsidRPr="00077529">
        <w:rPr>
          <w:spacing w:val="0"/>
          <w:sz w:val="24"/>
          <w:szCs w:val="24"/>
          <w:lang w:val="ru-RU"/>
        </w:rPr>
        <w:t xml:space="preserve">Разработка мероприятий по улучшению условий проживания населения МО </w:t>
      </w:r>
      <w:r w:rsidR="00495A24" w:rsidRPr="00077529">
        <w:rPr>
          <w:spacing w:val="0"/>
          <w:sz w:val="24"/>
          <w:szCs w:val="24"/>
          <w:lang w:val="ru-RU"/>
        </w:rPr>
        <w:t>Ш</w:t>
      </w:r>
      <w:r w:rsidR="00495A24" w:rsidRPr="00077529">
        <w:rPr>
          <w:spacing w:val="0"/>
          <w:sz w:val="24"/>
          <w:szCs w:val="24"/>
          <w:lang w:val="ru-RU"/>
        </w:rPr>
        <w:t>у</w:t>
      </w:r>
      <w:r w:rsidR="00495A24" w:rsidRPr="00077529">
        <w:rPr>
          <w:spacing w:val="0"/>
          <w:sz w:val="24"/>
          <w:szCs w:val="24"/>
          <w:lang w:val="ru-RU"/>
        </w:rPr>
        <w:t>бинский</w:t>
      </w:r>
      <w:r w:rsidRPr="00077529">
        <w:rPr>
          <w:spacing w:val="0"/>
          <w:sz w:val="24"/>
          <w:szCs w:val="24"/>
          <w:lang w:val="ru-RU"/>
        </w:rPr>
        <w:t xml:space="preserve"> сельсовет – оптимизация экологической ситуации, развитие транспортной и и</w:t>
      </w:r>
      <w:r w:rsidRPr="00077529">
        <w:rPr>
          <w:spacing w:val="0"/>
          <w:sz w:val="24"/>
          <w:szCs w:val="24"/>
          <w:lang w:val="ru-RU"/>
        </w:rPr>
        <w:t>н</w:t>
      </w:r>
      <w:r w:rsidRPr="00077529">
        <w:rPr>
          <w:spacing w:val="0"/>
          <w:sz w:val="24"/>
          <w:szCs w:val="24"/>
          <w:lang w:val="ru-RU"/>
        </w:rPr>
        <w:t>женерной инфраструктур.</w:t>
      </w:r>
    </w:p>
    <w:p w:rsidR="000D2B40" w:rsidRPr="00077529" w:rsidRDefault="00A95EF8" w:rsidP="00A95EF8">
      <w:pPr>
        <w:pStyle w:val="S1"/>
        <w:widowControl w:val="0"/>
        <w:rPr>
          <w:lang w:val="ru-RU"/>
        </w:rPr>
      </w:pPr>
      <w:r w:rsidRPr="00077529">
        <w:rPr>
          <w:lang w:val="ru-RU"/>
        </w:rPr>
        <w:br w:type="page"/>
      </w:r>
      <w:bookmarkStart w:id="6" w:name="_Toc262560645"/>
      <w:bookmarkStart w:id="7" w:name="_Toc262561740"/>
      <w:bookmarkStart w:id="8" w:name="_Toc301280933"/>
      <w:bookmarkStart w:id="9" w:name="_Toc301281114"/>
      <w:bookmarkStart w:id="10" w:name="_Toc308085186"/>
      <w:r w:rsidR="000D2B40" w:rsidRPr="00077529">
        <w:rPr>
          <w:lang w:val="ru-RU"/>
        </w:rPr>
        <w:lastRenderedPageBreak/>
        <w:t>Комплексная оценка современной градостроительной ситуации. основные Проблемы развития территории</w:t>
      </w:r>
      <w:bookmarkEnd w:id="6"/>
      <w:bookmarkEnd w:id="7"/>
      <w:bookmarkEnd w:id="8"/>
      <w:bookmarkEnd w:id="9"/>
      <w:bookmarkEnd w:id="10"/>
    </w:p>
    <w:p w:rsidR="003274FE" w:rsidRPr="00077529" w:rsidRDefault="003A6A80" w:rsidP="00A95EF8">
      <w:pPr>
        <w:widowControl w:val="0"/>
        <w:ind w:left="0"/>
        <w:contextualSpacing/>
        <w:rPr>
          <w:lang w:val="ru-RU"/>
        </w:rPr>
      </w:pPr>
      <w:r w:rsidRPr="00077529">
        <w:rPr>
          <w:lang w:val="ru-RU"/>
        </w:rPr>
        <w:t>Ко</w:t>
      </w:r>
      <w:r w:rsidR="003274FE" w:rsidRPr="00077529">
        <w:rPr>
          <w:lang w:val="ru-RU"/>
        </w:rPr>
        <w:t xml:space="preserve">мплексная оценка проводится с целью определения градостроительной ценности территории </w:t>
      </w:r>
      <w:r w:rsidR="000C72BE" w:rsidRPr="00077529">
        <w:rPr>
          <w:lang w:val="ru-RU"/>
        </w:rPr>
        <w:t>поселения</w:t>
      </w:r>
      <w:r w:rsidR="003274FE" w:rsidRPr="00077529">
        <w:rPr>
          <w:lang w:val="ru-RU"/>
        </w:rPr>
        <w:t>. В своем составе настоящий раздел содержит анализ градостро</w:t>
      </w:r>
      <w:r w:rsidR="003274FE" w:rsidRPr="00077529">
        <w:rPr>
          <w:lang w:val="ru-RU"/>
        </w:rPr>
        <w:t>и</w:t>
      </w:r>
      <w:r w:rsidR="003274FE" w:rsidRPr="00077529">
        <w:rPr>
          <w:lang w:val="ru-RU"/>
        </w:rPr>
        <w:t xml:space="preserve">тельной ситуации и выявление проблем в сферах муниципальной правовой базы </w:t>
      </w:r>
      <w:r w:rsidR="000C72BE" w:rsidRPr="00077529">
        <w:rPr>
          <w:lang w:val="ru-RU"/>
        </w:rPr>
        <w:t>посел</w:t>
      </w:r>
      <w:r w:rsidR="000C72BE" w:rsidRPr="00077529">
        <w:rPr>
          <w:lang w:val="ru-RU"/>
        </w:rPr>
        <w:t>е</w:t>
      </w:r>
      <w:r w:rsidR="000C72BE" w:rsidRPr="00077529">
        <w:rPr>
          <w:lang w:val="ru-RU"/>
        </w:rPr>
        <w:t>ния</w:t>
      </w:r>
      <w:r w:rsidR="003274FE" w:rsidRPr="00077529">
        <w:rPr>
          <w:lang w:val="ru-RU"/>
        </w:rPr>
        <w:t xml:space="preserve"> в области землепользования и застройки, природно-ресурсного потенциала террит</w:t>
      </w:r>
      <w:r w:rsidR="003274FE" w:rsidRPr="00077529">
        <w:rPr>
          <w:lang w:val="ru-RU"/>
        </w:rPr>
        <w:t>о</w:t>
      </w:r>
      <w:r w:rsidR="003274FE" w:rsidRPr="00077529">
        <w:rPr>
          <w:lang w:val="ru-RU"/>
        </w:rPr>
        <w:t>рии, обеспеченности населения жильем, транспортной, инженерной, социальной и прои</w:t>
      </w:r>
      <w:r w:rsidR="003274FE" w:rsidRPr="00077529">
        <w:rPr>
          <w:lang w:val="ru-RU"/>
        </w:rPr>
        <w:t>з</w:t>
      </w:r>
      <w:r w:rsidR="003274FE" w:rsidRPr="00077529">
        <w:rPr>
          <w:lang w:val="ru-RU"/>
        </w:rPr>
        <w:t>водственной инфраструктурами, а также экологического состояния территории. При в</w:t>
      </w:r>
      <w:r w:rsidR="003274FE" w:rsidRPr="00077529">
        <w:rPr>
          <w:lang w:val="ru-RU"/>
        </w:rPr>
        <w:t>ы</w:t>
      </w:r>
      <w:r w:rsidR="003274FE" w:rsidRPr="00077529">
        <w:rPr>
          <w:lang w:val="ru-RU"/>
        </w:rPr>
        <w:t>полнении комплексной оценки выявляются территории, в границах которых устанавл</w:t>
      </w:r>
      <w:r w:rsidR="003274FE" w:rsidRPr="00077529">
        <w:rPr>
          <w:lang w:val="ru-RU"/>
        </w:rPr>
        <w:t>и</w:t>
      </w:r>
      <w:r w:rsidR="003274FE" w:rsidRPr="00077529">
        <w:rPr>
          <w:lang w:val="ru-RU"/>
        </w:rPr>
        <w:t xml:space="preserve">ваются ограничения на осуществление градостроительной деятельности </w:t>
      </w:r>
    </w:p>
    <w:p w:rsidR="003274FE" w:rsidRPr="00077529" w:rsidRDefault="003274FE" w:rsidP="00A95EF8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санитарные, защитные и санитарно-защитные зоны;</w:t>
      </w:r>
    </w:p>
    <w:p w:rsidR="003274FE" w:rsidRPr="00077529" w:rsidRDefault="003274FE" w:rsidP="00A95EF8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водоохранные зоны и прибрежные защитные полосы;</w:t>
      </w:r>
    </w:p>
    <w:p w:rsidR="003274FE" w:rsidRPr="00077529" w:rsidRDefault="003274FE" w:rsidP="00A95EF8">
      <w:pPr>
        <w:widowControl w:val="0"/>
        <w:numPr>
          <w:ilvl w:val="0"/>
          <w:numId w:val="6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территории, подверженные воздействию чрезвычайных ситуаций природного и техногенного характера, а также иные зоны, установленные в соответствии с законод</w:t>
      </w:r>
      <w:r w:rsidRPr="00077529">
        <w:rPr>
          <w:lang w:val="ru-RU"/>
        </w:rPr>
        <w:t>а</w:t>
      </w:r>
      <w:r w:rsidRPr="00077529">
        <w:rPr>
          <w:lang w:val="ru-RU"/>
        </w:rPr>
        <w:t>тельством РФ.</w:t>
      </w:r>
    </w:p>
    <w:p w:rsidR="000D2B40" w:rsidRPr="00077529" w:rsidRDefault="000D2B40" w:rsidP="00A95EF8">
      <w:pPr>
        <w:widowControl w:val="0"/>
        <w:ind w:left="0"/>
        <w:rPr>
          <w:lang w:val="ru-RU"/>
        </w:rPr>
      </w:pPr>
    </w:p>
    <w:p w:rsidR="000D2B40" w:rsidRPr="00077529" w:rsidRDefault="000D2B40" w:rsidP="00A95EF8">
      <w:pPr>
        <w:pStyle w:val="S2"/>
        <w:widowControl w:val="0"/>
      </w:pPr>
      <w:bookmarkStart w:id="11" w:name="_Toc262560646"/>
      <w:bookmarkStart w:id="12" w:name="_Toc262561741"/>
      <w:bookmarkStart w:id="13" w:name="_Toc301280934"/>
      <w:bookmarkStart w:id="14" w:name="_Toc301281115"/>
      <w:bookmarkStart w:id="15" w:name="_Toc308085187"/>
      <w:r w:rsidRPr="00077529">
        <w:t>Анализ муниципальной правовой базы образования в области землепольз</w:t>
      </w:r>
      <w:r w:rsidRPr="00077529">
        <w:t>о</w:t>
      </w:r>
      <w:r w:rsidRPr="00077529">
        <w:t>вания и застройки</w:t>
      </w:r>
      <w:bookmarkEnd w:id="11"/>
      <w:bookmarkEnd w:id="12"/>
      <w:bookmarkEnd w:id="13"/>
      <w:bookmarkEnd w:id="14"/>
      <w:bookmarkEnd w:id="15"/>
    </w:p>
    <w:p w:rsidR="00635990" w:rsidRPr="00077529" w:rsidRDefault="003A6A8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 </w:t>
      </w:r>
      <w:r w:rsidR="00635990" w:rsidRPr="00077529">
        <w:rPr>
          <w:lang w:val="ru-RU"/>
        </w:rPr>
        <w:t xml:space="preserve">соответствии с законом </w:t>
      </w:r>
      <w:r w:rsidR="00635990" w:rsidRPr="00077529">
        <w:rPr>
          <w:bCs/>
          <w:lang w:val="ru-RU"/>
        </w:rPr>
        <w:t>Алтайского края от 0</w:t>
      </w:r>
      <w:r w:rsidR="00635990" w:rsidRPr="00077529">
        <w:rPr>
          <w:lang w:val="ru-RU"/>
        </w:rPr>
        <w:t>5.10.2007 № 93-ЗС «О статусе и гр</w:t>
      </w:r>
      <w:r w:rsidR="00635990" w:rsidRPr="00077529">
        <w:rPr>
          <w:lang w:val="ru-RU"/>
        </w:rPr>
        <w:t>а</w:t>
      </w:r>
      <w:r w:rsidR="00635990" w:rsidRPr="00077529">
        <w:rPr>
          <w:lang w:val="ru-RU"/>
        </w:rPr>
        <w:t xml:space="preserve">ницах муниципальных и административно-территориальных образований Егорьевского района Алтайского края» (в редакции от 10.03.2009 г. №16-ЗС) образовано и наделено статусом </w:t>
      </w:r>
      <w:r w:rsidR="000C72BE" w:rsidRPr="00077529">
        <w:rPr>
          <w:lang w:val="ru-RU"/>
        </w:rPr>
        <w:t>сельского поселения</w:t>
      </w:r>
      <w:r w:rsidR="00635990" w:rsidRPr="00077529">
        <w:rPr>
          <w:lang w:val="ru-RU"/>
        </w:rPr>
        <w:t xml:space="preserve"> муниципальное образование Шубинский сельсовет</w:t>
      </w:r>
      <w:r w:rsidR="000C72BE" w:rsidRPr="00077529">
        <w:rPr>
          <w:lang w:val="ru-RU"/>
        </w:rPr>
        <w:t>,</w:t>
      </w:r>
      <w:r w:rsidR="00635990" w:rsidRPr="00077529">
        <w:rPr>
          <w:lang w:val="ru-RU"/>
        </w:rPr>
        <w:t xml:space="preserve"> </w:t>
      </w:r>
      <w:r w:rsidR="000C72BE" w:rsidRPr="00077529">
        <w:rPr>
          <w:lang w:val="ru-RU"/>
        </w:rPr>
        <w:t>в</w:t>
      </w:r>
      <w:r w:rsidR="00635990" w:rsidRPr="00077529">
        <w:rPr>
          <w:lang w:val="ru-RU"/>
        </w:rPr>
        <w:t xml:space="preserve"> с</w:t>
      </w:r>
      <w:r w:rsidR="00635990" w:rsidRPr="00077529">
        <w:rPr>
          <w:lang w:val="ru-RU"/>
        </w:rPr>
        <w:t>о</w:t>
      </w:r>
      <w:r w:rsidR="00635990" w:rsidRPr="00077529">
        <w:rPr>
          <w:lang w:val="ru-RU"/>
        </w:rPr>
        <w:t xml:space="preserve">став </w:t>
      </w:r>
      <w:r w:rsidR="000C72BE" w:rsidRPr="00077529">
        <w:rPr>
          <w:lang w:val="ru-RU"/>
        </w:rPr>
        <w:t>которого</w:t>
      </w:r>
      <w:r w:rsidR="00635990" w:rsidRPr="00077529">
        <w:rPr>
          <w:lang w:val="ru-RU"/>
        </w:rPr>
        <w:t xml:space="preserve"> входит один </w:t>
      </w:r>
      <w:r w:rsidR="00E068A3" w:rsidRPr="00077529">
        <w:rPr>
          <w:lang w:val="ru-RU"/>
        </w:rPr>
        <w:t>населённый</w:t>
      </w:r>
      <w:r w:rsidR="00635990" w:rsidRPr="00077529">
        <w:rPr>
          <w:lang w:val="ru-RU"/>
        </w:rPr>
        <w:t xml:space="preserve"> пункт: с. Шубинка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Успешное выполнение задач развития </w:t>
      </w:r>
      <w:r w:rsidR="00A17E94" w:rsidRPr="00077529">
        <w:rPr>
          <w:lang w:val="ru-RU"/>
        </w:rPr>
        <w:t>поселения</w:t>
      </w:r>
      <w:r w:rsidRPr="00077529">
        <w:rPr>
          <w:lang w:val="ru-RU"/>
        </w:rPr>
        <w:t xml:space="preserve"> в различных социально-экономических отраслях во многом зависит от полноты правового обеспечения вопросов градостроительной деятельности, землепользования и застройки.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Таким образом, главными задачами по муниципальному правовому обеспечению вопросов градостроительной деятельности, землепользования и застройки на территории </w:t>
      </w:r>
      <w:r w:rsidR="00C57654" w:rsidRPr="00077529">
        <w:rPr>
          <w:lang w:val="ru-RU"/>
        </w:rPr>
        <w:t>сельсовета</w:t>
      </w:r>
      <w:r w:rsidRPr="00077529">
        <w:rPr>
          <w:lang w:val="ru-RU"/>
        </w:rPr>
        <w:t>, с целью непрерывного поступательного развития</w:t>
      </w:r>
      <w:r w:rsidR="00A17E94" w:rsidRPr="00077529">
        <w:rPr>
          <w:lang w:val="ru-RU"/>
        </w:rPr>
        <w:t xml:space="preserve"> муниципального</w:t>
      </w:r>
      <w:r w:rsidRPr="00077529">
        <w:rPr>
          <w:lang w:val="ru-RU"/>
        </w:rPr>
        <w:t xml:space="preserve"> образов</w:t>
      </w:r>
      <w:r w:rsidRPr="00077529">
        <w:rPr>
          <w:lang w:val="ru-RU"/>
        </w:rPr>
        <w:t>а</w:t>
      </w:r>
      <w:r w:rsidRPr="00077529">
        <w:rPr>
          <w:lang w:val="ru-RU"/>
        </w:rPr>
        <w:t>ния и создания благоприятных условий для привлечения инвестиций, роста благососто</w:t>
      </w:r>
      <w:r w:rsidRPr="00077529">
        <w:rPr>
          <w:lang w:val="ru-RU"/>
        </w:rPr>
        <w:t>я</w:t>
      </w:r>
      <w:r w:rsidRPr="00077529">
        <w:rPr>
          <w:lang w:val="ru-RU"/>
        </w:rPr>
        <w:t>ния жителей являются: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Принятие плана реализаци</w:t>
      </w:r>
      <w:r w:rsidR="00C57654" w:rsidRPr="00077529">
        <w:rPr>
          <w:lang w:val="ru-RU"/>
        </w:rPr>
        <w:t>и генерального плана</w:t>
      </w:r>
      <w:r w:rsidRPr="00077529">
        <w:rPr>
          <w:lang w:val="ru-RU"/>
        </w:rPr>
        <w:t>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Координация действий органов местного самоуправления образования по обесп</w:t>
      </w:r>
      <w:r w:rsidRPr="00077529">
        <w:rPr>
          <w:lang w:val="ru-RU"/>
        </w:rPr>
        <w:t>е</w:t>
      </w:r>
      <w:r w:rsidRPr="00077529">
        <w:rPr>
          <w:lang w:val="ru-RU"/>
        </w:rPr>
        <w:t>чению реализаци</w:t>
      </w:r>
      <w:r w:rsidR="00C57654" w:rsidRPr="00077529">
        <w:rPr>
          <w:lang w:val="ru-RU"/>
        </w:rPr>
        <w:t>и генерального плана</w:t>
      </w:r>
      <w:r w:rsidRPr="00077529">
        <w:rPr>
          <w:lang w:val="ru-RU"/>
        </w:rPr>
        <w:t>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 xml:space="preserve">Обеспечение сохранности объектов культурного наследия на территории </w:t>
      </w:r>
      <w:r w:rsidR="00C57654" w:rsidRPr="00077529">
        <w:rPr>
          <w:lang w:val="ru-RU"/>
        </w:rPr>
        <w:t>посел</w:t>
      </w:r>
      <w:r w:rsidR="00C57654" w:rsidRPr="00077529">
        <w:rPr>
          <w:lang w:val="ru-RU"/>
        </w:rPr>
        <w:t>е</w:t>
      </w:r>
      <w:r w:rsidR="00C57654" w:rsidRPr="00077529">
        <w:rPr>
          <w:lang w:val="ru-RU"/>
        </w:rPr>
        <w:lastRenderedPageBreak/>
        <w:t>ния</w:t>
      </w:r>
      <w:r w:rsidRPr="00077529">
        <w:rPr>
          <w:lang w:val="ru-RU"/>
        </w:rPr>
        <w:t xml:space="preserve"> и природных ценностей в процессе реализации генерального плана;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Обеспечение контроля реализации генерального плана;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Принятие правил землепол</w:t>
      </w:r>
      <w:r w:rsidR="00C57654" w:rsidRPr="00077529">
        <w:rPr>
          <w:lang w:val="ru-RU"/>
        </w:rPr>
        <w:t>ьзования и застройки</w:t>
      </w:r>
      <w:r w:rsidRPr="00077529">
        <w:rPr>
          <w:lang w:val="ru-RU"/>
        </w:rPr>
        <w:t>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Муниципальное правовое обеспечение привлечения инвестиций через разработку комплекса муниципальных правовых актов в сфере градостроительства, землепользования и застройки, природопользования и в иных сферах деятельности;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Подготовка и ведение системы мониторинга реализации генерального плана;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Разработка и утверждение местных нормативов градостроительного проектиров</w:t>
      </w:r>
      <w:r w:rsidRPr="00077529">
        <w:rPr>
          <w:lang w:val="ru-RU"/>
        </w:rPr>
        <w:t>а</w:t>
      </w:r>
      <w:r w:rsidRPr="00077529">
        <w:rPr>
          <w:lang w:val="ru-RU"/>
        </w:rPr>
        <w:t>ния;</w:t>
      </w:r>
    </w:p>
    <w:p w:rsidR="003274FE" w:rsidRPr="00077529" w:rsidRDefault="003274FE" w:rsidP="00A95EF8">
      <w:pPr>
        <w:widowControl w:val="0"/>
        <w:numPr>
          <w:ilvl w:val="0"/>
          <w:numId w:val="7"/>
        </w:numPr>
        <w:tabs>
          <w:tab w:val="left" w:pos="851"/>
        </w:tabs>
        <w:ind w:left="0" w:firstLine="567"/>
        <w:contextualSpacing/>
        <w:rPr>
          <w:lang w:val="ru-RU"/>
        </w:rPr>
      </w:pPr>
      <w:r w:rsidRPr="00077529">
        <w:rPr>
          <w:lang w:val="ru-RU"/>
        </w:rPr>
        <w:t>Разработка и утверждение пра</w:t>
      </w:r>
      <w:r w:rsidR="00C7174B" w:rsidRPr="00077529">
        <w:rPr>
          <w:lang w:val="ru-RU"/>
        </w:rPr>
        <w:t>вил благоустройства территории</w:t>
      </w:r>
      <w:r w:rsidRPr="00077529">
        <w:rPr>
          <w:lang w:val="ru-RU"/>
        </w:rPr>
        <w:t>.</w:t>
      </w:r>
    </w:p>
    <w:p w:rsidR="003274FE" w:rsidRPr="00077529" w:rsidRDefault="003274FE" w:rsidP="00A95EF8">
      <w:pPr>
        <w:widowControl w:val="0"/>
        <w:ind w:left="0"/>
        <w:contextualSpacing/>
        <w:rPr>
          <w:lang w:val="ru-RU"/>
        </w:rPr>
      </w:pPr>
      <w:r w:rsidRPr="00077529">
        <w:rPr>
          <w:lang w:val="ru-RU"/>
        </w:rPr>
        <w:t>Учитывая социально-экономическую значимость многих вопросов градостроител</w:t>
      </w:r>
      <w:r w:rsidRPr="00077529">
        <w:rPr>
          <w:lang w:val="ru-RU"/>
        </w:rPr>
        <w:t>ь</w:t>
      </w:r>
      <w:r w:rsidRPr="00077529">
        <w:rPr>
          <w:lang w:val="ru-RU"/>
        </w:rPr>
        <w:t>ной деятельности, их возрастающую роль в решении многих социальных проблем общ</w:t>
      </w:r>
      <w:r w:rsidRPr="00077529">
        <w:rPr>
          <w:lang w:val="ru-RU"/>
        </w:rPr>
        <w:t>е</w:t>
      </w:r>
      <w:r w:rsidRPr="00077529">
        <w:rPr>
          <w:lang w:val="ru-RU"/>
        </w:rPr>
        <w:t>ства, необходимо разработать комплекс мер по бюджетной поддержке инициативы заи</w:t>
      </w:r>
      <w:r w:rsidRPr="00077529">
        <w:rPr>
          <w:lang w:val="ru-RU"/>
        </w:rPr>
        <w:t>н</w:t>
      </w:r>
      <w:r w:rsidRPr="00077529">
        <w:rPr>
          <w:lang w:val="ru-RU"/>
        </w:rPr>
        <w:t>тересованных лиц в решении указанных вопросов.</w:t>
      </w:r>
    </w:p>
    <w:p w:rsidR="000D2B40" w:rsidRPr="00077529" w:rsidRDefault="000D2B40" w:rsidP="00A95EF8">
      <w:pPr>
        <w:widowControl w:val="0"/>
        <w:ind w:left="0"/>
        <w:rPr>
          <w:lang w:val="ru-RU"/>
        </w:rPr>
      </w:pPr>
    </w:p>
    <w:p w:rsidR="000D2B40" w:rsidRPr="00077529" w:rsidRDefault="000D2B40" w:rsidP="00A95EF8">
      <w:pPr>
        <w:pStyle w:val="S2"/>
        <w:widowControl w:val="0"/>
      </w:pPr>
      <w:bookmarkStart w:id="16" w:name="_Toc301280935"/>
      <w:bookmarkStart w:id="17" w:name="_Toc301281116"/>
      <w:bookmarkStart w:id="18" w:name="_Toc308085188"/>
      <w:r w:rsidRPr="00077529">
        <w:t>Географическое положение</w:t>
      </w:r>
      <w:bookmarkEnd w:id="16"/>
      <w:bookmarkEnd w:id="17"/>
      <w:bookmarkEnd w:id="18"/>
    </w:p>
    <w:p w:rsidR="00C7174B" w:rsidRPr="00077529" w:rsidRDefault="00C7174B" w:rsidP="00EA34F7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До 1911 года в Алтайском государственном архиве упоминаний о поселении Ш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>бинка не встречается. В списке населенных мест Томской губернии Шуб</w:t>
      </w:r>
      <w:r w:rsidR="00A95EF8"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нка упомянута, как земля Кабинета Его Величества, на которой проживают арендаторы. От села Шелко</w:t>
      </w:r>
      <w:r w:rsidRPr="00077529">
        <w:rPr>
          <w:szCs w:val="24"/>
          <w:lang w:val="ru-RU"/>
        </w:rPr>
        <w:t>в</w:t>
      </w:r>
      <w:r w:rsidRPr="00077529">
        <w:rPr>
          <w:szCs w:val="24"/>
          <w:lang w:val="ru-RU"/>
        </w:rPr>
        <w:t>никовское (</w:t>
      </w:r>
      <w:proofErr w:type="gramStart"/>
      <w:r w:rsidRPr="00077529">
        <w:rPr>
          <w:szCs w:val="24"/>
          <w:lang w:val="ru-RU"/>
        </w:rPr>
        <w:t>Большая</w:t>
      </w:r>
      <w:proofErr w:type="gramEnd"/>
      <w:r w:rsidRPr="00077529">
        <w:rPr>
          <w:szCs w:val="24"/>
          <w:lang w:val="ru-RU"/>
        </w:rPr>
        <w:t xml:space="preserve"> Шелковка) 29 вёрст, от уездного города Змеиногорска 146 вёрст. В 1911 году здесь насчитывалось 23 двора, 76 мужчин и 56 женщин. </w:t>
      </w:r>
    </w:p>
    <w:p w:rsidR="00635990" w:rsidRPr="00077529" w:rsidRDefault="00635990" w:rsidP="00EA34F7">
      <w:pPr>
        <w:pStyle w:val="1KGK9"/>
        <w:widowControl w:val="0"/>
        <w:spacing w:line="360" w:lineRule="auto"/>
        <w:ind w:left="0"/>
        <w:rPr>
          <w:rFonts w:ascii="Times New Roman" w:hAnsi="Times New Roman"/>
          <w:color w:val="000000"/>
          <w:szCs w:val="24"/>
        </w:rPr>
      </w:pPr>
      <w:r w:rsidRPr="00077529">
        <w:rPr>
          <w:rFonts w:ascii="Times New Roman" w:hAnsi="Times New Roman"/>
          <w:snapToGrid/>
          <w:color w:val="000000"/>
          <w:szCs w:val="24"/>
        </w:rPr>
        <w:t xml:space="preserve">Граничит с </w:t>
      </w:r>
      <w:r w:rsidR="00B02F57" w:rsidRPr="00077529">
        <w:rPr>
          <w:rFonts w:ascii="Times New Roman" w:hAnsi="Times New Roman"/>
          <w:snapToGrid/>
          <w:color w:val="000000"/>
          <w:szCs w:val="24"/>
        </w:rPr>
        <w:t xml:space="preserve">Угловским и </w:t>
      </w:r>
      <w:r w:rsidRPr="00077529">
        <w:rPr>
          <w:rFonts w:ascii="Times New Roman" w:hAnsi="Times New Roman"/>
          <w:snapToGrid/>
          <w:color w:val="000000"/>
          <w:szCs w:val="24"/>
        </w:rPr>
        <w:t>Рубцовским район</w:t>
      </w:r>
      <w:r w:rsidR="00B02F57" w:rsidRPr="00077529">
        <w:rPr>
          <w:rFonts w:ascii="Times New Roman" w:hAnsi="Times New Roman"/>
          <w:snapToGrid/>
          <w:color w:val="000000"/>
          <w:szCs w:val="24"/>
        </w:rPr>
        <w:t xml:space="preserve">ами, Лебяжинским, </w:t>
      </w:r>
      <w:r w:rsidRPr="00077529">
        <w:rPr>
          <w:rFonts w:ascii="Times New Roman" w:hAnsi="Times New Roman"/>
          <w:snapToGrid/>
          <w:color w:val="000000"/>
          <w:szCs w:val="24"/>
        </w:rPr>
        <w:t>Малошелковнико</w:t>
      </w:r>
      <w:r w:rsidRPr="00077529">
        <w:rPr>
          <w:rFonts w:ascii="Times New Roman" w:hAnsi="Times New Roman"/>
          <w:snapToGrid/>
          <w:color w:val="000000"/>
          <w:szCs w:val="24"/>
        </w:rPr>
        <w:t>в</w:t>
      </w:r>
      <w:r w:rsidR="00B02F57" w:rsidRPr="00077529">
        <w:rPr>
          <w:rFonts w:ascii="Times New Roman" w:hAnsi="Times New Roman"/>
          <w:snapToGrid/>
          <w:color w:val="000000"/>
          <w:szCs w:val="24"/>
        </w:rPr>
        <w:t xml:space="preserve">ским и </w:t>
      </w:r>
      <w:r w:rsidRPr="00077529">
        <w:rPr>
          <w:rFonts w:ascii="Times New Roman" w:hAnsi="Times New Roman"/>
          <w:snapToGrid/>
          <w:color w:val="000000"/>
          <w:szCs w:val="24"/>
        </w:rPr>
        <w:t>Кругло</w:t>
      </w:r>
      <w:r w:rsidR="00643989" w:rsidRPr="00077529">
        <w:rPr>
          <w:rFonts w:ascii="Times New Roman" w:hAnsi="Times New Roman"/>
          <w:snapToGrid/>
          <w:color w:val="000000"/>
          <w:szCs w:val="24"/>
        </w:rPr>
        <w:t>-С</w:t>
      </w:r>
      <w:r w:rsidRPr="00077529">
        <w:rPr>
          <w:rFonts w:ascii="Times New Roman" w:hAnsi="Times New Roman"/>
          <w:snapToGrid/>
          <w:color w:val="000000"/>
          <w:szCs w:val="24"/>
        </w:rPr>
        <w:t>еменцовским сельсовет</w:t>
      </w:r>
      <w:r w:rsidR="00B02F57" w:rsidRPr="00077529">
        <w:rPr>
          <w:rFonts w:ascii="Times New Roman" w:hAnsi="Times New Roman"/>
          <w:snapToGrid/>
          <w:color w:val="000000"/>
          <w:szCs w:val="24"/>
        </w:rPr>
        <w:t>ами Егорьевского района</w:t>
      </w:r>
      <w:r w:rsidRPr="00077529">
        <w:rPr>
          <w:rFonts w:ascii="Times New Roman" w:hAnsi="Times New Roman"/>
          <w:snapToGrid/>
          <w:color w:val="000000"/>
          <w:szCs w:val="24"/>
        </w:rPr>
        <w:t>.</w:t>
      </w:r>
    </w:p>
    <w:p w:rsidR="00635990" w:rsidRPr="00077529" w:rsidRDefault="00635990" w:rsidP="00EA34F7">
      <w:pPr>
        <w:pStyle w:val="1KGK9"/>
        <w:widowControl w:val="0"/>
        <w:spacing w:line="360" w:lineRule="auto"/>
        <w:ind w:left="0"/>
        <w:rPr>
          <w:rFonts w:ascii="Times New Roman" w:hAnsi="Times New Roman"/>
          <w:snapToGrid/>
          <w:color w:val="000000"/>
          <w:szCs w:val="24"/>
        </w:rPr>
      </w:pPr>
      <w:r w:rsidRPr="00077529">
        <w:rPr>
          <w:rFonts w:ascii="Times New Roman" w:hAnsi="Times New Roman"/>
          <w:szCs w:val="24"/>
        </w:rPr>
        <w:t xml:space="preserve">На территории сельского совета расположен один </w:t>
      </w:r>
      <w:r w:rsidR="00E068A3" w:rsidRPr="00077529">
        <w:rPr>
          <w:rFonts w:ascii="Times New Roman" w:hAnsi="Times New Roman"/>
          <w:szCs w:val="24"/>
        </w:rPr>
        <w:t>населённый</w:t>
      </w:r>
      <w:r w:rsidRPr="00077529">
        <w:rPr>
          <w:rFonts w:ascii="Times New Roman" w:hAnsi="Times New Roman"/>
          <w:szCs w:val="24"/>
        </w:rPr>
        <w:t xml:space="preserve"> пункт –</w:t>
      </w:r>
      <w:r w:rsidRPr="00077529">
        <w:rPr>
          <w:rFonts w:ascii="Times New Roman" w:hAnsi="Times New Roman"/>
        </w:rPr>
        <w:t xml:space="preserve"> </w:t>
      </w:r>
      <w:r w:rsidRPr="00077529">
        <w:rPr>
          <w:rFonts w:ascii="Times New Roman" w:hAnsi="Times New Roman"/>
          <w:szCs w:val="24"/>
        </w:rPr>
        <w:t xml:space="preserve">с. </w:t>
      </w:r>
      <w:r w:rsidRPr="00077529">
        <w:rPr>
          <w:rFonts w:ascii="Times New Roman" w:hAnsi="Times New Roman"/>
        </w:rPr>
        <w:t xml:space="preserve">Шубинка. </w:t>
      </w:r>
      <w:r w:rsidRPr="00077529">
        <w:rPr>
          <w:rFonts w:ascii="Times New Roman" w:hAnsi="Times New Roman"/>
          <w:szCs w:val="24"/>
        </w:rPr>
        <w:t xml:space="preserve">Численность населения с. </w:t>
      </w:r>
      <w:r w:rsidRPr="00077529">
        <w:rPr>
          <w:rFonts w:ascii="Times New Roman" w:hAnsi="Times New Roman"/>
        </w:rPr>
        <w:t>Шубинка</w:t>
      </w:r>
      <w:r w:rsidRPr="00077529">
        <w:rPr>
          <w:rFonts w:ascii="Times New Roman" w:hAnsi="Times New Roman"/>
          <w:szCs w:val="24"/>
        </w:rPr>
        <w:t xml:space="preserve"> на 1 января 2010 г. составила </w:t>
      </w:r>
      <w:r w:rsidRPr="00077529">
        <w:rPr>
          <w:rFonts w:ascii="Times New Roman" w:hAnsi="Times New Roman"/>
        </w:rPr>
        <w:t>642</w:t>
      </w:r>
      <w:r w:rsidRPr="00077529">
        <w:rPr>
          <w:rFonts w:ascii="Times New Roman" w:hAnsi="Times New Roman"/>
          <w:szCs w:val="24"/>
        </w:rPr>
        <w:t xml:space="preserve"> человек</w:t>
      </w:r>
      <w:r w:rsidRPr="00077529">
        <w:rPr>
          <w:rFonts w:ascii="Times New Roman" w:hAnsi="Times New Roman"/>
        </w:rPr>
        <w:t xml:space="preserve">а. </w:t>
      </w:r>
      <w:r w:rsidRPr="00077529">
        <w:rPr>
          <w:rFonts w:ascii="Times New Roman" w:hAnsi="Times New Roman"/>
          <w:snapToGrid/>
          <w:color w:val="000000"/>
          <w:szCs w:val="24"/>
        </w:rPr>
        <w:t>Удалено от краевого центра на 300 км, от районного центра на 14,6 км.</w:t>
      </w:r>
    </w:p>
    <w:p w:rsidR="00635990" w:rsidRPr="00077529" w:rsidRDefault="00635990" w:rsidP="00EA34F7">
      <w:pPr>
        <w:pStyle w:val="1KGK9"/>
        <w:widowControl w:val="0"/>
        <w:spacing w:line="360" w:lineRule="auto"/>
        <w:ind w:left="0"/>
        <w:rPr>
          <w:rFonts w:ascii="Times New Roman" w:hAnsi="Times New Roman"/>
          <w:color w:val="000000"/>
          <w:szCs w:val="24"/>
        </w:rPr>
      </w:pPr>
      <w:r w:rsidRPr="00077529">
        <w:rPr>
          <w:rFonts w:ascii="Times New Roman" w:hAnsi="Times New Roman"/>
          <w:szCs w:val="24"/>
        </w:rPr>
        <w:t>По территории сельского совета проходит автомобильные трассы регионального значения Рубцовск – Угловское – Михайловское (а/д К-21) и Новоегорьевское - Малая Шелковк</w:t>
      </w:r>
      <w:proofErr w:type="gramStart"/>
      <w:r w:rsidRPr="00077529">
        <w:rPr>
          <w:rFonts w:ascii="Times New Roman" w:hAnsi="Times New Roman"/>
          <w:szCs w:val="24"/>
        </w:rPr>
        <w:t>а-</w:t>
      </w:r>
      <w:proofErr w:type="gramEnd"/>
      <w:r w:rsidRPr="00077529">
        <w:rPr>
          <w:rFonts w:ascii="Times New Roman" w:hAnsi="Times New Roman"/>
          <w:szCs w:val="24"/>
        </w:rPr>
        <w:t xml:space="preserve"> а/д К-21</w:t>
      </w:r>
    </w:p>
    <w:p w:rsidR="00A17E94" w:rsidRPr="00077529" w:rsidRDefault="00635990" w:rsidP="00EA34F7">
      <w:pPr>
        <w:widowControl w:val="0"/>
        <w:ind w:left="0"/>
        <w:rPr>
          <w:lang w:val="ru-RU"/>
        </w:rPr>
      </w:pPr>
      <w:r w:rsidRPr="00077529">
        <w:rPr>
          <w:lang w:val="ru-RU"/>
        </w:rPr>
        <w:t>Относительно благоприятные природно-климатические условия Егорьевского ра</w:t>
      </w:r>
      <w:r w:rsidRPr="00077529">
        <w:rPr>
          <w:lang w:val="ru-RU"/>
        </w:rPr>
        <w:t>й</w:t>
      </w:r>
      <w:r w:rsidRPr="00077529">
        <w:rPr>
          <w:lang w:val="ru-RU"/>
        </w:rPr>
        <w:t>она способствуют развитию сельскохозяйственного производства, которое является осн</w:t>
      </w:r>
      <w:r w:rsidRPr="00077529">
        <w:rPr>
          <w:lang w:val="ru-RU"/>
        </w:rPr>
        <w:t>о</w:t>
      </w:r>
      <w:r w:rsidR="00A17E94" w:rsidRPr="00077529">
        <w:rPr>
          <w:lang w:val="ru-RU"/>
        </w:rPr>
        <w:t>вой экономики.</w:t>
      </w:r>
    </w:p>
    <w:p w:rsidR="00A17E94" w:rsidRPr="00077529" w:rsidRDefault="00A17E94">
      <w:pPr>
        <w:spacing w:line="240" w:lineRule="auto"/>
        <w:ind w:left="0" w:firstLine="0"/>
        <w:jc w:val="left"/>
        <w:rPr>
          <w:lang w:val="ru-RU"/>
        </w:rPr>
      </w:pPr>
      <w:r w:rsidRPr="00077529">
        <w:rPr>
          <w:lang w:val="ru-RU"/>
        </w:rPr>
        <w:br w:type="page"/>
      </w:r>
    </w:p>
    <w:p w:rsidR="00747505" w:rsidRPr="00077529" w:rsidRDefault="00935B86" w:rsidP="00A95EF8">
      <w:pPr>
        <w:pStyle w:val="S2"/>
        <w:widowControl w:val="0"/>
      </w:pPr>
      <w:bookmarkStart w:id="19" w:name="_Toc262560648"/>
      <w:bookmarkStart w:id="20" w:name="_Toc262561743"/>
      <w:bookmarkStart w:id="21" w:name="_Toc301280936"/>
      <w:bookmarkStart w:id="22" w:name="_Toc301281117"/>
      <w:bookmarkStart w:id="23" w:name="_Toc308085189"/>
      <w:r w:rsidRPr="00077529">
        <w:lastRenderedPageBreak/>
        <w:t>Природные условия. Инженерно-</w:t>
      </w:r>
      <w:r w:rsidR="003530CD" w:rsidRPr="00077529">
        <w:t>геологическая и гидрогеологическая х</w:t>
      </w:r>
      <w:r w:rsidR="003530CD" w:rsidRPr="00077529">
        <w:t>а</w:t>
      </w:r>
      <w:r w:rsidR="003530CD" w:rsidRPr="00077529">
        <w:t>рактеристика территории образования</w:t>
      </w:r>
      <w:bookmarkEnd w:id="19"/>
      <w:bookmarkEnd w:id="20"/>
      <w:bookmarkEnd w:id="21"/>
      <w:bookmarkEnd w:id="22"/>
      <w:bookmarkEnd w:id="23"/>
    </w:p>
    <w:p w:rsidR="002004ED" w:rsidRPr="00077529" w:rsidRDefault="00450DD3" w:rsidP="00A95EF8">
      <w:pPr>
        <w:pStyle w:val="S3"/>
        <w:widowControl w:val="0"/>
        <w:ind w:left="0" w:firstLine="567"/>
      </w:pPr>
      <w:bookmarkStart w:id="24" w:name="_Toc301280937"/>
      <w:bookmarkStart w:id="25" w:name="_Toc301281118"/>
      <w:bookmarkStart w:id="26" w:name="_Toc308085190"/>
      <w:r w:rsidRPr="00077529">
        <w:t>К</w:t>
      </w:r>
      <w:r w:rsidR="002004ED" w:rsidRPr="00077529">
        <w:t>лиматическая характеристика</w:t>
      </w:r>
      <w:bookmarkEnd w:id="24"/>
      <w:bookmarkEnd w:id="25"/>
      <w:bookmarkEnd w:id="26"/>
    </w:p>
    <w:p w:rsidR="00635990" w:rsidRPr="00077529" w:rsidRDefault="005B221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По </w:t>
      </w:r>
      <w:r w:rsidR="00635990" w:rsidRPr="00077529">
        <w:rPr>
          <w:lang w:val="ru-RU"/>
        </w:rPr>
        <w:t>агроклиматическому районированию Алтайского края территория Егорьевского района относится к теплому, засушливому агроклиматическому подрайону.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Климат муниципального образования резко континентальный с коротким засушл</w:t>
      </w:r>
      <w:r w:rsidRPr="00077529">
        <w:rPr>
          <w:lang w:val="ru-RU"/>
        </w:rPr>
        <w:t>и</w:t>
      </w:r>
      <w:r w:rsidRPr="00077529">
        <w:rPr>
          <w:lang w:val="ru-RU"/>
        </w:rPr>
        <w:t>вым летом и холодной продолжительной зимой. Характеризуется малоснежной, холодной зимой с сильными ветрами и метелями, жарким непродолжительным летом. Переходные сезоны короткие.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Осадков в зимнее время выпадает небольшое количество. Распределение снежного покрова неравномерно. Часто повторяющиеся сильные ветры способствуют выдуванию снега с полей, вследствие чего происходит почти ежегодное вымерзание озимых культур. Устойчивый снежный покров устанавливается с 20 ноября</w:t>
      </w:r>
      <w:r w:rsidR="00C74C6C" w:rsidRPr="00077529">
        <w:rPr>
          <w:lang w:val="ru-RU"/>
        </w:rPr>
        <w:t>. Высота покрова равна 20-25 см</w:t>
      </w:r>
      <w:r w:rsidRPr="00077529">
        <w:rPr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Среднегодовая скорость ветра </w:t>
      </w:r>
      <w:proofErr w:type="gramStart"/>
      <w:r w:rsidRPr="00077529">
        <w:rPr>
          <w:lang w:val="ru-RU"/>
        </w:rPr>
        <w:t>составляет 5 м/сек</w:t>
      </w:r>
      <w:proofErr w:type="gramEnd"/>
      <w:r w:rsidRPr="00077529">
        <w:rPr>
          <w:lang w:val="ru-RU"/>
        </w:rPr>
        <w:t>. Максимальные значения скорости ветра: весной – 58,3-69,4км/ч, летом – 58,3-69,4км/ч, осенью – 58,3-69,4км/ч и зимой – 58,3-69,4км/ч. Господствуют ветры юго-западного направления.</w:t>
      </w:r>
    </w:p>
    <w:p w:rsidR="00635990" w:rsidRPr="00077529" w:rsidRDefault="00635990" w:rsidP="00EA34F7">
      <w:pPr>
        <w:widowControl w:val="0"/>
        <w:ind w:left="0"/>
        <w:rPr>
          <w:lang w:val="ru-RU"/>
        </w:rPr>
      </w:pPr>
      <w:r w:rsidRPr="00077529">
        <w:rPr>
          <w:lang w:val="ru-RU"/>
        </w:rPr>
        <w:t>Средняя годовая температура воздуха +2</w:t>
      </w:r>
      <w:proofErr w:type="gramStart"/>
      <w:r w:rsidRPr="00077529">
        <w:rPr>
          <w:lang w:val="ru-RU"/>
        </w:rPr>
        <w:t>°С</w:t>
      </w:r>
      <w:proofErr w:type="gramEnd"/>
      <w:r w:rsidRPr="00077529">
        <w:rPr>
          <w:lang w:val="ru-RU"/>
        </w:rPr>
        <w:t>, абсолютная минимальная – -49°С, абс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лютная максимальная + 41°С. Весной колеблется от +36 до -42°С, летом – от +41 до -1°С, осенью  от +35 до -45°С и зимой – от +7 до -49°С. Среднегодовое количество осадков </w:t>
      </w:r>
      <w:r w:rsidR="00ED07E9" w:rsidRPr="00077529">
        <w:rPr>
          <w:lang w:val="ru-RU"/>
        </w:rPr>
        <w:t>с</w:t>
      </w:r>
      <w:r w:rsidR="00ED07E9" w:rsidRPr="00077529">
        <w:rPr>
          <w:lang w:val="ru-RU"/>
        </w:rPr>
        <w:t>о</w:t>
      </w:r>
      <w:r w:rsidR="00ED07E9" w:rsidRPr="00077529">
        <w:rPr>
          <w:lang w:val="ru-RU"/>
        </w:rPr>
        <w:t>ставляет</w:t>
      </w:r>
      <w:r w:rsidRPr="00077529">
        <w:rPr>
          <w:lang w:val="ru-RU"/>
        </w:rPr>
        <w:t xml:space="preserve"> 330 мм при максимуме весной – 71мм, летом – 121мм</w:t>
      </w:r>
      <w:r w:rsidR="00ED07E9" w:rsidRPr="00077529">
        <w:rPr>
          <w:lang w:val="ru-RU"/>
        </w:rPr>
        <w:t>, осенью – 91мм и зимой – 52мм.</w:t>
      </w:r>
    </w:p>
    <w:p w:rsidR="003274FE" w:rsidRPr="00077529" w:rsidRDefault="003274FE" w:rsidP="00EA34F7">
      <w:pPr>
        <w:pStyle w:val="a8"/>
        <w:widowControl w:val="0"/>
        <w:ind w:left="0"/>
        <w:rPr>
          <w:szCs w:val="24"/>
        </w:rPr>
      </w:pPr>
      <w:r w:rsidRPr="00077529">
        <w:rPr>
          <w:szCs w:val="24"/>
        </w:rPr>
        <w:t>Продолжительность отопительного периода не превышает 220 дней.</w:t>
      </w:r>
    </w:p>
    <w:p w:rsidR="003274FE" w:rsidRPr="00077529" w:rsidRDefault="003274FE" w:rsidP="00EA34F7">
      <w:pPr>
        <w:pStyle w:val="a8"/>
        <w:widowControl w:val="0"/>
        <w:ind w:left="0"/>
        <w:rPr>
          <w:szCs w:val="24"/>
        </w:rPr>
      </w:pPr>
      <w:r w:rsidRPr="00077529">
        <w:rPr>
          <w:szCs w:val="24"/>
        </w:rPr>
        <w:t>Средняя глубина промерзания грунтов 1,3 м.</w:t>
      </w:r>
    </w:p>
    <w:p w:rsidR="003274FE" w:rsidRPr="00077529" w:rsidRDefault="003274FE" w:rsidP="00EA34F7">
      <w:pPr>
        <w:pStyle w:val="a8"/>
        <w:widowControl w:val="0"/>
        <w:ind w:left="0"/>
        <w:rPr>
          <w:szCs w:val="24"/>
        </w:rPr>
      </w:pPr>
      <w:r w:rsidRPr="00077529">
        <w:rPr>
          <w:szCs w:val="24"/>
        </w:rPr>
        <w:t>Относительная влажность – 50%.</w:t>
      </w:r>
    </w:p>
    <w:p w:rsidR="00AF421D" w:rsidRPr="00077529" w:rsidRDefault="003274FE" w:rsidP="00EA34F7">
      <w:pPr>
        <w:widowControl w:val="0"/>
        <w:ind w:left="0"/>
        <w:rPr>
          <w:bCs/>
          <w:lang w:val="ru-RU"/>
        </w:rPr>
      </w:pPr>
      <w:r w:rsidRPr="00077529">
        <w:rPr>
          <w:bCs/>
          <w:lang w:val="ru-RU"/>
        </w:rPr>
        <w:t>Остальные данные по климатическим условиям приведены в Таблице 1.</w:t>
      </w:r>
    </w:p>
    <w:p w:rsidR="005B2217" w:rsidRPr="00077529" w:rsidRDefault="005B2217" w:rsidP="00A95EF8">
      <w:pPr>
        <w:pStyle w:val="a"/>
        <w:widowControl w:val="0"/>
      </w:pPr>
    </w:p>
    <w:p w:rsidR="005B2217" w:rsidRPr="00077529" w:rsidRDefault="005B2217" w:rsidP="00A95EF8">
      <w:pPr>
        <w:widowControl w:val="0"/>
        <w:ind w:left="0"/>
        <w:jc w:val="center"/>
        <w:rPr>
          <w:u w:val="single"/>
        </w:rPr>
      </w:pPr>
      <w:r w:rsidRPr="00077529">
        <w:rPr>
          <w:u w:val="single"/>
        </w:rPr>
        <w:t>Климатическая характеристика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0"/>
        <w:gridCol w:w="2876"/>
      </w:tblGrid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Значение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Климатический подрайон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IVe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Средняя температура января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 xml:space="preserve">-17 -18 </w:t>
            </w:r>
            <w:r w:rsidRPr="00077529">
              <w:rPr>
                <w:sz w:val="20"/>
                <w:szCs w:val="20"/>
                <w:vertAlign w:val="superscript"/>
              </w:rPr>
              <w:t>0</w:t>
            </w:r>
            <w:r w:rsidRPr="00077529">
              <w:rPr>
                <w:sz w:val="20"/>
                <w:szCs w:val="20"/>
              </w:rPr>
              <w:t>С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Продолжительность залегания снежного покрова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140-150 дней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Средняя температура июля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20-21</w:t>
            </w:r>
            <w:r w:rsidRPr="00077529">
              <w:rPr>
                <w:sz w:val="20"/>
                <w:szCs w:val="20"/>
                <w:vertAlign w:val="superscript"/>
              </w:rPr>
              <w:t>0</w:t>
            </w:r>
            <w:r w:rsidRPr="00077529">
              <w:rPr>
                <w:sz w:val="20"/>
                <w:szCs w:val="20"/>
              </w:rPr>
              <w:t>С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Период с температурой выше 10 </w:t>
            </w:r>
            <w:r w:rsidRPr="00077529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77529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120-130 дней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Сумма температур воздуха за период с температурой выше 10 </w:t>
            </w:r>
            <w:r w:rsidRPr="00077529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077529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2400-2600</w:t>
            </w:r>
            <w:r w:rsidRPr="00077529">
              <w:rPr>
                <w:sz w:val="20"/>
                <w:szCs w:val="20"/>
                <w:vertAlign w:val="superscript"/>
              </w:rPr>
              <w:t>0</w:t>
            </w:r>
            <w:r w:rsidRPr="00077529">
              <w:rPr>
                <w:sz w:val="20"/>
                <w:szCs w:val="20"/>
              </w:rPr>
              <w:t>С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Годовые суммы осадков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300-350 мм</w:t>
            </w:r>
          </w:p>
        </w:tc>
      </w:tr>
      <w:tr w:rsidR="005B2217" w:rsidRPr="00077529" w:rsidTr="00B02F57">
        <w:trPr>
          <w:trHeight w:val="20"/>
        </w:trPr>
        <w:tc>
          <w:tcPr>
            <w:tcW w:w="1188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5400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Средняя скорость ветра в сутки</w:t>
            </w:r>
          </w:p>
        </w:tc>
        <w:tc>
          <w:tcPr>
            <w:tcW w:w="2876" w:type="dxa"/>
            <w:vAlign w:val="center"/>
          </w:tcPr>
          <w:p w:rsidR="005B2217" w:rsidRPr="00077529" w:rsidRDefault="005B22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4-5 м/с</w:t>
            </w:r>
          </w:p>
        </w:tc>
      </w:tr>
    </w:tbl>
    <w:p w:rsidR="00ED07E9" w:rsidRPr="00077529" w:rsidRDefault="00ED07E9" w:rsidP="00ED07E9">
      <w:pPr>
        <w:pStyle w:val="S3"/>
        <w:widowControl w:val="0"/>
        <w:numPr>
          <w:ilvl w:val="0"/>
          <w:numId w:val="0"/>
        </w:numPr>
        <w:ind w:left="567"/>
      </w:pPr>
      <w:bookmarkStart w:id="27" w:name="_Toc301280938"/>
      <w:bookmarkStart w:id="28" w:name="_Toc301281119"/>
      <w:bookmarkStart w:id="29" w:name="_Toc308085191"/>
    </w:p>
    <w:p w:rsidR="005B2217" w:rsidRPr="00077529" w:rsidRDefault="005B2217" w:rsidP="00A95EF8">
      <w:pPr>
        <w:pStyle w:val="S3"/>
        <w:widowControl w:val="0"/>
        <w:ind w:left="0" w:firstLine="567"/>
      </w:pPr>
      <w:r w:rsidRPr="00077529">
        <w:lastRenderedPageBreak/>
        <w:t>Геологическое строение территории</w:t>
      </w:r>
      <w:bookmarkEnd w:id="27"/>
      <w:bookmarkEnd w:id="28"/>
      <w:bookmarkEnd w:id="29"/>
    </w:p>
    <w:p w:rsidR="00635990" w:rsidRPr="00077529" w:rsidRDefault="00D10545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Тер</w:t>
      </w:r>
      <w:r w:rsidR="003274FE" w:rsidRPr="00077529">
        <w:rPr>
          <w:rFonts w:eastAsia="Calibri"/>
          <w:lang w:val="ru-RU"/>
        </w:rPr>
        <w:t xml:space="preserve">ритория </w:t>
      </w:r>
      <w:r w:rsidR="00635990" w:rsidRPr="00077529">
        <w:rPr>
          <w:rFonts w:eastAsia="Calibri"/>
          <w:lang w:val="ru-RU"/>
        </w:rPr>
        <w:t>Шубинского сельсовета расположена в юго-восточной части Западно-Сибирской плиты в пределах Кулундинской тектонической впадины. Геологический фу</w:t>
      </w:r>
      <w:r w:rsidR="00635990" w:rsidRPr="00077529">
        <w:rPr>
          <w:rFonts w:eastAsia="Calibri"/>
          <w:lang w:val="ru-RU"/>
        </w:rPr>
        <w:t>н</w:t>
      </w:r>
      <w:r w:rsidR="00635990" w:rsidRPr="00077529">
        <w:rPr>
          <w:rFonts w:eastAsia="Calibri"/>
          <w:lang w:val="ru-RU"/>
        </w:rPr>
        <w:t>дамент имеет ярусную структуру. Нижний ярус сформировался в среднем протерозое. О</w:t>
      </w:r>
      <w:r w:rsidR="00635990" w:rsidRPr="00077529">
        <w:rPr>
          <w:rFonts w:eastAsia="Calibri"/>
          <w:lang w:val="ru-RU"/>
        </w:rPr>
        <w:t>с</w:t>
      </w:r>
      <w:r w:rsidR="00635990" w:rsidRPr="00077529">
        <w:rPr>
          <w:rFonts w:eastAsia="Calibri"/>
          <w:lang w:val="ru-RU"/>
        </w:rPr>
        <w:t>новная толща фундамента прошла все этапы геологического развития Кулундинской те</w:t>
      </w:r>
      <w:r w:rsidR="00635990" w:rsidRPr="00077529">
        <w:rPr>
          <w:rFonts w:eastAsia="Calibri"/>
          <w:lang w:val="ru-RU"/>
        </w:rPr>
        <w:t>к</w:t>
      </w:r>
      <w:r w:rsidR="00635990" w:rsidRPr="00077529">
        <w:rPr>
          <w:rFonts w:eastAsia="Calibri"/>
          <w:lang w:val="ru-RU"/>
        </w:rPr>
        <w:t xml:space="preserve">тонической впадины. Верхняя часть фундамента имеет мозаичную структуру с выходами на поверхность отложений нескольких ярусов. Территория образована осадками </w:t>
      </w:r>
      <w:proofErr w:type="gramStart"/>
      <w:r w:rsidR="00635990" w:rsidRPr="00077529">
        <w:rPr>
          <w:rFonts w:eastAsia="Calibri"/>
          <w:lang w:val="ru-RU"/>
        </w:rPr>
        <w:t>верхнего</w:t>
      </w:r>
      <w:proofErr w:type="gramEnd"/>
      <w:r w:rsidR="00635990" w:rsidRPr="00077529">
        <w:rPr>
          <w:rFonts w:eastAsia="Calibri"/>
          <w:lang w:val="ru-RU"/>
        </w:rPr>
        <w:t xml:space="preserve"> кембрий-силура, представленными конгломератами, песчаниками, сланцами, алевролит</w:t>
      </w:r>
      <w:r w:rsidR="00635990" w:rsidRPr="00077529">
        <w:rPr>
          <w:rFonts w:eastAsia="Calibri"/>
          <w:lang w:val="ru-RU"/>
        </w:rPr>
        <w:t>а</w:t>
      </w:r>
      <w:r w:rsidR="00635990" w:rsidRPr="00077529">
        <w:rPr>
          <w:rFonts w:eastAsia="Calibri"/>
          <w:lang w:val="ru-RU"/>
        </w:rPr>
        <w:t>ми и известняками, образующими флишоидную морскую формацию. Также встречаются выходы отложений девонской системы, представленные в вулканогенно-осадочной ко</w:t>
      </w:r>
      <w:r w:rsidR="00635990" w:rsidRPr="00077529">
        <w:rPr>
          <w:rFonts w:eastAsia="Calibri"/>
          <w:lang w:val="ru-RU"/>
        </w:rPr>
        <w:t>н</w:t>
      </w:r>
      <w:r w:rsidR="00635990" w:rsidRPr="00077529">
        <w:rPr>
          <w:rFonts w:eastAsia="Calibri"/>
          <w:lang w:val="ru-RU"/>
        </w:rPr>
        <w:t>тинентальной и морской формации нижнего карбона, состоящие из песчаников, алеврол</w:t>
      </w:r>
      <w:r w:rsidR="00635990" w:rsidRPr="00077529">
        <w:rPr>
          <w:rFonts w:eastAsia="Calibri"/>
          <w:lang w:val="ru-RU"/>
        </w:rPr>
        <w:t>и</w:t>
      </w:r>
      <w:r w:rsidR="00635990" w:rsidRPr="00077529">
        <w:rPr>
          <w:rFonts w:eastAsia="Calibri"/>
          <w:lang w:val="ru-RU"/>
        </w:rPr>
        <w:t>тов и сланцев и кислые интрузивные образования.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Мощность осадочного чехла достигает 400 м. Он сложен аллювиальными отлож</w:t>
      </w:r>
      <w:r w:rsidRPr="00077529">
        <w:rPr>
          <w:rFonts w:eastAsia="Calibri"/>
          <w:lang w:val="ru-RU"/>
        </w:rPr>
        <w:t>е</w:t>
      </w:r>
      <w:r w:rsidRPr="00077529">
        <w:rPr>
          <w:rFonts w:eastAsia="Calibri"/>
          <w:lang w:val="ru-RU"/>
        </w:rPr>
        <w:t>ниями нижнего и среднего отдела четвертичной системы Кайнозойской группы, которые представлены суглинками, супесями, песками, гравием и галечником с валунами. На п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верхности чехла преимущественно распространены аллювиальные, аллювиально-озерные и субаэральные отложения.</w:t>
      </w:r>
    </w:p>
    <w:p w:rsidR="006D36DF" w:rsidRPr="00077529" w:rsidRDefault="006D36D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Согласно государственным кадастрам месторождений полезных ископаемых по с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стоянию на 01.01.2009 года, в Шубинском сельсовете</w:t>
      </w:r>
      <w:r w:rsidR="00BB6A63" w:rsidRPr="00077529">
        <w:rPr>
          <w:szCs w:val="24"/>
          <w:lang w:val="ru-RU"/>
        </w:rPr>
        <w:t xml:space="preserve"> </w:t>
      </w:r>
      <w:r w:rsidR="00EA34F7" w:rsidRPr="00077529">
        <w:rPr>
          <w:szCs w:val="24"/>
          <w:lang w:val="ru-RU"/>
        </w:rPr>
        <w:t xml:space="preserve">Егорьевского района </w:t>
      </w:r>
      <w:proofErr w:type="gramStart"/>
      <w:r w:rsidR="00EA34F7" w:rsidRPr="00077529">
        <w:rPr>
          <w:szCs w:val="24"/>
          <w:lang w:val="ru-RU"/>
        </w:rPr>
        <w:t>установлены</w:t>
      </w:r>
      <w:proofErr w:type="gramEnd"/>
      <w:r w:rsidR="00EA34F7" w:rsidRPr="00077529">
        <w:rPr>
          <w:szCs w:val="24"/>
          <w:lang w:val="ru-RU"/>
        </w:rPr>
        <w:t xml:space="preserve"> </w:t>
      </w:r>
      <w:r w:rsidRPr="00077529">
        <w:rPr>
          <w:szCs w:val="24"/>
          <w:lang w:val="ru-RU"/>
        </w:rPr>
        <w:t>2 участка строительного песка; 1 месторождение лечебных грязей.</w:t>
      </w:r>
    </w:p>
    <w:p w:rsidR="006D36DF" w:rsidRPr="00077529" w:rsidRDefault="006D36D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Перечень месторождений и участков твердых полезных ископаемых приведен в </w:t>
      </w:r>
      <w:r w:rsidR="003A776A"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>аблице 2.</w:t>
      </w:r>
    </w:p>
    <w:p w:rsidR="00AF421D" w:rsidRPr="00077529" w:rsidRDefault="00AF421D" w:rsidP="00A95EF8">
      <w:pPr>
        <w:widowControl w:val="0"/>
        <w:shd w:val="clear" w:color="auto" w:fill="FFFFFF"/>
        <w:ind w:left="0" w:firstLine="0"/>
        <w:rPr>
          <w:rFonts w:eastAsia="Calibri"/>
          <w:lang w:val="ru-RU"/>
        </w:rPr>
        <w:sectPr w:rsidR="00AF421D" w:rsidRPr="00077529" w:rsidSect="00260AC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D36DF" w:rsidRPr="00077529" w:rsidRDefault="006D36DF" w:rsidP="00A95EF8">
      <w:pPr>
        <w:pStyle w:val="a"/>
        <w:widowControl w:val="0"/>
      </w:pPr>
    </w:p>
    <w:p w:rsidR="006D36DF" w:rsidRPr="00077529" w:rsidRDefault="006D36DF" w:rsidP="00A95EF8">
      <w:pPr>
        <w:widowControl w:val="0"/>
        <w:ind w:left="0"/>
        <w:jc w:val="center"/>
        <w:rPr>
          <w:szCs w:val="24"/>
          <w:u w:val="single"/>
        </w:rPr>
      </w:pPr>
      <w:r w:rsidRPr="00077529">
        <w:rPr>
          <w:szCs w:val="24"/>
          <w:u w:val="single"/>
        </w:rPr>
        <w:t>Перечень месторождений полезных ископаемых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975"/>
        <w:gridCol w:w="3371"/>
        <w:gridCol w:w="4989"/>
        <w:gridCol w:w="3652"/>
      </w:tblGrid>
      <w:tr w:rsidR="006D36DF" w:rsidRPr="00077529" w:rsidTr="00473FD3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</w:t>
            </w:r>
          </w:p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Название месторождения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Привязка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Краткая характеристика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Примечание</w:t>
            </w:r>
          </w:p>
        </w:tc>
      </w:tr>
      <w:tr w:rsidR="006D36DF" w:rsidRPr="00077529" w:rsidTr="00473FD3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Строительный песок</w:t>
            </w:r>
          </w:p>
        </w:tc>
      </w:tr>
      <w:tr w:rsidR="006D36DF" w:rsidRPr="002E2C6B" w:rsidTr="00473FD3">
        <w:trPr>
          <w:trHeight w:val="20"/>
        </w:trPr>
        <w:tc>
          <w:tcPr>
            <w:tcW w:w="270" w:type="pct"/>
            <w:shd w:val="clear" w:color="auto" w:fill="auto"/>
            <w:vAlign w:val="center"/>
          </w:tcPr>
          <w:p w:rsidR="006D36DF" w:rsidRPr="00077529" w:rsidRDefault="00473FD3" w:rsidP="00A95EF8">
            <w:pPr>
              <w:widowControl w:val="0"/>
              <w:spacing w:line="240" w:lineRule="auto"/>
              <w:ind w:left="0" w:right="-126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Участок Лебяжинский 1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Расположен в 6 км к северо-востоку от с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ругло-Семенцы, в 20 км к юго-востоку от р.ц. Новоегорье</w:t>
            </w:r>
            <w:r w:rsidRPr="00077529">
              <w:rPr>
                <w:sz w:val="20"/>
                <w:szCs w:val="20"/>
                <w:lang w:val="ru-RU"/>
              </w:rPr>
              <w:t>в</w:t>
            </w:r>
            <w:r w:rsidRPr="00077529">
              <w:rPr>
                <w:sz w:val="20"/>
                <w:szCs w:val="20"/>
                <w:lang w:val="ru-RU"/>
              </w:rPr>
              <w:t>ское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По результатам лабораторно-технологических испыт</w:t>
            </w:r>
            <w:r w:rsidRPr="00077529">
              <w:rPr>
                <w:sz w:val="20"/>
                <w:szCs w:val="20"/>
                <w:lang w:val="ru-RU"/>
              </w:rPr>
              <w:t>а</w:t>
            </w:r>
            <w:r w:rsidRPr="00077529">
              <w:rPr>
                <w:sz w:val="20"/>
                <w:szCs w:val="20"/>
                <w:lang w:val="ru-RU"/>
              </w:rPr>
              <w:t>ний песок может быть пригоден для производства с</w:t>
            </w:r>
            <w:r w:rsidRPr="00077529">
              <w:rPr>
                <w:sz w:val="20"/>
                <w:szCs w:val="20"/>
                <w:lang w:val="ru-RU"/>
              </w:rPr>
              <w:t>и</w:t>
            </w:r>
            <w:r w:rsidRPr="00077529">
              <w:rPr>
                <w:sz w:val="20"/>
                <w:szCs w:val="20"/>
                <w:lang w:val="ru-RU"/>
              </w:rPr>
              <w:t>ликатного кирпича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Сведений об эксплуатации нет. Треб</w:t>
            </w:r>
            <w:r w:rsidRPr="00077529">
              <w:rPr>
                <w:sz w:val="20"/>
                <w:szCs w:val="20"/>
                <w:lang w:val="ru-RU"/>
              </w:rPr>
              <w:t>у</w:t>
            </w:r>
            <w:r w:rsidRPr="00077529">
              <w:rPr>
                <w:sz w:val="20"/>
                <w:szCs w:val="20"/>
                <w:lang w:val="ru-RU"/>
              </w:rPr>
              <w:t>ется государственная экспертиза зап</w:t>
            </w:r>
            <w:r w:rsidRPr="00077529">
              <w:rPr>
                <w:sz w:val="20"/>
                <w:szCs w:val="20"/>
                <w:lang w:val="ru-RU"/>
              </w:rPr>
              <w:t>а</w:t>
            </w:r>
            <w:r w:rsidRPr="00077529">
              <w:rPr>
                <w:sz w:val="20"/>
                <w:szCs w:val="20"/>
                <w:lang w:val="ru-RU"/>
              </w:rPr>
              <w:t>сов.</w:t>
            </w:r>
          </w:p>
        </w:tc>
      </w:tr>
      <w:tr w:rsidR="006D36DF" w:rsidRPr="002E2C6B" w:rsidTr="00473FD3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473F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Участок Шубинский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Расположен в 5 км на восток от с. Шубинка и в 18 км южнее р.ц. Н</w:t>
            </w:r>
            <w:r w:rsidRPr="00077529">
              <w:rPr>
                <w:sz w:val="20"/>
                <w:szCs w:val="20"/>
                <w:lang w:val="ru-RU"/>
              </w:rPr>
              <w:t>о</w:t>
            </w:r>
            <w:r w:rsidRPr="00077529">
              <w:rPr>
                <w:sz w:val="20"/>
                <w:szCs w:val="20"/>
                <w:lang w:val="ru-RU"/>
              </w:rPr>
              <w:t>воегорьевское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По результатам лабораторно-технологических испыт</w:t>
            </w:r>
            <w:r w:rsidRPr="00077529">
              <w:rPr>
                <w:sz w:val="20"/>
                <w:szCs w:val="20"/>
                <w:lang w:val="ru-RU"/>
              </w:rPr>
              <w:t>а</w:t>
            </w:r>
            <w:r w:rsidRPr="00077529">
              <w:rPr>
                <w:sz w:val="20"/>
                <w:szCs w:val="20"/>
                <w:lang w:val="ru-RU"/>
              </w:rPr>
              <w:t>ний песок может быть пригоден для производства с</w:t>
            </w:r>
            <w:r w:rsidRPr="00077529">
              <w:rPr>
                <w:sz w:val="20"/>
                <w:szCs w:val="20"/>
                <w:lang w:val="ru-RU"/>
              </w:rPr>
              <w:t>и</w:t>
            </w:r>
            <w:r w:rsidRPr="00077529">
              <w:rPr>
                <w:sz w:val="20"/>
                <w:szCs w:val="20"/>
                <w:lang w:val="ru-RU"/>
              </w:rPr>
              <w:t>ликатного кирпича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Сведений об эксплуатации нет. Треб</w:t>
            </w:r>
            <w:r w:rsidRPr="00077529">
              <w:rPr>
                <w:sz w:val="20"/>
                <w:szCs w:val="20"/>
                <w:lang w:val="ru-RU"/>
              </w:rPr>
              <w:t>у</w:t>
            </w:r>
            <w:r w:rsidRPr="00077529">
              <w:rPr>
                <w:sz w:val="20"/>
                <w:szCs w:val="20"/>
                <w:lang w:val="ru-RU"/>
              </w:rPr>
              <w:t>ется государственная экспертиза зап</w:t>
            </w:r>
            <w:r w:rsidRPr="00077529">
              <w:rPr>
                <w:sz w:val="20"/>
                <w:szCs w:val="20"/>
                <w:lang w:val="ru-RU"/>
              </w:rPr>
              <w:t>а</w:t>
            </w:r>
            <w:r w:rsidRPr="00077529">
              <w:rPr>
                <w:sz w:val="20"/>
                <w:szCs w:val="20"/>
                <w:lang w:val="ru-RU"/>
              </w:rPr>
              <w:t>сов.</w:t>
            </w:r>
          </w:p>
        </w:tc>
      </w:tr>
      <w:tr w:rsidR="006D36DF" w:rsidRPr="00077529" w:rsidTr="00473FD3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Лечебные грязи</w:t>
            </w:r>
          </w:p>
        </w:tc>
      </w:tr>
      <w:tr w:rsidR="006D36DF" w:rsidRPr="00077529" w:rsidTr="00473FD3">
        <w:trPr>
          <w:trHeight w:val="20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473F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Горькое-Перешеечное</w:t>
            </w:r>
          </w:p>
        </w:tc>
        <w:tc>
          <w:tcPr>
            <w:tcW w:w="11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Озеро Горькое-Перешеечное нах</w:t>
            </w:r>
            <w:r w:rsidRPr="00077529">
              <w:rPr>
                <w:sz w:val="20"/>
                <w:szCs w:val="20"/>
                <w:lang w:val="ru-RU"/>
              </w:rPr>
              <w:t>о</w:t>
            </w:r>
            <w:r w:rsidRPr="00077529">
              <w:rPr>
                <w:sz w:val="20"/>
                <w:szCs w:val="20"/>
                <w:lang w:val="ru-RU"/>
              </w:rPr>
              <w:t>дится в 4-х км западнее р.ц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овоегорьевское. Месторожд</w:t>
            </w:r>
            <w:r w:rsidRPr="00077529">
              <w:rPr>
                <w:sz w:val="20"/>
                <w:szCs w:val="20"/>
                <w:lang w:val="ru-RU"/>
              </w:rPr>
              <w:t>е</w:t>
            </w:r>
            <w:r w:rsidRPr="00077529">
              <w:rPr>
                <w:sz w:val="20"/>
                <w:szCs w:val="20"/>
                <w:lang w:val="ru-RU"/>
              </w:rPr>
              <w:t>ние расположено в южной части озера у западного берега в районе мыса Гусиный, в 10 км юго-западнее р.ц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овоегорьевское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Озеро перешейком разделено на северную и южную части, соединенные протокой. Северная часть озера пресная, южная – соленая, представляет собой пр</w:t>
            </w:r>
            <w:r w:rsidRPr="00077529">
              <w:rPr>
                <w:sz w:val="20"/>
                <w:szCs w:val="20"/>
                <w:lang w:val="ru-RU"/>
              </w:rPr>
              <w:t>о</w:t>
            </w:r>
            <w:r w:rsidRPr="00077529">
              <w:rPr>
                <w:sz w:val="20"/>
                <w:szCs w:val="20"/>
                <w:lang w:val="ru-RU"/>
              </w:rPr>
              <w:t>мышленный интерес. Полезное ископаемое предста</w:t>
            </w:r>
            <w:r w:rsidRPr="00077529">
              <w:rPr>
                <w:sz w:val="20"/>
                <w:szCs w:val="20"/>
                <w:lang w:val="ru-RU"/>
              </w:rPr>
              <w:t>в</w:t>
            </w:r>
            <w:r w:rsidRPr="00077529">
              <w:rPr>
                <w:sz w:val="20"/>
                <w:szCs w:val="20"/>
                <w:lang w:val="ru-RU"/>
              </w:rPr>
              <w:t>лено тремя линзами грязевых отложений темно-серого и черного цвета, средней мощностью от 0,17 до 0,4 м. Грязевые отложения по своим физико-механическим свойствам относятся к среднесульфидным высоком</w:t>
            </w:r>
            <w:r w:rsidRPr="00077529">
              <w:rPr>
                <w:sz w:val="20"/>
                <w:szCs w:val="20"/>
                <w:lang w:val="ru-RU"/>
              </w:rPr>
              <w:t>и</w:t>
            </w:r>
            <w:r w:rsidRPr="00077529">
              <w:rPr>
                <w:sz w:val="20"/>
                <w:szCs w:val="20"/>
                <w:lang w:val="ru-RU"/>
              </w:rPr>
              <w:t>нерализованным грязевым грязям Анапской разнови</w:t>
            </w:r>
            <w:r w:rsidRPr="00077529">
              <w:rPr>
                <w:sz w:val="20"/>
                <w:szCs w:val="20"/>
                <w:lang w:val="ru-RU"/>
              </w:rPr>
              <w:t>д</w:t>
            </w:r>
            <w:r w:rsidRPr="00077529">
              <w:rPr>
                <w:sz w:val="20"/>
                <w:szCs w:val="20"/>
                <w:lang w:val="ru-RU"/>
              </w:rPr>
              <w:t>ности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36DF" w:rsidRPr="00077529" w:rsidRDefault="006D36D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Месторождение эксплуатируется ООО «НПО Сибирское здоровье </w:t>
            </w:r>
            <w:r w:rsidRPr="00077529">
              <w:rPr>
                <w:sz w:val="20"/>
                <w:szCs w:val="20"/>
              </w:rPr>
              <w:t>S</w:t>
            </w:r>
            <w:r w:rsidRPr="00077529">
              <w:rPr>
                <w:sz w:val="20"/>
                <w:szCs w:val="20"/>
                <w:lang w:val="ru-RU"/>
              </w:rPr>
              <w:t>.</w:t>
            </w:r>
            <w:r w:rsidRPr="00077529">
              <w:rPr>
                <w:sz w:val="20"/>
                <w:szCs w:val="20"/>
              </w:rPr>
              <w:t>T</w:t>
            </w:r>
            <w:r w:rsidRPr="00077529">
              <w:rPr>
                <w:sz w:val="20"/>
                <w:szCs w:val="20"/>
                <w:lang w:val="ru-RU"/>
              </w:rPr>
              <w:t xml:space="preserve">.» по лиц. </w:t>
            </w:r>
            <w:r w:rsidRPr="00077529">
              <w:rPr>
                <w:sz w:val="20"/>
                <w:szCs w:val="20"/>
              </w:rPr>
              <w:t>БАР 00629 МП.</w:t>
            </w:r>
          </w:p>
        </w:tc>
      </w:tr>
    </w:tbl>
    <w:p w:rsidR="006D36DF" w:rsidRPr="00077529" w:rsidRDefault="006D36DF" w:rsidP="00A95EF8">
      <w:pPr>
        <w:widowControl w:val="0"/>
        <w:shd w:val="clear" w:color="auto" w:fill="FFFFFF"/>
        <w:ind w:left="0"/>
        <w:rPr>
          <w:rFonts w:eastAsia="Calibri"/>
          <w:lang w:val="ru-RU"/>
        </w:rPr>
      </w:pPr>
    </w:p>
    <w:p w:rsidR="006D36DF" w:rsidRPr="00077529" w:rsidRDefault="006D36DF" w:rsidP="00A95EF8">
      <w:pPr>
        <w:widowControl w:val="0"/>
        <w:shd w:val="clear" w:color="auto" w:fill="FFFFFF"/>
        <w:ind w:left="0"/>
        <w:rPr>
          <w:rFonts w:eastAsia="Calibri"/>
          <w:lang w:val="ru-RU"/>
        </w:rPr>
        <w:sectPr w:rsidR="006D36DF" w:rsidRPr="00077529" w:rsidSect="006D36DF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FC1" w:rsidRPr="00077529" w:rsidRDefault="00714FC1" w:rsidP="00A95EF8">
      <w:pPr>
        <w:pStyle w:val="S3"/>
        <w:widowControl w:val="0"/>
        <w:ind w:left="0" w:firstLine="567"/>
      </w:pPr>
      <w:bookmarkStart w:id="30" w:name="_Toc301280939"/>
      <w:bookmarkStart w:id="31" w:name="_Toc301281120"/>
      <w:bookmarkStart w:id="32" w:name="_Toc308085192"/>
      <w:r w:rsidRPr="00077529">
        <w:lastRenderedPageBreak/>
        <w:t>Рельеф</w:t>
      </w:r>
      <w:bookmarkEnd w:id="30"/>
      <w:bookmarkEnd w:id="31"/>
      <w:bookmarkEnd w:id="32"/>
    </w:p>
    <w:p w:rsidR="00635990" w:rsidRPr="00077529" w:rsidRDefault="00D10545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Рельеф</w:t>
      </w:r>
      <w:r w:rsidR="003274FE" w:rsidRPr="00077529">
        <w:rPr>
          <w:rFonts w:eastAsia="Calibri"/>
          <w:lang w:val="ru-RU"/>
        </w:rPr>
        <w:t xml:space="preserve"> </w:t>
      </w:r>
      <w:r w:rsidR="00635990" w:rsidRPr="00077529">
        <w:rPr>
          <w:rFonts w:eastAsia="Calibri"/>
          <w:lang w:val="ru-RU"/>
        </w:rPr>
        <w:t>Шубинского сельсовета однообразен. По геоморфологическому райониров</w:t>
      </w:r>
      <w:r w:rsidR="00635990" w:rsidRPr="00077529">
        <w:rPr>
          <w:rFonts w:eastAsia="Calibri"/>
          <w:lang w:val="ru-RU"/>
        </w:rPr>
        <w:t>а</w:t>
      </w:r>
      <w:r w:rsidR="00635990" w:rsidRPr="00077529">
        <w:rPr>
          <w:rFonts w:eastAsia="Calibri"/>
          <w:lang w:val="ru-RU"/>
        </w:rPr>
        <w:t xml:space="preserve">нию Алтайского края восточная часть </w:t>
      </w:r>
      <w:r w:rsidR="00C709C2" w:rsidRPr="00077529">
        <w:rPr>
          <w:rFonts w:eastAsia="Calibri"/>
          <w:lang w:val="ru-RU"/>
        </w:rPr>
        <w:t xml:space="preserve">муниципального </w:t>
      </w:r>
      <w:r w:rsidR="00635990" w:rsidRPr="00077529">
        <w:rPr>
          <w:rFonts w:eastAsia="Calibri"/>
          <w:lang w:val="ru-RU"/>
        </w:rPr>
        <w:t>образования расположена в пред</w:t>
      </w:r>
      <w:r w:rsidR="00635990" w:rsidRPr="00077529">
        <w:rPr>
          <w:rFonts w:eastAsia="Calibri"/>
          <w:lang w:val="ru-RU"/>
        </w:rPr>
        <w:t>е</w:t>
      </w:r>
      <w:r w:rsidR="00635990" w:rsidRPr="00077529">
        <w:rPr>
          <w:rFonts w:eastAsia="Calibri"/>
          <w:lang w:val="ru-RU"/>
        </w:rPr>
        <w:t>лах волнистой котловинно-западинной эолово-аллювиальной цокольной равнины на складчато-глыбовом основании. Западная часть сельсовета находится в пределах перев</w:t>
      </w:r>
      <w:r w:rsidR="00635990" w:rsidRPr="00077529">
        <w:rPr>
          <w:rFonts w:eastAsia="Calibri"/>
          <w:lang w:val="ru-RU"/>
        </w:rPr>
        <w:t>е</w:t>
      </w:r>
      <w:r w:rsidR="00635990" w:rsidRPr="00077529">
        <w:rPr>
          <w:rFonts w:eastAsia="Calibri"/>
          <w:lang w:val="ru-RU"/>
        </w:rPr>
        <w:t>янной Барнаульской ложбины древнего стока, на которой встречаются преимущественно древние эол</w:t>
      </w:r>
      <w:r w:rsidR="00306FD9" w:rsidRPr="00077529">
        <w:rPr>
          <w:rFonts w:eastAsia="Calibri"/>
          <w:lang w:val="ru-RU"/>
        </w:rPr>
        <w:t>овые формы рельефа - дюны. На</w:t>
      </w:r>
      <w:r w:rsidR="00635990" w:rsidRPr="00077529">
        <w:rPr>
          <w:rFonts w:eastAsia="Calibri"/>
          <w:lang w:val="ru-RU"/>
        </w:rPr>
        <w:t xml:space="preserve"> фоне ложбины выделяются древние озерные западинно-котловинные формы рельефа, которые приурочены к бассейнам озера </w:t>
      </w:r>
      <w:proofErr w:type="gramStart"/>
      <w:r w:rsidR="00635990" w:rsidRPr="00077529">
        <w:rPr>
          <w:rFonts w:eastAsia="Calibri"/>
          <w:lang w:val="ru-RU"/>
        </w:rPr>
        <w:t>Горькое</w:t>
      </w:r>
      <w:proofErr w:type="gramEnd"/>
      <w:r w:rsidR="00635990" w:rsidRPr="00077529">
        <w:rPr>
          <w:rFonts w:eastAsia="Calibri"/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Первым геоморфологическим элементом территории МО Шубинский сельсовет я</w:t>
      </w:r>
      <w:r w:rsidRPr="00077529">
        <w:rPr>
          <w:rFonts w:eastAsia="Calibri"/>
          <w:lang w:val="ru-RU"/>
        </w:rPr>
        <w:t>в</w:t>
      </w:r>
      <w:r w:rsidRPr="00077529">
        <w:rPr>
          <w:rFonts w:eastAsia="Calibri"/>
          <w:lang w:val="ru-RU"/>
        </w:rPr>
        <w:t>ляется волнист</w:t>
      </w:r>
      <w:r w:rsidR="00306FD9" w:rsidRPr="00077529">
        <w:rPr>
          <w:rFonts w:eastAsia="Calibri"/>
          <w:lang w:val="ru-RU"/>
        </w:rPr>
        <w:t>ая</w:t>
      </w:r>
      <w:r w:rsidRPr="00077529">
        <w:rPr>
          <w:rFonts w:eastAsia="Calibri"/>
          <w:lang w:val="ru-RU"/>
        </w:rPr>
        <w:t xml:space="preserve"> котловинно-западинная эолово-аллювиальная цокольная равнина (Пр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 xml:space="preserve">обское плато). В пределах </w:t>
      </w:r>
      <w:r w:rsidR="00306FD9" w:rsidRPr="00077529">
        <w:rPr>
          <w:rFonts w:eastAsia="Calibri"/>
          <w:lang w:val="ru-RU"/>
        </w:rPr>
        <w:t>поселения</w:t>
      </w:r>
      <w:r w:rsidRPr="00077529">
        <w:rPr>
          <w:rFonts w:eastAsia="Calibri"/>
          <w:lang w:val="ru-RU"/>
        </w:rPr>
        <w:t xml:space="preserve"> она представляет собой плоскую поверхность</w:t>
      </w:r>
      <w:r w:rsidR="00306FD9" w:rsidRPr="00077529">
        <w:rPr>
          <w:rFonts w:eastAsia="Calibri"/>
          <w:lang w:val="ru-RU"/>
        </w:rPr>
        <w:t>,</w:t>
      </w:r>
      <w:r w:rsidRPr="00077529">
        <w:rPr>
          <w:rFonts w:eastAsia="Calibri"/>
          <w:lang w:val="ru-RU"/>
        </w:rPr>
        <w:t xml:space="preserve"> п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степенно повышающуюся к востоку от 200 до 280 м над уровнем моря, затем снижа</w:t>
      </w:r>
      <w:r w:rsidRPr="00077529">
        <w:rPr>
          <w:rFonts w:eastAsia="Calibri"/>
          <w:lang w:val="ru-RU"/>
        </w:rPr>
        <w:t>ю</w:t>
      </w:r>
      <w:r w:rsidRPr="00077529">
        <w:rPr>
          <w:rFonts w:eastAsia="Calibri"/>
          <w:lang w:val="ru-RU"/>
        </w:rPr>
        <w:t>щуюся до 250 м. Данная территория представляет собой бессточную область и почти не имеет современной эрозионной сети. Углы наклона местности не превышает 1</w:t>
      </w:r>
      <w:r w:rsidR="00306FD9" w:rsidRPr="00077529">
        <w:rPr>
          <w:rFonts w:eastAsia="Calibri"/>
          <w:lang w:val="ru-RU"/>
        </w:rPr>
        <w:t xml:space="preserve">º- </w:t>
      </w:r>
      <w:r w:rsidRPr="00077529">
        <w:rPr>
          <w:rFonts w:eastAsia="Calibri"/>
          <w:lang w:val="ru-RU"/>
        </w:rPr>
        <w:t>3</w:t>
      </w:r>
      <w:r w:rsidR="00306FD9" w:rsidRPr="00077529">
        <w:rPr>
          <w:rFonts w:eastAsia="Calibri"/>
          <w:lang w:val="ru-RU"/>
        </w:rPr>
        <w:t>º</w:t>
      </w:r>
      <w:r w:rsidRPr="00077529">
        <w:rPr>
          <w:rFonts w:eastAsia="Calibri"/>
          <w:lang w:val="ru-RU"/>
        </w:rPr>
        <w:t xml:space="preserve">, </w:t>
      </w:r>
      <w:r w:rsidR="00306FD9" w:rsidRPr="00077529">
        <w:rPr>
          <w:rFonts w:eastAsia="Calibri"/>
          <w:lang w:val="ru-RU"/>
        </w:rPr>
        <w:t>благ</w:t>
      </w:r>
      <w:r w:rsidR="00306FD9" w:rsidRPr="00077529">
        <w:rPr>
          <w:rFonts w:eastAsia="Calibri"/>
          <w:lang w:val="ru-RU"/>
        </w:rPr>
        <w:t>о</w:t>
      </w:r>
      <w:r w:rsidR="00306FD9" w:rsidRPr="00077529">
        <w:rPr>
          <w:rFonts w:eastAsia="Calibri"/>
          <w:lang w:val="ru-RU"/>
        </w:rPr>
        <w:t>даря чему</w:t>
      </w:r>
      <w:r w:rsidRPr="00077529">
        <w:rPr>
          <w:rFonts w:eastAsia="Calibri"/>
          <w:lang w:val="ru-RU"/>
        </w:rPr>
        <w:t xml:space="preserve"> водн</w:t>
      </w:r>
      <w:r w:rsidR="00306FD9" w:rsidRPr="00077529">
        <w:rPr>
          <w:rFonts w:eastAsia="Calibri"/>
          <w:lang w:val="ru-RU"/>
        </w:rPr>
        <w:t>ая</w:t>
      </w:r>
      <w:r w:rsidRPr="00077529">
        <w:rPr>
          <w:rFonts w:eastAsia="Calibri"/>
          <w:lang w:val="ru-RU"/>
        </w:rPr>
        <w:t xml:space="preserve"> эрози</w:t>
      </w:r>
      <w:r w:rsidR="00306FD9" w:rsidRPr="00077529">
        <w:rPr>
          <w:rFonts w:eastAsia="Calibri"/>
          <w:lang w:val="ru-RU"/>
        </w:rPr>
        <w:t>я</w:t>
      </w:r>
      <w:r w:rsidRPr="00077529">
        <w:rPr>
          <w:rFonts w:eastAsia="Calibri"/>
          <w:lang w:val="ru-RU"/>
        </w:rPr>
        <w:t xml:space="preserve"> почв</w:t>
      </w:r>
      <w:r w:rsidR="00306FD9" w:rsidRPr="00077529">
        <w:rPr>
          <w:rFonts w:eastAsia="Calibri"/>
          <w:lang w:val="ru-RU"/>
        </w:rPr>
        <w:t xml:space="preserve"> практически отсутствует</w:t>
      </w:r>
      <w:r w:rsidR="00EA34F7" w:rsidRPr="00077529">
        <w:rPr>
          <w:rFonts w:eastAsia="Calibri"/>
          <w:lang w:val="ru-RU"/>
        </w:rPr>
        <w:t>. Так</w:t>
      </w:r>
      <w:r w:rsidRPr="00077529">
        <w:rPr>
          <w:rFonts w:eastAsia="Calibri"/>
          <w:lang w:val="ru-RU"/>
        </w:rPr>
        <w:t>же имеет место многих узких (2 - 4 м) неглубоких до 1 метра ложков, большинство из которых вытянуто с юго-востока на северо-запад в сторону общего уклона поверхности плато.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Вторым геоморфологическим элементом территории </w:t>
      </w:r>
      <w:r w:rsidR="00306FD9" w:rsidRPr="00077529">
        <w:rPr>
          <w:rFonts w:eastAsia="Calibri"/>
          <w:lang w:val="ru-RU"/>
        </w:rPr>
        <w:t>поселения</w:t>
      </w:r>
      <w:r w:rsidRPr="00077529">
        <w:rPr>
          <w:rFonts w:eastAsia="Calibri"/>
          <w:lang w:val="ru-RU"/>
        </w:rPr>
        <w:t xml:space="preserve"> является перевея</w:t>
      </w:r>
      <w:r w:rsidRPr="00077529">
        <w:rPr>
          <w:rFonts w:eastAsia="Calibri"/>
          <w:lang w:val="ru-RU"/>
        </w:rPr>
        <w:t>н</w:t>
      </w:r>
      <w:r w:rsidRPr="00077529">
        <w:rPr>
          <w:rFonts w:eastAsia="Calibri"/>
          <w:lang w:val="ru-RU"/>
        </w:rPr>
        <w:t>ная Барнаульская ложбина древнего стока занятая ленточным сосновым бором, произр</w:t>
      </w:r>
      <w:r w:rsidRPr="00077529">
        <w:rPr>
          <w:rFonts w:eastAsia="Calibri"/>
          <w:lang w:val="ru-RU"/>
        </w:rPr>
        <w:t>а</w:t>
      </w:r>
      <w:r w:rsidR="00BB6A63" w:rsidRPr="00077529">
        <w:rPr>
          <w:rFonts w:eastAsia="Calibri"/>
          <w:lang w:val="ru-RU"/>
        </w:rPr>
        <w:t>стающи</w:t>
      </w:r>
      <w:r w:rsidRPr="00077529">
        <w:rPr>
          <w:rFonts w:eastAsia="Calibri"/>
          <w:lang w:val="ru-RU"/>
        </w:rPr>
        <w:t>м на эоловых формах рельефа. Глубина расчленения рельефа составляет менее 20 метров, преобладающие углы наклона поверхности – менее 0</w:t>
      </w:r>
      <w:r w:rsidR="00306FD9" w:rsidRPr="00077529">
        <w:rPr>
          <w:rFonts w:eastAsia="Calibri"/>
          <w:lang w:val="ru-RU"/>
        </w:rPr>
        <w:t>º</w:t>
      </w:r>
      <w:r w:rsidRPr="00077529">
        <w:rPr>
          <w:rFonts w:eastAsia="Calibri"/>
          <w:lang w:val="ru-RU"/>
        </w:rPr>
        <w:t>17'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Озерная котловина представляет собой озерную террасу (оз. </w:t>
      </w:r>
      <w:proofErr w:type="gramStart"/>
      <w:r w:rsidRPr="00077529">
        <w:rPr>
          <w:rFonts w:eastAsia="Calibri"/>
          <w:lang w:val="ru-RU"/>
        </w:rPr>
        <w:t>Горькое</w:t>
      </w:r>
      <w:proofErr w:type="gramEnd"/>
      <w:r w:rsidRPr="00077529">
        <w:rPr>
          <w:rFonts w:eastAsia="Calibri"/>
          <w:lang w:val="ru-RU"/>
        </w:rPr>
        <w:t>) – пониженную равнину с развитым микрозападинным рельефом. В условиях близкого залегания грунт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вых вод здесь формируются засоленные и солонцеватые разновидности почв. По низким берегам озера и днищам котловин преобладают лугово-солонцово-солончаковые и боло</w:t>
      </w:r>
      <w:r w:rsidRPr="00077529">
        <w:rPr>
          <w:rFonts w:eastAsia="Calibri"/>
          <w:lang w:val="ru-RU"/>
        </w:rPr>
        <w:t>т</w:t>
      </w:r>
      <w:r w:rsidRPr="00077529">
        <w:rPr>
          <w:rFonts w:eastAsia="Calibri"/>
          <w:lang w:val="ru-RU"/>
        </w:rPr>
        <w:t>но-солончаковые комплексы.</w:t>
      </w:r>
    </w:p>
    <w:p w:rsidR="00714FC1" w:rsidRPr="00077529" w:rsidRDefault="00714FC1" w:rsidP="00A95EF8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ind w:left="0"/>
        <w:rPr>
          <w:rFonts w:eastAsia="Calibri"/>
          <w:u w:val="single"/>
          <w:lang w:val="ru-RU"/>
        </w:rPr>
      </w:pPr>
    </w:p>
    <w:p w:rsidR="00714FC1" w:rsidRPr="00077529" w:rsidRDefault="00714FC1" w:rsidP="00A95EF8">
      <w:pPr>
        <w:pStyle w:val="S3"/>
        <w:widowControl w:val="0"/>
        <w:ind w:left="0" w:firstLine="567"/>
      </w:pPr>
      <w:bookmarkStart w:id="33" w:name="_Toc301280940"/>
      <w:bookmarkStart w:id="34" w:name="_Toc301281121"/>
      <w:bookmarkStart w:id="35" w:name="_Toc308085193"/>
      <w:r w:rsidRPr="00077529">
        <w:t>Гидрография</w:t>
      </w:r>
      <w:bookmarkEnd w:id="33"/>
      <w:bookmarkEnd w:id="34"/>
      <w:bookmarkEnd w:id="35"/>
    </w:p>
    <w:p w:rsidR="00635990" w:rsidRPr="00077529" w:rsidRDefault="00D10545" w:rsidP="00A95EF8">
      <w:pPr>
        <w:widowControl w:val="0"/>
        <w:ind w:left="0"/>
        <w:rPr>
          <w:rFonts w:eastAsia="Calibri"/>
          <w:lang w:val="ru-RU"/>
        </w:rPr>
      </w:pPr>
      <w:bookmarkStart w:id="36" w:name="_Toc262560653"/>
      <w:bookmarkStart w:id="37" w:name="_Toc262561748"/>
      <w:r w:rsidRPr="00077529">
        <w:rPr>
          <w:rFonts w:eastAsia="Calibri"/>
          <w:lang w:val="ru-RU"/>
        </w:rPr>
        <w:t>Ги</w:t>
      </w:r>
      <w:r w:rsidR="003274FE" w:rsidRPr="00077529">
        <w:rPr>
          <w:rFonts w:eastAsia="Calibri"/>
          <w:lang w:val="ru-RU"/>
        </w:rPr>
        <w:t>дрографическая сеть</w:t>
      </w:r>
      <w:bookmarkEnd w:id="36"/>
      <w:bookmarkEnd w:id="37"/>
      <w:r w:rsidR="00635990" w:rsidRPr="00077529">
        <w:rPr>
          <w:rFonts w:eastAsia="Calibri"/>
          <w:lang w:val="ru-RU"/>
        </w:rPr>
        <w:t xml:space="preserve"> в Шубинском сельсовете развита очень слабо. Рек на его территории нет</w:t>
      </w:r>
      <w:r w:rsidR="00306FD9" w:rsidRPr="00077529">
        <w:rPr>
          <w:rFonts w:eastAsia="Calibri"/>
          <w:lang w:val="ru-RU"/>
        </w:rPr>
        <w:t>,</w:t>
      </w:r>
      <w:r w:rsidR="00635990" w:rsidRPr="00077529">
        <w:rPr>
          <w:rFonts w:eastAsia="Calibri"/>
          <w:lang w:val="ru-RU"/>
        </w:rPr>
        <w:t xml:space="preserve"> </w:t>
      </w:r>
      <w:r w:rsidR="00306FD9" w:rsidRPr="00077529">
        <w:rPr>
          <w:rFonts w:eastAsia="Calibri"/>
          <w:lang w:val="ru-RU"/>
        </w:rPr>
        <w:t>р</w:t>
      </w:r>
      <w:r w:rsidR="00635990" w:rsidRPr="00077529">
        <w:rPr>
          <w:rFonts w:eastAsia="Calibri"/>
          <w:lang w:val="ru-RU"/>
        </w:rPr>
        <w:t>учьи протекают по днищам логов, а летом полностью пересыхают. По логам и балкам происходит сток талых и ливневых вод.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В территорию Шубинского сельсовета входит часть акватории крупного озера </w:t>
      </w:r>
      <w:proofErr w:type="gramStart"/>
      <w:r w:rsidRPr="00077529">
        <w:rPr>
          <w:rFonts w:eastAsia="Calibri"/>
          <w:lang w:val="ru-RU"/>
        </w:rPr>
        <w:t>Гор</w:t>
      </w:r>
      <w:r w:rsidRPr="00077529">
        <w:rPr>
          <w:rFonts w:eastAsia="Calibri"/>
          <w:lang w:val="ru-RU"/>
        </w:rPr>
        <w:t>ь</w:t>
      </w:r>
      <w:r w:rsidRPr="00077529">
        <w:rPr>
          <w:rFonts w:eastAsia="Calibri"/>
          <w:lang w:val="ru-RU"/>
        </w:rPr>
        <w:t>кое</w:t>
      </w:r>
      <w:proofErr w:type="gramEnd"/>
      <w:r w:rsidRPr="00077529">
        <w:rPr>
          <w:rFonts w:eastAsia="Calibri"/>
          <w:lang w:val="ru-RU"/>
        </w:rPr>
        <w:t xml:space="preserve">. Его площадь на территории Егорьевского района 4068 га, протяженность </w:t>
      </w:r>
      <w:smartTag w:uri="urn:schemas-microsoft-com:office:smarttags" w:element="metricconverter">
        <w:smartTagPr>
          <w:attr w:name="ProductID" w:val="9 км"/>
        </w:smartTagPr>
        <w:r w:rsidRPr="00077529">
          <w:rPr>
            <w:rFonts w:eastAsia="Calibri"/>
            <w:lang w:val="ru-RU"/>
          </w:rPr>
          <w:t>9 км</w:t>
        </w:r>
      </w:smartTag>
      <w:r w:rsidRPr="00077529">
        <w:rPr>
          <w:rFonts w:eastAsia="Calibri"/>
          <w:lang w:val="ru-RU"/>
        </w:rPr>
        <w:t>, глуб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>на достигает 3-х метров, вода в озере горько-соленая (до 13% различных солей).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Озеро имеет запасы лечебных (иловых грязей), которые еще недостаточно изучены и </w:t>
      </w:r>
      <w:r w:rsidRPr="00077529">
        <w:rPr>
          <w:rFonts w:eastAsia="Calibri"/>
          <w:lang w:val="ru-RU"/>
        </w:rPr>
        <w:lastRenderedPageBreak/>
        <w:t>не используются. Запасы грязей озера Горько-Перешеечное (куда входит оз. Горькое) с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ставляют 0,0027 млн. м3.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AA1FDD">
        <w:rPr>
          <w:rFonts w:eastAsia="Calibri"/>
          <w:lang w:val="ru-RU"/>
        </w:rPr>
        <w:t>Озеро Горькое – конечный водоем в системе Горько-Перешеечных озер</w:t>
      </w:r>
      <w:r w:rsidR="00EE2355" w:rsidRPr="00AA1FDD">
        <w:rPr>
          <w:rFonts w:eastAsia="Calibri"/>
          <w:lang w:val="ru-RU"/>
        </w:rPr>
        <w:t xml:space="preserve">. </w:t>
      </w:r>
      <w:r w:rsidR="00A137E4" w:rsidRPr="00AA1FDD">
        <w:rPr>
          <w:rFonts w:eastAsia="Calibri"/>
          <w:lang w:val="ru-RU"/>
        </w:rPr>
        <w:t>Генерал</w:t>
      </w:r>
      <w:r w:rsidR="00A137E4" w:rsidRPr="00AA1FDD">
        <w:rPr>
          <w:rFonts w:eastAsia="Calibri"/>
          <w:lang w:val="ru-RU"/>
        </w:rPr>
        <w:t>ь</w:t>
      </w:r>
      <w:r w:rsidR="00A137E4" w:rsidRPr="00AA1FDD">
        <w:rPr>
          <w:rFonts w:eastAsia="Calibri"/>
          <w:lang w:val="ru-RU"/>
        </w:rPr>
        <w:t>ным планом рекомендуется включить его в</w:t>
      </w:r>
      <w:r w:rsidRPr="00AA1FDD">
        <w:rPr>
          <w:rFonts w:eastAsia="Calibri"/>
          <w:lang w:val="ru-RU"/>
        </w:rPr>
        <w:t xml:space="preserve"> </w:t>
      </w:r>
      <w:r w:rsidR="00A137E4" w:rsidRPr="00AA1FDD">
        <w:rPr>
          <w:rFonts w:eastAsia="Calibri"/>
          <w:lang w:val="ru-RU"/>
        </w:rPr>
        <w:t>список</w:t>
      </w:r>
      <w:r w:rsidRPr="00AA1FDD">
        <w:rPr>
          <w:rFonts w:eastAsia="Calibri"/>
          <w:lang w:val="ru-RU"/>
        </w:rPr>
        <w:t xml:space="preserve"> гидрологически</w:t>
      </w:r>
      <w:r w:rsidR="00A137E4" w:rsidRPr="00AA1FDD">
        <w:rPr>
          <w:rFonts w:eastAsia="Calibri"/>
          <w:lang w:val="ru-RU"/>
        </w:rPr>
        <w:t>х</w:t>
      </w:r>
      <w:r w:rsidRPr="00AA1FDD">
        <w:rPr>
          <w:rFonts w:eastAsia="Calibri"/>
          <w:lang w:val="ru-RU"/>
        </w:rPr>
        <w:t xml:space="preserve"> памятнико</w:t>
      </w:r>
      <w:r w:rsidR="00A137E4" w:rsidRPr="00AA1FDD">
        <w:rPr>
          <w:rFonts w:eastAsia="Calibri"/>
          <w:lang w:val="ru-RU"/>
        </w:rPr>
        <w:t>в</w:t>
      </w:r>
      <w:r w:rsidRPr="00AA1FDD">
        <w:rPr>
          <w:rFonts w:eastAsia="Calibri"/>
          <w:lang w:val="ru-RU"/>
        </w:rPr>
        <w:t xml:space="preserve"> природы </w:t>
      </w:r>
      <w:r w:rsidR="00A137E4" w:rsidRPr="00AA1FDD">
        <w:rPr>
          <w:rFonts w:eastAsia="Calibri"/>
          <w:lang w:val="ru-RU"/>
        </w:rPr>
        <w:t>местного</w:t>
      </w:r>
      <w:r w:rsidRPr="00AA1FDD">
        <w:rPr>
          <w:rFonts w:eastAsia="Calibri"/>
          <w:lang w:val="ru-RU"/>
        </w:rPr>
        <w:t xml:space="preserve"> значения.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Озеро расположено в ложбине древнего стока вдоль восточной кромки Барнаульск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го ленточного бора, юго-западнее с. Новоегорьевское. Озерная котловина вытянута с с</w:t>
      </w:r>
      <w:r w:rsidRPr="00077529">
        <w:rPr>
          <w:rFonts w:eastAsia="Calibri"/>
          <w:lang w:val="ru-RU"/>
        </w:rPr>
        <w:t>е</w:t>
      </w:r>
      <w:r w:rsidRPr="00077529">
        <w:rPr>
          <w:rFonts w:eastAsia="Calibri"/>
          <w:lang w:val="ru-RU"/>
        </w:rPr>
        <w:t xml:space="preserve">веро-востока на юго-запад на </w:t>
      </w:r>
      <w:smartTag w:uri="urn:schemas-microsoft-com:office:smarttags" w:element="metricconverter">
        <w:smartTagPr>
          <w:attr w:name="ProductID" w:val="15 км"/>
        </w:smartTagPr>
        <w:r w:rsidRPr="00077529">
          <w:rPr>
            <w:rFonts w:eastAsia="Calibri"/>
            <w:lang w:val="ru-RU"/>
          </w:rPr>
          <w:t>15 км</w:t>
        </w:r>
      </w:smartTag>
      <w:r w:rsidRPr="00077529">
        <w:rPr>
          <w:rFonts w:eastAsia="Calibri"/>
          <w:lang w:val="ru-RU"/>
        </w:rPr>
        <w:t xml:space="preserve">, ширина озера в северном плесе более </w:t>
      </w:r>
      <w:smartTag w:uri="urn:schemas-microsoft-com:office:smarttags" w:element="metricconverter">
        <w:smartTagPr>
          <w:attr w:name="ProductID" w:val="4 км"/>
        </w:smartTagPr>
        <w:r w:rsidRPr="00077529">
          <w:rPr>
            <w:rFonts w:eastAsia="Calibri"/>
            <w:lang w:val="ru-RU"/>
          </w:rPr>
          <w:t>4 км</w:t>
        </w:r>
      </w:smartTag>
      <w:r w:rsidRPr="00077529">
        <w:rPr>
          <w:rFonts w:eastAsia="Calibri"/>
          <w:lang w:val="ru-RU"/>
        </w:rPr>
        <w:t xml:space="preserve">, в южном – около </w:t>
      </w:r>
      <w:smartTag w:uri="urn:schemas-microsoft-com:office:smarttags" w:element="metricconverter">
        <w:smartTagPr>
          <w:attr w:name="ProductID" w:val="2 км"/>
        </w:smartTagPr>
        <w:r w:rsidRPr="00077529">
          <w:rPr>
            <w:rFonts w:eastAsia="Calibri"/>
            <w:lang w:val="ru-RU"/>
          </w:rPr>
          <w:t>2 км</w:t>
        </w:r>
      </w:smartTag>
      <w:r w:rsidRPr="00077529">
        <w:rPr>
          <w:rFonts w:eastAsia="Calibri"/>
          <w:lang w:val="ru-RU"/>
        </w:rPr>
        <w:t xml:space="preserve">. Длина береговой линии </w:t>
      </w:r>
      <w:smartTag w:uri="urn:schemas-microsoft-com:office:smarttags" w:element="metricconverter">
        <w:smartTagPr>
          <w:attr w:name="ProductID" w:val="35 км"/>
        </w:smartTagPr>
        <w:r w:rsidRPr="00077529">
          <w:rPr>
            <w:rFonts w:eastAsia="Calibri"/>
            <w:lang w:val="ru-RU"/>
          </w:rPr>
          <w:t>35 км</w:t>
        </w:r>
      </w:smartTag>
      <w:r w:rsidRPr="00077529">
        <w:rPr>
          <w:rFonts w:eastAsia="Calibri"/>
          <w:lang w:val="ru-RU"/>
        </w:rPr>
        <w:t>, её изрезанность относительно невысокая, равна 1,57. Берега низкие, местами заболоченные, заросшие кустарником; сосновый ленточный бор опоясывает озеро по возвышенным местам; восточный берег высокий с хорошо в</w:t>
      </w:r>
      <w:r w:rsidRPr="00077529">
        <w:rPr>
          <w:rFonts w:eastAsia="Calibri"/>
          <w:lang w:val="ru-RU"/>
        </w:rPr>
        <w:t>ы</w:t>
      </w:r>
      <w:r w:rsidRPr="00077529">
        <w:rPr>
          <w:rFonts w:eastAsia="Calibri"/>
          <w:lang w:val="ru-RU"/>
        </w:rPr>
        <w:t>раженной песчаной литоралью.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Озеро бессточное, пополняется по протоке из соседнего оз. Горького-Перешечного, а так же стоком с местного водосбора и осадками, подпитка грунтовым стоком незнач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>тельна.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В водном балансе озера приходная и расходная части относительно равнозначны (соответственно 74 и </w:t>
      </w:r>
      <w:smartTag w:uri="urn:schemas-microsoft-com:office:smarttags" w:element="metricconverter">
        <w:smartTagPr>
          <w:attr w:name="ProductID" w:val="72 см"/>
        </w:smartTagPr>
        <w:r w:rsidRPr="00077529">
          <w:rPr>
            <w:rFonts w:eastAsia="Calibri"/>
            <w:lang w:val="ru-RU"/>
          </w:rPr>
          <w:t>72 см</w:t>
        </w:r>
      </w:smartTag>
      <w:r w:rsidRPr="00077529">
        <w:rPr>
          <w:rFonts w:eastAsia="Calibri"/>
          <w:lang w:val="ru-RU"/>
        </w:rPr>
        <w:t>), что определяет неустойчивость уровневого режима и его з</w:t>
      </w:r>
      <w:r w:rsidRPr="00077529">
        <w:rPr>
          <w:rFonts w:eastAsia="Calibri"/>
          <w:lang w:val="ru-RU"/>
        </w:rPr>
        <w:t>а</w:t>
      </w:r>
      <w:r w:rsidRPr="00077529">
        <w:rPr>
          <w:rFonts w:eastAsia="Calibri"/>
          <w:lang w:val="ru-RU"/>
        </w:rPr>
        <w:t>висимость от колебания любых его составляющих. Донные грунты озера представлены песком с примесью глины в литорали и черным маслянистым илом в глубоких местах. Толщина иловых масс достигает 1-</w:t>
      </w:r>
      <w:smartTag w:uri="urn:schemas-microsoft-com:office:smarttags" w:element="metricconverter">
        <w:smartTagPr>
          <w:attr w:name="ProductID" w:val="1,15 м"/>
        </w:smartTagPr>
        <w:r w:rsidRPr="00077529">
          <w:rPr>
            <w:rFonts w:eastAsia="Calibri"/>
            <w:lang w:val="ru-RU"/>
          </w:rPr>
          <w:t>1,15 м</w:t>
        </w:r>
      </w:smartTag>
      <w:r w:rsidRPr="00077529">
        <w:rPr>
          <w:rFonts w:eastAsia="Calibri"/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Средняя температура воды в июле 19,9</w:t>
      </w:r>
      <w:proofErr w:type="gramStart"/>
      <w:r w:rsidR="005A1BBE" w:rsidRPr="00077529">
        <w:rPr>
          <w:rFonts w:eastAsia="Calibri"/>
          <w:lang w:val="ru-RU"/>
        </w:rPr>
        <w:t>°</w:t>
      </w:r>
      <w:r w:rsidRPr="00077529">
        <w:rPr>
          <w:rFonts w:eastAsia="Calibri"/>
          <w:lang w:val="ru-RU"/>
        </w:rPr>
        <w:t>С</w:t>
      </w:r>
      <w:proofErr w:type="gramEnd"/>
      <w:r w:rsidRPr="00077529">
        <w:rPr>
          <w:rFonts w:eastAsia="Calibri"/>
          <w:lang w:val="ru-RU"/>
        </w:rPr>
        <w:t>, максимальная – 23</w:t>
      </w:r>
      <w:r w:rsidR="005A1BBE" w:rsidRPr="00077529">
        <w:rPr>
          <w:rFonts w:eastAsia="Calibri"/>
          <w:lang w:val="ru-RU"/>
        </w:rPr>
        <w:t>°</w:t>
      </w:r>
      <w:r w:rsidRPr="00077529">
        <w:rPr>
          <w:rFonts w:eastAsia="Calibri"/>
          <w:lang w:val="ru-RU"/>
        </w:rPr>
        <w:t>С; температурный р</w:t>
      </w:r>
      <w:r w:rsidRPr="00077529">
        <w:rPr>
          <w:rFonts w:eastAsia="Calibri"/>
          <w:lang w:val="ru-RU"/>
        </w:rPr>
        <w:t>е</w:t>
      </w:r>
      <w:r w:rsidRPr="00077529">
        <w:rPr>
          <w:rFonts w:eastAsia="Calibri"/>
          <w:lang w:val="ru-RU"/>
        </w:rPr>
        <w:t>жим вполне благоприятный для жизнедеятельности гидробионтов.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Минерализация воды оз.</w:t>
      </w:r>
      <w:r w:rsidR="00BB6A63"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  <w:lang w:val="ru-RU"/>
        </w:rPr>
        <w:t>Горького относительно стабильна и колеблется в пределах 30-40 г/л (близка по общему содержанию солей к океанической воде). Для химического состава воды характерно неустойчивое равновесие гидрокарбонатов и хлоридов, среди катионов преобладают натрий и калий. Активная реакция воды щелочная, РН=9,5.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В составе биоты явно превалирует веселоногий рачок диаптомус (</w:t>
      </w:r>
      <w:r w:rsidRPr="00077529">
        <w:rPr>
          <w:rFonts w:eastAsia="Calibri"/>
        </w:rPr>
        <w:t>Eudiaptomus</w:t>
      </w:r>
      <w:r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</w:rPr>
        <w:t>grac</w:t>
      </w:r>
      <w:r w:rsidRPr="00077529">
        <w:rPr>
          <w:rFonts w:eastAsia="Calibri"/>
        </w:rPr>
        <w:t>i</w:t>
      </w:r>
      <w:r w:rsidRPr="00077529">
        <w:rPr>
          <w:rFonts w:eastAsia="Calibri"/>
        </w:rPr>
        <w:t>loides</w:t>
      </w:r>
      <w:r w:rsidRPr="00077529">
        <w:rPr>
          <w:rFonts w:eastAsia="Calibri"/>
          <w:lang w:val="ru-RU"/>
        </w:rPr>
        <w:t>), в весенний период характерно массовое развитие хищной коловратки (</w:t>
      </w:r>
      <w:r w:rsidRPr="00077529">
        <w:rPr>
          <w:rFonts w:eastAsia="Calibri"/>
        </w:rPr>
        <w:t>Asplanchna</w:t>
      </w:r>
      <w:r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</w:rPr>
        <w:t>priodonta</w:t>
      </w:r>
      <w:r w:rsidRPr="00077529">
        <w:rPr>
          <w:rFonts w:eastAsia="Calibri"/>
          <w:lang w:val="ru-RU"/>
        </w:rPr>
        <w:t>).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Летняя биомасса зоопланктона колеблется в пределах 22,47-61,65 г/м3; её основу с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 xml:space="preserve">ставляет в прибрежной зоне диаптомус, в открытой части озера – ветвистоусый рачок </w:t>
      </w:r>
      <w:r w:rsidRPr="00077529">
        <w:rPr>
          <w:rFonts w:eastAsia="Calibri"/>
        </w:rPr>
        <w:t>Moina</w:t>
      </w:r>
      <w:r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</w:rPr>
        <w:t>recticulata</w:t>
      </w:r>
      <w:r w:rsidRPr="00077529">
        <w:rPr>
          <w:rFonts w:eastAsia="Calibri"/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Бентос качественно беден, представлен губками </w:t>
      </w:r>
      <w:r w:rsidRPr="00077529">
        <w:rPr>
          <w:rFonts w:eastAsia="Calibri"/>
        </w:rPr>
        <w:t>Porifera</w:t>
      </w:r>
      <w:r w:rsidRPr="00077529">
        <w:rPr>
          <w:rFonts w:eastAsia="Calibri"/>
          <w:lang w:val="ru-RU"/>
        </w:rPr>
        <w:t xml:space="preserve"> и личинками комаров </w:t>
      </w:r>
      <w:r w:rsidRPr="00077529">
        <w:rPr>
          <w:rFonts w:eastAsia="Calibri"/>
        </w:rPr>
        <w:t>Cul</w:t>
      </w:r>
      <w:r w:rsidRPr="00077529">
        <w:rPr>
          <w:rFonts w:eastAsia="Calibri"/>
        </w:rPr>
        <w:t>i</w:t>
      </w:r>
      <w:r w:rsidRPr="00077529">
        <w:rPr>
          <w:rFonts w:eastAsia="Calibri"/>
        </w:rPr>
        <w:t>coides</w:t>
      </w:r>
      <w:r w:rsidRPr="00077529">
        <w:rPr>
          <w:rFonts w:eastAsia="Calibri"/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В качестве мотивации придания озеру статуса памятника природы послужило его </w:t>
      </w:r>
      <w:r w:rsidRPr="00077529">
        <w:rPr>
          <w:rFonts w:eastAsia="Calibri"/>
          <w:lang w:val="ru-RU"/>
        </w:rPr>
        <w:lastRenderedPageBreak/>
        <w:t xml:space="preserve">расположение по кромке ленточного бора и особый химический состав воды, близкий по составу к воде “Ессентуки </w:t>
      </w:r>
      <w:smartTag w:uri="urn:schemas-microsoft-com:office:smarttags" w:element="metricconverter">
        <w:smartTagPr>
          <w:attr w:name="ProductID" w:val="17”"/>
        </w:smartTagPr>
        <w:r w:rsidRPr="00077529">
          <w:rPr>
            <w:rFonts w:eastAsia="Calibri"/>
            <w:lang w:val="ru-RU"/>
          </w:rPr>
          <w:t>17”</w:t>
        </w:r>
      </w:smartTag>
      <w:r w:rsidRPr="00077529">
        <w:rPr>
          <w:rFonts w:eastAsia="Calibri"/>
          <w:lang w:val="ru-RU"/>
        </w:rPr>
        <w:t>, наличие лечебных грязей. Озеро Горькое является единс</w:t>
      </w:r>
      <w:r w:rsidRPr="00077529">
        <w:rPr>
          <w:rFonts w:eastAsia="Calibri"/>
          <w:lang w:val="ru-RU"/>
        </w:rPr>
        <w:t>т</w:t>
      </w:r>
      <w:r w:rsidRPr="00077529">
        <w:rPr>
          <w:rFonts w:eastAsia="Calibri"/>
          <w:lang w:val="ru-RU"/>
        </w:rPr>
        <w:t>венным крупным водоёмом с бальнеологическими свойствами воды и илов в степной зоне Алтайского края, пригодным для водной рекреации и лечения.</w:t>
      </w:r>
    </w:p>
    <w:p w:rsidR="00635990" w:rsidRPr="00077529" w:rsidRDefault="00635990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Источники загрязнения поверхностных и подземных вод в Шубинском сельсовете отсутствуют.</w:t>
      </w:r>
    </w:p>
    <w:p w:rsidR="00635990" w:rsidRPr="00077529" w:rsidRDefault="00635990" w:rsidP="00A95EF8">
      <w:pPr>
        <w:pStyle w:val="91"/>
        <w:widowControl w:val="0"/>
        <w:ind w:left="0"/>
        <w:rPr>
          <w:u w:val="single"/>
        </w:rPr>
      </w:pPr>
      <w:r w:rsidRPr="00077529">
        <w:rPr>
          <w:u w:val="single"/>
        </w:rPr>
        <w:t>Характеристика подземных вод.</w:t>
      </w:r>
    </w:p>
    <w:p w:rsidR="00635990" w:rsidRPr="00077529" w:rsidRDefault="00635990" w:rsidP="00A95EF8">
      <w:pPr>
        <w:pStyle w:val="91"/>
        <w:widowControl w:val="0"/>
        <w:ind w:left="0"/>
      </w:pPr>
      <w:r w:rsidRPr="00077529">
        <w:t>Грунтовые воды в понижениях находятся на глубине 1-1,5 м., на положительных формах рельефа глубина залегания достигает 10-15 м. Они имеют спорадическое распр</w:t>
      </w:r>
      <w:r w:rsidRPr="00077529">
        <w:t>о</w:t>
      </w:r>
      <w:r w:rsidRPr="00077529">
        <w:t>странение в нижне-среднечетвертичных отложениях. На территории Барнаульской ло</w:t>
      </w:r>
      <w:r w:rsidRPr="00077529">
        <w:t>ж</w:t>
      </w:r>
      <w:r w:rsidRPr="00077529">
        <w:t>бины древнего стока подземные воды располагаются преимущественно в горизонте сре</w:t>
      </w:r>
      <w:r w:rsidRPr="00077529">
        <w:t>д</w:t>
      </w:r>
      <w:r w:rsidRPr="00077529">
        <w:t>не-верхнечетвертичных отложений (касмалинская и карасукская свиты). Источником в</w:t>
      </w:r>
      <w:r w:rsidRPr="00077529">
        <w:t>о</w:t>
      </w:r>
      <w:r w:rsidRPr="00077529">
        <w:t>доснабжения служат шахтные и буровые колодцы. Во многих из них вода жесткая и имеет солоноватый привкус.</w:t>
      </w:r>
    </w:p>
    <w:p w:rsidR="00635990" w:rsidRPr="00077529" w:rsidRDefault="00635990" w:rsidP="00A95EF8">
      <w:pPr>
        <w:pStyle w:val="91"/>
        <w:widowControl w:val="0"/>
        <w:ind w:left="0"/>
      </w:pPr>
      <w:r w:rsidRPr="00077529">
        <w:t>Природный солевой состав подземных вод характеризуется высокой минерализац</w:t>
      </w:r>
      <w:r w:rsidRPr="00077529">
        <w:t>и</w:t>
      </w:r>
      <w:r w:rsidRPr="00077529">
        <w:t>ей (сухой остаток 1100-1800 мг/л, хлориды 300-400 мг/л, сульфаты 400-700 мг/л, жес</w:t>
      </w:r>
      <w:r w:rsidRPr="00077529">
        <w:t>т</w:t>
      </w:r>
      <w:r w:rsidRPr="00077529">
        <w:t>кость 9-15 мг/л).</w:t>
      </w:r>
    </w:p>
    <w:p w:rsidR="00635990" w:rsidRPr="00077529" w:rsidRDefault="00635990" w:rsidP="00A95EF8">
      <w:pPr>
        <w:pStyle w:val="91"/>
        <w:widowControl w:val="0"/>
        <w:ind w:left="0"/>
      </w:pPr>
      <w:r w:rsidRPr="00077529">
        <w:t>В связи с этим регистрируется повышенная заболеваемость среди населения моч</w:t>
      </w:r>
      <w:r w:rsidRPr="00077529">
        <w:t>е</w:t>
      </w:r>
      <w:r w:rsidRPr="00077529">
        <w:t>каменной болезнью.</w:t>
      </w:r>
    </w:p>
    <w:p w:rsidR="00714FC1" w:rsidRPr="00077529" w:rsidRDefault="00714FC1" w:rsidP="00A95EF8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ind w:left="0"/>
        <w:rPr>
          <w:lang w:val="ru-RU" w:eastAsia="ru-RU"/>
        </w:rPr>
      </w:pPr>
    </w:p>
    <w:p w:rsidR="00714FC1" w:rsidRPr="00077529" w:rsidRDefault="00714FC1" w:rsidP="00A95EF8">
      <w:pPr>
        <w:pStyle w:val="S3"/>
        <w:widowControl w:val="0"/>
        <w:ind w:left="0" w:firstLine="567"/>
      </w:pPr>
      <w:bookmarkStart w:id="38" w:name="_Toc301280941"/>
      <w:bookmarkStart w:id="39" w:name="_Toc301281122"/>
      <w:bookmarkStart w:id="40" w:name="_Toc308085194"/>
      <w:r w:rsidRPr="00077529">
        <w:t>Почвенный покров</w:t>
      </w:r>
      <w:bookmarkEnd w:id="38"/>
      <w:bookmarkEnd w:id="39"/>
      <w:bookmarkEnd w:id="40"/>
    </w:p>
    <w:p w:rsidR="00635990" w:rsidRPr="00077529" w:rsidRDefault="00D10545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Согласно </w:t>
      </w:r>
      <w:r w:rsidR="00635990" w:rsidRPr="00077529">
        <w:rPr>
          <w:lang w:val="ru-RU"/>
        </w:rPr>
        <w:t>почвенно-географическому районированию Алтайского края, территория сельсовета расположена в юго-западном Алтайском почвенном округе, в зоне каштановых почв, в почвенном районе темно-каштановых и каштановых солонцеватых почв.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На территории муниципального образования выделено 98 почвенных разновидн</w:t>
      </w:r>
      <w:r w:rsidRPr="00077529">
        <w:rPr>
          <w:lang w:val="ru-RU"/>
        </w:rPr>
        <w:t>о</w:t>
      </w:r>
      <w:r w:rsidRPr="00077529">
        <w:rPr>
          <w:lang w:val="ru-RU"/>
        </w:rPr>
        <w:t>стей, 39 комплексов, 2 пятнистости, 2 геологических образования.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Наибольшее распространение получили каштановые почвы, которые занимают 60,4% от площади закрепленных земель.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Тип каштановых почв представлен светло-каштановыми, каштановыми и темно-каштановыми подтипами.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Сформировались в плакорных условиях сухих степей по выровненным слабопов</w:t>
      </w:r>
      <w:r w:rsidRPr="00077529">
        <w:rPr>
          <w:lang w:val="ru-RU"/>
        </w:rPr>
        <w:t>ы</w:t>
      </w:r>
      <w:r w:rsidRPr="00077529">
        <w:rPr>
          <w:lang w:val="ru-RU"/>
        </w:rPr>
        <w:t>шенным участкам и склонам до 2º волнистой котловинно-западной равнины, озерно-аллювиальной плоскокотловинной равнины, ложбины древнего стока и террасы.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Все каштановые почвы в той или иной степени подвержены ветровой эрозии.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Серые лесные почвы представлены светло-серыми лесными осолоделыми. Сформ</w:t>
      </w:r>
      <w:r w:rsidRPr="00077529">
        <w:rPr>
          <w:lang w:val="ru-RU"/>
        </w:rPr>
        <w:t>и</w:t>
      </w:r>
      <w:r w:rsidRPr="00077529">
        <w:rPr>
          <w:lang w:val="ru-RU"/>
        </w:rPr>
        <w:lastRenderedPageBreak/>
        <w:t>ровались в условиях относительно хорошего увлажнения и при достаточно высокой сумме активных температур под пологом травянистых мелколиственных лесов.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Лугово-каштановые почвы представлены собственно лугово-каштановыми и кашт</w:t>
      </w:r>
      <w:r w:rsidRPr="00077529">
        <w:rPr>
          <w:lang w:val="ru-RU"/>
        </w:rPr>
        <w:t>а</w:t>
      </w:r>
      <w:r w:rsidR="00666575" w:rsidRPr="00077529">
        <w:rPr>
          <w:lang w:val="ru-RU"/>
        </w:rPr>
        <w:t>ново-луговыми подтипами.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Подтип лугово-каштановых почв сформировался под влиянием временного пов</w:t>
      </w:r>
      <w:r w:rsidRPr="00077529">
        <w:rPr>
          <w:lang w:val="ru-RU"/>
        </w:rPr>
        <w:t>ы</w:t>
      </w:r>
      <w:r w:rsidRPr="00077529">
        <w:rPr>
          <w:lang w:val="ru-RU"/>
        </w:rPr>
        <w:t>шенного увлажнения водами поверхностного стока или редкого паводко</w:t>
      </w:r>
      <w:r w:rsidR="00666575" w:rsidRPr="00077529">
        <w:rPr>
          <w:lang w:val="ru-RU"/>
        </w:rPr>
        <w:t>во</w:t>
      </w:r>
      <w:r w:rsidRPr="00077529">
        <w:rPr>
          <w:lang w:val="ru-RU"/>
        </w:rPr>
        <w:t>го затопления, без участия капиллярно-пленочного подпитывания корнеобитаемого слоя за счет грунт</w:t>
      </w:r>
      <w:r w:rsidRPr="00077529">
        <w:rPr>
          <w:lang w:val="ru-RU"/>
        </w:rPr>
        <w:t>о</w:t>
      </w:r>
      <w:r w:rsidRPr="00077529">
        <w:rPr>
          <w:lang w:val="ru-RU"/>
        </w:rPr>
        <w:t>вых вод.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Условия формирования почв каштаново-лугового подтипа характеризуется смеша</w:t>
      </w:r>
      <w:r w:rsidRPr="00077529">
        <w:rPr>
          <w:lang w:val="ru-RU"/>
        </w:rPr>
        <w:t>н</w:t>
      </w:r>
      <w:r w:rsidRPr="00077529">
        <w:rPr>
          <w:lang w:val="ru-RU"/>
        </w:rPr>
        <w:t>ным поверхностным и грунтовым, либо односторонним устойчивым увлажнением за счет грунтовых вод.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Луговые почвы сформировались под воздействием повышенного поверхностного обводнения и постоянной связи с почвенно-грунтовыми водами, залегающими на глубине 1-3 м при участии луговой растительности.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Лугово-</w:t>
      </w:r>
      <w:proofErr w:type="gramStart"/>
      <w:r w:rsidRPr="00077529">
        <w:rPr>
          <w:lang w:val="ru-RU"/>
        </w:rPr>
        <w:t>болотные почвы</w:t>
      </w:r>
      <w:proofErr w:type="gramEnd"/>
      <w:r w:rsidRPr="00077529">
        <w:rPr>
          <w:lang w:val="ru-RU"/>
        </w:rPr>
        <w:t xml:space="preserve"> выделены по глубоким западинам и сформировались в у</w:t>
      </w:r>
      <w:r w:rsidRPr="00077529">
        <w:rPr>
          <w:lang w:val="ru-RU"/>
        </w:rPr>
        <w:t>с</w:t>
      </w:r>
      <w:r w:rsidRPr="00077529">
        <w:rPr>
          <w:lang w:val="ru-RU"/>
        </w:rPr>
        <w:t>ловиях длительного поверхностного и грунтового увлажнения с постоянной капиллярной каймой на поверхности</w:t>
      </w:r>
      <w:r w:rsidR="00E2169E" w:rsidRPr="00077529">
        <w:rPr>
          <w:lang w:val="ru-RU"/>
        </w:rPr>
        <w:t>, п</w:t>
      </w:r>
      <w:r w:rsidRPr="00077529">
        <w:rPr>
          <w:lang w:val="ru-RU"/>
        </w:rPr>
        <w:t>редставлены одним подтипом – иловатыми.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Солончаки сформировались в условиях близкого (0,5 – 3 м) залегания обычно мин</w:t>
      </w:r>
      <w:r w:rsidRPr="00077529">
        <w:rPr>
          <w:lang w:val="ru-RU"/>
        </w:rPr>
        <w:t>е</w:t>
      </w:r>
      <w:r w:rsidRPr="00077529">
        <w:rPr>
          <w:lang w:val="ru-RU"/>
        </w:rPr>
        <w:t>рализованных почвенно-грунтовых вод и аккумуляции солей на поверхности в результате испарения.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Солонцы распространены на недренированных равнинах, на древних террасах, в различных понижениях рельефа. По типу водного режима подразделяются на: </w:t>
      </w:r>
      <w:proofErr w:type="gramStart"/>
      <w:r w:rsidRPr="00077529">
        <w:rPr>
          <w:lang w:val="ru-RU"/>
        </w:rPr>
        <w:t>лугово-черноземные</w:t>
      </w:r>
      <w:proofErr w:type="gramEnd"/>
      <w:r w:rsidRPr="00077529">
        <w:rPr>
          <w:lang w:val="ru-RU"/>
        </w:rPr>
        <w:t xml:space="preserve"> (полугидроморфные) и черноземно-луговые (гидроморфные).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proofErr w:type="gramStart"/>
      <w:r w:rsidRPr="00077529">
        <w:rPr>
          <w:lang w:val="ru-RU"/>
        </w:rPr>
        <w:t>Солоди</w:t>
      </w:r>
      <w:proofErr w:type="gramEnd"/>
      <w:r w:rsidRPr="00077529">
        <w:rPr>
          <w:lang w:val="ru-RU"/>
        </w:rPr>
        <w:t xml:space="preserve"> представлены следующими подтипами: лугово-степными и луговыми. Для каждого из </w:t>
      </w:r>
      <w:proofErr w:type="gramStart"/>
      <w:r w:rsidRPr="00077529">
        <w:rPr>
          <w:lang w:val="ru-RU"/>
        </w:rPr>
        <w:t>которых</w:t>
      </w:r>
      <w:proofErr w:type="gramEnd"/>
      <w:r w:rsidRPr="00077529">
        <w:rPr>
          <w:lang w:val="ru-RU"/>
        </w:rPr>
        <w:t xml:space="preserve"> характерны свои условия формирования.</w:t>
      </w:r>
    </w:p>
    <w:p w:rsidR="008844CD" w:rsidRPr="00077529" w:rsidRDefault="008844CD" w:rsidP="00A95EF8">
      <w:pPr>
        <w:widowControl w:val="0"/>
        <w:ind w:left="0"/>
        <w:rPr>
          <w:color w:val="000000"/>
          <w:lang w:val="ru-RU"/>
        </w:rPr>
      </w:pPr>
    </w:p>
    <w:p w:rsidR="005B2217" w:rsidRPr="00077529" w:rsidRDefault="00714FC1" w:rsidP="00A95EF8">
      <w:pPr>
        <w:pStyle w:val="S3"/>
        <w:widowControl w:val="0"/>
        <w:ind w:left="0" w:firstLine="567"/>
      </w:pPr>
      <w:bookmarkStart w:id="41" w:name="_Toc301280942"/>
      <w:bookmarkStart w:id="42" w:name="_Toc301281123"/>
      <w:bookmarkStart w:id="43" w:name="_Toc308085195"/>
      <w:r w:rsidRPr="00077529">
        <w:t>Растительный и животный мир</w:t>
      </w:r>
      <w:bookmarkEnd w:id="41"/>
      <w:bookmarkEnd w:id="42"/>
      <w:bookmarkEnd w:id="43"/>
    </w:p>
    <w:p w:rsidR="00635990" w:rsidRPr="00077529" w:rsidRDefault="003274FE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Егор</w:t>
      </w:r>
      <w:r w:rsidR="00635990" w:rsidRPr="00077529">
        <w:rPr>
          <w:szCs w:val="28"/>
          <w:lang w:val="ru-RU"/>
        </w:rPr>
        <w:t>ьевский</w:t>
      </w:r>
      <w:r w:rsidR="00635990" w:rsidRPr="00077529">
        <w:rPr>
          <w:lang w:val="ru-RU"/>
        </w:rPr>
        <w:t xml:space="preserve"> район богат видовым разнообразием растительности, однако знач</w:t>
      </w:r>
      <w:r w:rsidR="00635990" w:rsidRPr="00077529">
        <w:rPr>
          <w:lang w:val="ru-RU"/>
        </w:rPr>
        <w:t>и</w:t>
      </w:r>
      <w:r w:rsidR="00635990" w:rsidRPr="00077529">
        <w:rPr>
          <w:lang w:val="ru-RU"/>
        </w:rPr>
        <w:t>тельная часть территории района распахана. Естественная растительность представлена типчаково-ковыльными степями и остепененными лугами. Характер растительных асс</w:t>
      </w:r>
      <w:r w:rsidR="00635990" w:rsidRPr="00077529">
        <w:rPr>
          <w:lang w:val="ru-RU"/>
        </w:rPr>
        <w:t>о</w:t>
      </w:r>
      <w:r w:rsidR="00635990" w:rsidRPr="00077529">
        <w:rPr>
          <w:lang w:val="ru-RU"/>
        </w:rPr>
        <w:t>циаций тесно увязывается с рельефом местности и качеством почв.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Наибольшее количество природных пастбищ и сенокосов расположено в восточной, юго-восточной и отчасти в приборовой части района. Разнотравье природных сенокосов и пастбищ представлено следующими типами:</w:t>
      </w:r>
    </w:p>
    <w:p w:rsidR="003274FE" w:rsidRPr="00077529" w:rsidRDefault="003274FE" w:rsidP="00A95EF8">
      <w:pPr>
        <w:widowControl w:val="0"/>
        <w:ind w:left="0"/>
        <w:rPr>
          <w:szCs w:val="28"/>
          <w:lang w:val="ru-RU"/>
        </w:rPr>
      </w:pPr>
      <w:r w:rsidRPr="00077529">
        <w:rPr>
          <w:szCs w:val="28"/>
          <w:lang w:val="ru-RU"/>
        </w:rPr>
        <w:t>Степные равнинные сенокосы и пастбища:</w:t>
      </w:r>
    </w:p>
    <w:p w:rsidR="003274FE" w:rsidRPr="00077529" w:rsidRDefault="003274FE" w:rsidP="00A95EF8">
      <w:pPr>
        <w:widowControl w:val="0"/>
        <w:numPr>
          <w:ilvl w:val="0"/>
          <w:numId w:val="8"/>
        </w:numPr>
        <w:ind w:left="0" w:firstLine="567"/>
        <w:rPr>
          <w:lang w:val="ru-RU"/>
        </w:rPr>
      </w:pPr>
      <w:r w:rsidRPr="00077529">
        <w:rPr>
          <w:szCs w:val="28"/>
          <w:lang w:val="ru-RU"/>
        </w:rPr>
        <w:lastRenderedPageBreak/>
        <w:t>полынно-типчаковые на каштановых почвах и южных черноземах в комплексе с солонцами, по повышенным участкам равнины. Преобладают травы: типчак, ковыль п</w:t>
      </w:r>
      <w:r w:rsidRPr="00077529">
        <w:rPr>
          <w:szCs w:val="28"/>
          <w:lang w:val="ru-RU"/>
        </w:rPr>
        <w:t>е</w:t>
      </w:r>
      <w:r w:rsidRPr="00077529">
        <w:rPr>
          <w:szCs w:val="28"/>
          <w:lang w:val="ru-RU"/>
        </w:rPr>
        <w:t>ристый, ковыль волосатик, тонконог, волоснец, осока степная</w:t>
      </w:r>
      <w:r w:rsidR="003A776A" w:rsidRPr="00077529">
        <w:rPr>
          <w:szCs w:val="28"/>
          <w:lang w:val="ru-RU"/>
        </w:rPr>
        <w:t>, полынь серая</w:t>
      </w:r>
      <w:r w:rsidRPr="00077529">
        <w:rPr>
          <w:lang w:val="ru-RU"/>
        </w:rPr>
        <w:t>;</w:t>
      </w:r>
    </w:p>
    <w:p w:rsidR="003274FE" w:rsidRPr="00077529" w:rsidRDefault="003274FE" w:rsidP="00A95EF8">
      <w:pPr>
        <w:widowControl w:val="0"/>
        <w:numPr>
          <w:ilvl w:val="0"/>
          <w:numId w:val="8"/>
        </w:numPr>
        <w:ind w:left="0" w:firstLine="567"/>
        <w:rPr>
          <w:lang w:val="ru-RU"/>
        </w:rPr>
      </w:pPr>
      <w:r w:rsidRPr="00077529">
        <w:rPr>
          <w:lang w:val="ru-RU"/>
        </w:rPr>
        <w:t>разнотравно-злаково-типчаковые на лугово-черноземных, лугово-каштанных с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лонцеватых почвах по днищам логов и лощин. </w:t>
      </w:r>
      <w:proofErr w:type="gramStart"/>
      <w:r w:rsidRPr="00077529">
        <w:rPr>
          <w:lang w:val="ru-RU"/>
        </w:rPr>
        <w:t>Преобладающие травы: ковыль перистый, ковыль-волосатик, типчак, тимофеевка степная, вейник наземный, солодка, лобазник ше</w:t>
      </w:r>
      <w:r w:rsidRPr="00077529">
        <w:rPr>
          <w:lang w:val="ru-RU"/>
        </w:rPr>
        <w:t>с</w:t>
      </w:r>
      <w:r w:rsidRPr="00077529">
        <w:rPr>
          <w:lang w:val="ru-RU"/>
        </w:rPr>
        <w:t>тилепестный, клубника, жебрица.</w:t>
      </w:r>
      <w:proofErr w:type="gramEnd"/>
    </w:p>
    <w:p w:rsidR="003274FE" w:rsidRPr="00077529" w:rsidRDefault="003274FE" w:rsidP="00666575">
      <w:pPr>
        <w:pStyle w:val="a9"/>
        <w:widowControl w:val="0"/>
        <w:ind w:left="567" w:firstLine="0"/>
        <w:rPr>
          <w:lang w:val="ru-RU"/>
        </w:rPr>
      </w:pPr>
      <w:r w:rsidRPr="00077529">
        <w:rPr>
          <w:lang w:val="ru-RU"/>
        </w:rPr>
        <w:t xml:space="preserve">Луговые низинные </w:t>
      </w:r>
      <w:proofErr w:type="gramStart"/>
      <w:r w:rsidRPr="00077529">
        <w:rPr>
          <w:lang w:val="ru-RU"/>
        </w:rPr>
        <w:t>солонцово-солончаковый</w:t>
      </w:r>
      <w:proofErr w:type="gramEnd"/>
      <w:r w:rsidRPr="00077529">
        <w:rPr>
          <w:lang w:val="ru-RU"/>
        </w:rPr>
        <w:t xml:space="preserve"> сенокосы и пастбища:</w:t>
      </w:r>
    </w:p>
    <w:p w:rsidR="003274FE" w:rsidRPr="00077529" w:rsidRDefault="003274FE" w:rsidP="00A95EF8">
      <w:pPr>
        <w:widowControl w:val="0"/>
        <w:numPr>
          <w:ilvl w:val="0"/>
          <w:numId w:val="8"/>
        </w:numPr>
        <w:ind w:left="0" w:firstLine="567"/>
        <w:rPr>
          <w:lang w:val="ru-RU"/>
        </w:rPr>
      </w:pPr>
      <w:proofErr w:type="gramStart"/>
      <w:r w:rsidRPr="00077529">
        <w:rPr>
          <w:lang w:val="ru-RU"/>
        </w:rPr>
        <w:t>полынно-шелковичные</w:t>
      </w:r>
      <w:proofErr w:type="gramEnd"/>
      <w:r w:rsidRPr="00077529">
        <w:rPr>
          <w:lang w:val="ru-RU"/>
        </w:rPr>
        <w:t xml:space="preserve"> на луговых солончаках. Преобладающие травы: полынь с</w:t>
      </w:r>
      <w:r w:rsidRPr="00077529">
        <w:rPr>
          <w:lang w:val="ru-RU"/>
        </w:rPr>
        <w:t>е</w:t>
      </w:r>
      <w:r w:rsidRPr="00077529">
        <w:rPr>
          <w:lang w:val="ru-RU"/>
        </w:rPr>
        <w:t>митренная, шелковица, волоснец солончаковый, прутняк, солянки.</w:t>
      </w:r>
    </w:p>
    <w:p w:rsidR="003274FE" w:rsidRPr="00077529" w:rsidRDefault="003274FE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Некоторые представители флоры </w:t>
      </w:r>
      <w:r w:rsidR="005A1BBE" w:rsidRPr="00077529">
        <w:rPr>
          <w:lang w:val="ru-RU"/>
        </w:rPr>
        <w:t>Шубинского</w:t>
      </w:r>
      <w:r w:rsidRPr="00077529">
        <w:rPr>
          <w:lang w:val="ru-RU"/>
        </w:rPr>
        <w:t xml:space="preserve"> сельсовета занесены в Красную книгу Алтайского края: солодка уральская, цмин </w:t>
      </w:r>
      <w:proofErr w:type="gramStart"/>
      <w:r w:rsidRPr="00077529">
        <w:rPr>
          <w:lang w:val="ru-RU"/>
        </w:rPr>
        <w:t>песчаный</w:t>
      </w:r>
      <w:proofErr w:type="gramEnd"/>
      <w:r w:rsidRPr="00077529">
        <w:rPr>
          <w:lang w:val="ru-RU"/>
        </w:rPr>
        <w:t>.</w:t>
      </w:r>
    </w:p>
    <w:p w:rsidR="003274FE" w:rsidRPr="00077529" w:rsidRDefault="003274FE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Часть территории сельсовета занимают хвойные и смеш</w:t>
      </w:r>
      <w:r w:rsidR="00666575" w:rsidRPr="00077529">
        <w:rPr>
          <w:lang w:val="ru-RU"/>
        </w:rPr>
        <w:t>а</w:t>
      </w:r>
      <w:r w:rsidRPr="00077529">
        <w:rPr>
          <w:lang w:val="ru-RU"/>
        </w:rPr>
        <w:t xml:space="preserve">нные леса, состоящие из сосны, березы, тополя, ветлы, акации. 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Животный мир Егорьевского района довольно разнообразен. Это объясняется расп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ложением района, как в степной, так и в лесной зоне. </w:t>
      </w:r>
      <w:proofErr w:type="gramStart"/>
      <w:r w:rsidRPr="00077529">
        <w:rPr>
          <w:lang w:val="ru-RU"/>
        </w:rPr>
        <w:t>Он представлен такими животными как лось, косуля, заяц, хорек, тушканчик, лиса, волк, рысь, барсук, белка, ондатра, кол</w:t>
      </w:r>
      <w:r w:rsidRPr="00077529">
        <w:rPr>
          <w:lang w:val="ru-RU"/>
        </w:rPr>
        <w:t>о</w:t>
      </w:r>
      <w:r w:rsidRPr="00077529">
        <w:rPr>
          <w:lang w:val="ru-RU"/>
        </w:rPr>
        <w:t>нок.</w:t>
      </w:r>
      <w:proofErr w:type="gramEnd"/>
      <w:r w:rsidRPr="00077529">
        <w:rPr>
          <w:lang w:val="ru-RU"/>
        </w:rPr>
        <w:t xml:space="preserve"> </w:t>
      </w:r>
      <w:proofErr w:type="gramStart"/>
      <w:r w:rsidRPr="00077529">
        <w:rPr>
          <w:lang w:val="ru-RU"/>
        </w:rPr>
        <w:t>Из птиц встречаются: утка, гусь, глухарь, тетерев, чайка, филин, белая сова, удод, ц</w:t>
      </w:r>
      <w:r w:rsidRPr="00077529">
        <w:rPr>
          <w:lang w:val="ru-RU"/>
        </w:rPr>
        <w:t>а</w:t>
      </w:r>
      <w:r w:rsidRPr="00077529">
        <w:rPr>
          <w:lang w:val="ru-RU"/>
        </w:rPr>
        <w:t>пля.</w:t>
      </w:r>
      <w:proofErr w:type="gramEnd"/>
      <w:r w:rsidRPr="00077529">
        <w:rPr>
          <w:rFonts w:ascii="Tahoma" w:hAnsi="Tahoma" w:cs="Tahoma"/>
          <w:sz w:val="20"/>
          <w:lang w:val="ru-RU"/>
        </w:rPr>
        <w:t xml:space="preserve"> </w:t>
      </w:r>
      <w:r w:rsidRPr="00077529">
        <w:rPr>
          <w:lang w:val="ru-RU"/>
        </w:rPr>
        <w:t>В водоемах водятся карась, линь, окунь.</w:t>
      </w:r>
    </w:p>
    <w:p w:rsidR="00635990" w:rsidRPr="00077529" w:rsidRDefault="00635990" w:rsidP="00A95EF8">
      <w:pPr>
        <w:widowControl w:val="0"/>
        <w:ind w:left="0"/>
        <w:rPr>
          <w:szCs w:val="28"/>
          <w:lang w:val="ru-RU"/>
        </w:rPr>
      </w:pPr>
      <w:r w:rsidRPr="00077529">
        <w:rPr>
          <w:szCs w:val="28"/>
          <w:lang w:val="ru-RU"/>
        </w:rPr>
        <w:t xml:space="preserve">Животные, внесенные в Красную книгу: </w:t>
      </w:r>
      <w:r w:rsidRPr="00077529">
        <w:rPr>
          <w:lang w:val="ru-RU"/>
        </w:rPr>
        <w:t>рыжая вечерница, северный кожанок, мо</w:t>
      </w:r>
      <w:r w:rsidRPr="00077529">
        <w:rPr>
          <w:lang w:val="ru-RU"/>
        </w:rPr>
        <w:t>х</w:t>
      </w:r>
      <w:r w:rsidRPr="00077529">
        <w:rPr>
          <w:lang w:val="ru-RU"/>
        </w:rPr>
        <w:t>ноногий тушканчик</w:t>
      </w:r>
      <w:r w:rsidRPr="00077529">
        <w:rPr>
          <w:szCs w:val="28"/>
          <w:lang w:val="ru-RU"/>
        </w:rPr>
        <w:t>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proofErr w:type="gramStart"/>
      <w:r w:rsidRPr="00077529">
        <w:rPr>
          <w:lang w:val="ru-RU"/>
        </w:rPr>
        <w:t>Птицы, внесенные в Красную книгу: красношейная поганка, розовый пеликан, ку</w:t>
      </w:r>
      <w:r w:rsidRPr="00077529">
        <w:rPr>
          <w:lang w:val="ru-RU"/>
        </w:rPr>
        <w:t>д</w:t>
      </w:r>
      <w:r w:rsidRPr="00077529">
        <w:rPr>
          <w:lang w:val="ru-RU"/>
        </w:rPr>
        <w:t>рявый пеликан, малая выпь или волчок, большая белая цапля, фламинго, малый лебедь, огарь, обыкновенный турпан, луток, большой крохаль, большой подорлик, могильник, о</w:t>
      </w:r>
      <w:r w:rsidRPr="00077529">
        <w:rPr>
          <w:lang w:val="ru-RU"/>
        </w:rPr>
        <w:t>р</w:t>
      </w:r>
      <w:r w:rsidRPr="00077529">
        <w:rPr>
          <w:lang w:val="ru-RU"/>
        </w:rPr>
        <w:t>лан-долгохвост, орлан-белохвост, дрофа, кулик-сорока, черноголовый хохотун, филин, трехпалый дятел, чернолобый сорокопут.</w:t>
      </w:r>
      <w:proofErr w:type="gramEnd"/>
      <w:r w:rsidRPr="00077529">
        <w:rPr>
          <w:lang w:val="ru-RU"/>
        </w:rPr>
        <w:t xml:space="preserve"> Преимущественный ареал обитания данных в</w:t>
      </w:r>
      <w:r w:rsidRPr="00077529">
        <w:rPr>
          <w:lang w:val="ru-RU"/>
        </w:rPr>
        <w:t>и</w:t>
      </w:r>
      <w:r w:rsidRPr="00077529">
        <w:rPr>
          <w:lang w:val="ru-RU"/>
        </w:rPr>
        <w:t>дов – оз</w:t>
      </w:r>
      <w:proofErr w:type="gramStart"/>
      <w:r w:rsidRPr="00077529">
        <w:rPr>
          <w:lang w:val="ru-RU"/>
        </w:rPr>
        <w:t>.Г</w:t>
      </w:r>
      <w:proofErr w:type="gramEnd"/>
      <w:r w:rsidRPr="00077529">
        <w:rPr>
          <w:lang w:val="ru-RU"/>
        </w:rPr>
        <w:t>орькое-Перешеечное, оз.Горькое.</w:t>
      </w:r>
    </w:p>
    <w:p w:rsidR="00D10545" w:rsidRPr="00077529" w:rsidRDefault="00D10545" w:rsidP="00A95EF8">
      <w:pPr>
        <w:widowControl w:val="0"/>
        <w:ind w:left="0"/>
        <w:rPr>
          <w:lang w:val="ru-RU"/>
        </w:rPr>
      </w:pPr>
    </w:p>
    <w:p w:rsidR="00D10545" w:rsidRPr="00077529" w:rsidRDefault="00D10545" w:rsidP="00A95EF8">
      <w:pPr>
        <w:pStyle w:val="S3"/>
        <w:widowControl w:val="0"/>
        <w:ind w:left="0" w:firstLine="567"/>
      </w:pPr>
      <w:bookmarkStart w:id="44" w:name="_Toc301280943"/>
      <w:bookmarkStart w:id="45" w:name="_Toc301281124"/>
      <w:bookmarkStart w:id="46" w:name="_Toc308085196"/>
      <w:r w:rsidRPr="00077529">
        <w:t>Рекреационные ресурсы</w:t>
      </w:r>
      <w:bookmarkEnd w:id="44"/>
      <w:bookmarkEnd w:id="45"/>
      <w:bookmarkEnd w:id="46"/>
    </w:p>
    <w:p w:rsidR="00635990" w:rsidRPr="00077529" w:rsidRDefault="00D10545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Наряду </w:t>
      </w:r>
      <w:r w:rsidR="00635990" w:rsidRPr="00077529">
        <w:rPr>
          <w:lang w:val="ru-RU"/>
        </w:rPr>
        <w:t xml:space="preserve">с </w:t>
      </w:r>
      <w:proofErr w:type="gramStart"/>
      <w:r w:rsidR="00635990" w:rsidRPr="00077529">
        <w:rPr>
          <w:lang w:val="ru-RU"/>
        </w:rPr>
        <w:t>земельными</w:t>
      </w:r>
      <w:proofErr w:type="gramEnd"/>
      <w:r w:rsidR="00635990" w:rsidRPr="00077529">
        <w:rPr>
          <w:lang w:val="ru-RU"/>
        </w:rPr>
        <w:t xml:space="preserve"> и биологическими, особую ценность имеют рекреационные ресурсы Егорьевского района. 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Егорьевский район расположен в благоприятном климатическом поясе, показатели которого приемлемы для осуществления, в основном, летней рекреации.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Водные рекреационные ресурсы </w:t>
      </w:r>
      <w:r w:rsidR="00CD653F" w:rsidRPr="00077529">
        <w:rPr>
          <w:lang w:val="ru-RU"/>
        </w:rPr>
        <w:t>Шубинского</w:t>
      </w:r>
      <w:r w:rsidRPr="00077529">
        <w:rPr>
          <w:lang w:val="ru-RU"/>
        </w:rPr>
        <w:t xml:space="preserve"> сельсовета Егорьевского района пре</w:t>
      </w:r>
      <w:r w:rsidRPr="00077529">
        <w:rPr>
          <w:lang w:val="ru-RU"/>
        </w:rPr>
        <w:t>д</w:t>
      </w:r>
      <w:r w:rsidRPr="00077529">
        <w:rPr>
          <w:lang w:val="ru-RU"/>
        </w:rPr>
        <w:t>ставлены озерами и ручьями. Крупн</w:t>
      </w:r>
      <w:r w:rsidR="00666575" w:rsidRPr="00077529">
        <w:rPr>
          <w:lang w:val="ru-RU"/>
        </w:rPr>
        <w:t>ое</w:t>
      </w:r>
      <w:r w:rsidRPr="00077529">
        <w:rPr>
          <w:lang w:val="ru-RU"/>
        </w:rPr>
        <w:t xml:space="preserve"> из озер – озеро Горькое.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lastRenderedPageBreak/>
        <w:t>Водные объекты создают прекрасные возможности для рекреации, связанной с в</w:t>
      </w:r>
      <w:r w:rsidRPr="00077529">
        <w:rPr>
          <w:lang w:val="ru-RU"/>
        </w:rPr>
        <w:t>о</w:t>
      </w:r>
      <w:r w:rsidRPr="00077529">
        <w:rPr>
          <w:lang w:val="ru-RU"/>
        </w:rPr>
        <w:t>дой (купание, грязелечение, катание на лодках и т.д.), есть также озера и небольшие пр</w:t>
      </w:r>
      <w:r w:rsidRPr="00077529">
        <w:rPr>
          <w:lang w:val="ru-RU"/>
        </w:rPr>
        <w:t>у</w:t>
      </w:r>
      <w:r w:rsidRPr="00077529">
        <w:rPr>
          <w:lang w:val="ru-RU"/>
        </w:rPr>
        <w:t>ды, которые привлекательны для любителей рыбной ловли.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Среди видов рекреации летнего периода характерны: гелиотерапия, купание, пешие прогулки. Зимой </w:t>
      </w:r>
      <w:proofErr w:type="gramStart"/>
      <w:r w:rsidRPr="00077529">
        <w:rPr>
          <w:lang w:val="ru-RU"/>
        </w:rPr>
        <w:t>возможны</w:t>
      </w:r>
      <w:proofErr w:type="gramEnd"/>
      <w:r w:rsidR="00666575" w:rsidRPr="00077529">
        <w:rPr>
          <w:lang w:val="ru-RU"/>
        </w:rPr>
        <w:t xml:space="preserve"> -</w:t>
      </w:r>
      <w:r w:rsidRPr="00077529">
        <w:rPr>
          <w:lang w:val="ru-RU"/>
        </w:rPr>
        <w:t xml:space="preserve"> катание на лыжах, катание на коньках, и т.д.</w:t>
      </w:r>
    </w:p>
    <w:p w:rsidR="00635990" w:rsidRPr="00077529" w:rsidRDefault="0063599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 рекреационном отношении эта территория пригодна для </w:t>
      </w:r>
      <w:bookmarkStart w:id="47" w:name="массовый_отдых"/>
      <w:bookmarkEnd w:id="47"/>
      <w:r w:rsidRPr="00077529">
        <w:rPr>
          <w:lang w:val="ru-RU"/>
        </w:rPr>
        <w:t>массового отдыха, лече</w:t>
      </w:r>
      <w:r w:rsidRPr="00077529">
        <w:rPr>
          <w:lang w:val="ru-RU"/>
        </w:rPr>
        <w:t>б</w:t>
      </w:r>
      <w:r w:rsidRPr="00077529">
        <w:rPr>
          <w:lang w:val="ru-RU"/>
        </w:rPr>
        <w:t>но-оздоровительной деятельности, размещения детских оздоровительных лагерей, кратк</w:t>
      </w:r>
      <w:r w:rsidRPr="00077529">
        <w:rPr>
          <w:lang w:val="ru-RU"/>
        </w:rPr>
        <w:t>о</w:t>
      </w:r>
      <w:r w:rsidRPr="00077529">
        <w:rPr>
          <w:lang w:val="ru-RU"/>
        </w:rPr>
        <w:t>временной рекреации, сбора ягод, грибов, лекарственных растений, экологического и п</w:t>
      </w:r>
      <w:r w:rsidRPr="00077529">
        <w:rPr>
          <w:lang w:val="ru-RU"/>
        </w:rPr>
        <w:t>о</w:t>
      </w:r>
      <w:r w:rsidRPr="00077529">
        <w:rPr>
          <w:lang w:val="ru-RU"/>
        </w:rPr>
        <w:t>знавательного туризма.</w:t>
      </w:r>
    </w:p>
    <w:p w:rsidR="00A75395" w:rsidRPr="00077529" w:rsidRDefault="00A75395" w:rsidP="00A95EF8">
      <w:pPr>
        <w:widowControl w:val="0"/>
        <w:ind w:left="0"/>
        <w:rPr>
          <w:lang w:val="ru-RU"/>
        </w:rPr>
      </w:pPr>
    </w:p>
    <w:p w:rsidR="00796941" w:rsidRPr="00077529" w:rsidRDefault="00796941" w:rsidP="00A95EF8">
      <w:pPr>
        <w:pStyle w:val="S3"/>
        <w:widowControl w:val="0"/>
        <w:ind w:left="0" w:firstLine="567"/>
      </w:pPr>
      <w:bookmarkStart w:id="48" w:name="_Toc301280944"/>
      <w:bookmarkStart w:id="49" w:name="_Toc301281125"/>
      <w:bookmarkStart w:id="50" w:name="_Toc308085197"/>
      <w:r w:rsidRPr="00077529">
        <w:t>Объекты культурного наследия</w:t>
      </w:r>
      <w:bookmarkEnd w:id="48"/>
      <w:bookmarkEnd w:id="49"/>
      <w:bookmarkEnd w:id="50"/>
    </w:p>
    <w:p w:rsidR="00635990" w:rsidRPr="00CB47C9" w:rsidRDefault="00635990" w:rsidP="00CB47C9">
      <w:pPr>
        <w:widowControl w:val="0"/>
        <w:ind w:left="0"/>
        <w:rPr>
          <w:lang w:val="ru-RU"/>
        </w:rPr>
      </w:pPr>
      <w:r w:rsidRPr="00077529">
        <w:rPr>
          <w:lang w:val="ru-RU"/>
        </w:rPr>
        <w:t>На территории Егорьевского района находится много объектов, имеющих большую историко-культурную ценность</w:t>
      </w:r>
      <w:r w:rsidR="00CB47C9">
        <w:rPr>
          <w:lang w:val="ru-RU"/>
        </w:rPr>
        <w:t>.</w:t>
      </w:r>
      <w:r w:rsidRPr="00077529">
        <w:rPr>
          <w:lang w:val="ru-RU"/>
        </w:rPr>
        <w:t xml:space="preserve"> Егорьевский район относится к территории с высокой плотностью памятников археологии. К настоящему времени в </w:t>
      </w:r>
      <w:r w:rsidR="00F02BEC">
        <w:rPr>
          <w:lang w:val="ru-RU"/>
        </w:rPr>
        <w:t xml:space="preserve">Шубинском сельсовете </w:t>
      </w:r>
      <w:r w:rsidR="00B47ADE">
        <w:rPr>
          <w:lang w:val="ru-RU"/>
        </w:rPr>
        <w:t xml:space="preserve">Егорьевского района </w:t>
      </w:r>
      <w:r w:rsidRPr="00077529">
        <w:rPr>
          <w:lang w:val="ru-RU"/>
        </w:rPr>
        <w:t xml:space="preserve">известно </w:t>
      </w:r>
      <w:r w:rsidR="00F02BEC">
        <w:rPr>
          <w:lang w:val="ru-RU"/>
        </w:rPr>
        <w:t>11</w:t>
      </w:r>
      <w:r w:rsidRPr="00077529">
        <w:rPr>
          <w:lang w:val="ru-RU"/>
        </w:rPr>
        <w:t xml:space="preserve"> памятников археологии </w:t>
      </w:r>
      <w:r w:rsidR="00EE2355">
        <w:rPr>
          <w:lang w:val="ru-RU"/>
        </w:rPr>
        <w:t xml:space="preserve">и 1 памятник истории </w:t>
      </w:r>
      <w:r w:rsidRPr="00077529">
        <w:rPr>
          <w:lang w:val="ru-RU"/>
        </w:rPr>
        <w:t>(</w:t>
      </w:r>
      <w:r w:rsidR="003A776A" w:rsidRPr="00077529">
        <w:rPr>
          <w:lang w:val="ru-RU"/>
        </w:rPr>
        <w:t>Таблица 3</w:t>
      </w:r>
      <w:r w:rsidRPr="00077529">
        <w:rPr>
          <w:lang w:val="ru-RU"/>
        </w:rPr>
        <w:t>).</w:t>
      </w:r>
    </w:p>
    <w:p w:rsidR="003274FE" w:rsidRPr="00077529" w:rsidRDefault="003274FE" w:rsidP="00A95EF8">
      <w:pPr>
        <w:pStyle w:val="a"/>
        <w:widowControl w:val="0"/>
      </w:pPr>
    </w:p>
    <w:p w:rsidR="00F6400C" w:rsidRPr="00CB47C9" w:rsidRDefault="00CB47C9" w:rsidP="00CB47C9">
      <w:pPr>
        <w:rPr>
          <w:u w:val="single"/>
          <w:lang w:val="ru-RU"/>
        </w:rPr>
      </w:pPr>
      <w:r w:rsidRPr="00CB47C9">
        <w:rPr>
          <w:u w:val="single"/>
          <w:lang w:val="ru-RU"/>
        </w:rPr>
        <w:t xml:space="preserve">Памятники истории и культуры на территории МО </w:t>
      </w:r>
      <w:r w:rsidR="00F6400C" w:rsidRPr="00CB47C9">
        <w:rPr>
          <w:u w:val="single"/>
          <w:lang w:val="ru-RU"/>
        </w:rPr>
        <w:t>Шубинск</w:t>
      </w:r>
      <w:r w:rsidRPr="00CB47C9">
        <w:rPr>
          <w:u w:val="single"/>
          <w:lang w:val="ru-RU"/>
        </w:rPr>
        <w:t>ий сельсовет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1673"/>
        <w:gridCol w:w="1133"/>
        <w:gridCol w:w="1560"/>
        <w:gridCol w:w="2410"/>
        <w:gridCol w:w="2232"/>
      </w:tblGrid>
      <w:tr w:rsidR="00CB47C9" w:rsidRPr="00EE2355" w:rsidTr="00B47ADE">
        <w:trPr>
          <w:cantSplit/>
          <w:trHeight w:val="170"/>
          <w:jc w:val="center"/>
        </w:trPr>
        <w:tc>
          <w:tcPr>
            <w:tcW w:w="5000" w:type="pct"/>
            <w:gridSpan w:val="6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АРХЕОЛОГИИ</w:t>
            </w:r>
          </w:p>
        </w:tc>
      </w:tr>
      <w:tr w:rsidR="00CB47C9" w:rsidRPr="002E2C6B" w:rsidTr="00E54E7B">
        <w:trPr>
          <w:cantSplit/>
          <w:trHeight w:val="73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№</w:t>
            </w:r>
          </w:p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74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Датировка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Год открытия/ Автор открытия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CB47C9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Документ о пост</w:t>
            </w:r>
            <w:r w:rsidRPr="00077529">
              <w:rPr>
                <w:b/>
                <w:sz w:val="20"/>
                <w:szCs w:val="20"/>
                <w:lang w:val="ru-RU"/>
              </w:rPr>
              <w:t>а</w:t>
            </w:r>
            <w:r w:rsidRPr="00077529">
              <w:rPr>
                <w:b/>
                <w:sz w:val="20"/>
                <w:szCs w:val="20"/>
                <w:lang w:val="ru-RU"/>
              </w:rPr>
              <w:t>новке на государс</w:t>
            </w:r>
            <w:r w:rsidRPr="00077529">
              <w:rPr>
                <w:b/>
                <w:sz w:val="20"/>
                <w:szCs w:val="20"/>
                <w:lang w:val="ru-RU"/>
              </w:rPr>
              <w:t>т</w:t>
            </w:r>
            <w:r w:rsidRPr="00077529">
              <w:rPr>
                <w:b/>
                <w:sz w:val="20"/>
                <w:szCs w:val="20"/>
                <w:lang w:val="ru-RU"/>
              </w:rPr>
              <w:t>венный учет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EE2355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Кривое 1,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неолит,</w:t>
            </w:r>
          </w:p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Южный берег оз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ривое, бывшее 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Кривое 2,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Южный берег оз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.К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ривое, бывшее 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1,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окраина бывшего</w:t>
            </w:r>
          </w:p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EE2355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2,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окраина бывшего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3,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 окраина бывшего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4,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СВ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окраина бывшего 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5,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неолита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СЗ окраина 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бывшего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6,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неолита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1979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F70B2E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70B2E">
              <w:rPr>
                <w:sz w:val="20"/>
                <w:szCs w:val="20"/>
                <w:lang w:val="ru-RU"/>
              </w:rPr>
              <w:t xml:space="preserve">ЮВ окраина </w:t>
            </w:r>
            <w:proofErr w:type="gramStart"/>
            <w:r w:rsidRPr="00F70B2E">
              <w:rPr>
                <w:sz w:val="20"/>
                <w:szCs w:val="20"/>
                <w:lang w:val="ru-RU"/>
              </w:rPr>
              <w:t>бывшего</w:t>
            </w:r>
            <w:proofErr w:type="gramEnd"/>
          </w:p>
          <w:p w:rsidR="00CB47C9" w:rsidRPr="00F70B2E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70B2E">
              <w:rPr>
                <w:sz w:val="20"/>
                <w:szCs w:val="20"/>
                <w:lang w:val="ru-RU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Ненашево 7,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З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окраина бывшего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с. Ненашево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Рыбное,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неолита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1978</w:t>
            </w:r>
          </w:p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1-1,5 км к ЮЮЗ 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от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бы</w:t>
            </w:r>
            <w:r w:rsidRPr="00077529">
              <w:rPr>
                <w:sz w:val="20"/>
                <w:szCs w:val="20"/>
                <w:lang w:val="ru-RU"/>
              </w:rPr>
              <w:t>в</w:t>
            </w:r>
            <w:r w:rsidRPr="00077529">
              <w:rPr>
                <w:sz w:val="20"/>
                <w:szCs w:val="20"/>
                <w:lang w:val="ru-RU"/>
              </w:rPr>
              <w:t xml:space="preserve">шего с. Ненашево, на 3 берегу оз. </w:t>
            </w:r>
            <w:r w:rsidRPr="00077529">
              <w:rPr>
                <w:sz w:val="20"/>
                <w:szCs w:val="20"/>
              </w:rPr>
              <w:t>Рыбное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567"/>
          <w:jc w:val="center"/>
        </w:trPr>
        <w:tc>
          <w:tcPr>
            <w:tcW w:w="294" w:type="pct"/>
            <w:vAlign w:val="center"/>
          </w:tcPr>
          <w:p w:rsidR="00CB47C9" w:rsidRPr="00077529" w:rsidRDefault="00CB47C9" w:rsidP="009E5D2D">
            <w:pPr>
              <w:widowControl w:val="0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Новороссийское, поселение</w:t>
            </w:r>
          </w:p>
        </w:tc>
        <w:tc>
          <w:tcPr>
            <w:tcW w:w="592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эпоха бронзы</w:t>
            </w:r>
          </w:p>
        </w:tc>
        <w:tc>
          <w:tcPr>
            <w:tcW w:w="815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Клюкин Г.А</w:t>
            </w:r>
          </w:p>
        </w:tc>
        <w:tc>
          <w:tcPr>
            <w:tcW w:w="1259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 xml:space="preserve">1,5 - 2 км к 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Ю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 xml:space="preserve"> от бывш</w:t>
            </w:r>
            <w:r w:rsidRPr="00077529">
              <w:rPr>
                <w:sz w:val="20"/>
                <w:szCs w:val="20"/>
                <w:lang w:val="ru-RU"/>
              </w:rPr>
              <w:t>е</w:t>
            </w:r>
            <w:r w:rsidRPr="00077529">
              <w:rPr>
                <w:sz w:val="20"/>
                <w:szCs w:val="20"/>
                <w:lang w:val="ru-RU"/>
              </w:rPr>
              <w:t>го с. Новороссийское</w:t>
            </w:r>
          </w:p>
        </w:tc>
        <w:tc>
          <w:tcPr>
            <w:tcW w:w="1166" w:type="pct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Решение крайисполкома №420 от 12.09.1991 г</w:t>
            </w:r>
          </w:p>
        </w:tc>
      </w:tr>
      <w:tr w:rsidR="00CB47C9" w:rsidRPr="00077529" w:rsidTr="00B47ADE">
        <w:trPr>
          <w:cantSplit/>
          <w:trHeight w:val="170"/>
          <w:jc w:val="center"/>
        </w:trPr>
        <w:tc>
          <w:tcPr>
            <w:tcW w:w="5000" w:type="pct"/>
            <w:gridSpan w:val="6"/>
            <w:vAlign w:val="center"/>
          </w:tcPr>
          <w:p w:rsidR="00CB47C9" w:rsidRPr="00077529" w:rsidRDefault="00CB47C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ИСТОРИИ</w:t>
            </w:r>
          </w:p>
        </w:tc>
      </w:tr>
      <w:tr w:rsidR="003274FE" w:rsidRPr="00077529" w:rsidTr="00B47ADE">
        <w:trPr>
          <w:cantSplit/>
          <w:jc w:val="center"/>
        </w:trPr>
        <w:tc>
          <w:tcPr>
            <w:tcW w:w="503" w:type="dxa"/>
            <w:vAlign w:val="center"/>
          </w:tcPr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19" w:type="dxa"/>
            <w:gridSpan w:val="2"/>
            <w:vAlign w:val="center"/>
          </w:tcPr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02" w:type="dxa"/>
            <w:vAlign w:val="center"/>
          </w:tcPr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Датировка</w:t>
            </w:r>
          </w:p>
        </w:tc>
        <w:tc>
          <w:tcPr>
            <w:tcW w:w="2265" w:type="dxa"/>
            <w:vAlign w:val="center"/>
          </w:tcPr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Постановление</w:t>
            </w:r>
          </w:p>
        </w:tc>
        <w:tc>
          <w:tcPr>
            <w:tcW w:w="2081" w:type="dxa"/>
            <w:vAlign w:val="center"/>
          </w:tcPr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Местонахождение</w:t>
            </w:r>
          </w:p>
          <w:p w:rsidR="003274FE" w:rsidRPr="00077529" w:rsidRDefault="003274F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объекта</w:t>
            </w:r>
          </w:p>
        </w:tc>
      </w:tr>
      <w:tr w:rsidR="00F6400C" w:rsidRPr="00F70B2E" w:rsidTr="00B47ADE">
        <w:trPr>
          <w:cantSplit/>
          <w:jc w:val="center"/>
        </w:trPr>
        <w:tc>
          <w:tcPr>
            <w:tcW w:w="503" w:type="dxa"/>
            <w:vAlign w:val="center"/>
          </w:tcPr>
          <w:p w:rsidR="00F6400C" w:rsidRPr="00077529" w:rsidRDefault="00F6400C" w:rsidP="009E5D2D">
            <w:pPr>
              <w:widowControl w:val="0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F6400C" w:rsidRPr="00F70B2E" w:rsidRDefault="00F6400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Памятник воинам, погибшим в годы Великой Отечестве</w:t>
            </w:r>
            <w:r w:rsidRPr="00077529">
              <w:rPr>
                <w:sz w:val="20"/>
                <w:szCs w:val="20"/>
                <w:lang w:val="ru-RU"/>
              </w:rPr>
              <w:t>н</w:t>
            </w:r>
            <w:r w:rsidRPr="00077529">
              <w:rPr>
                <w:sz w:val="20"/>
                <w:szCs w:val="20"/>
                <w:lang w:val="ru-RU"/>
              </w:rPr>
              <w:t>ной войны (1941 – 1945 гг.)</w:t>
            </w:r>
            <w:r w:rsidR="00F70B2E">
              <w:rPr>
                <w:sz w:val="20"/>
                <w:szCs w:val="20"/>
                <w:lang w:val="ru-RU"/>
              </w:rPr>
              <w:t>.</w:t>
            </w:r>
            <w:r w:rsidRPr="00077529">
              <w:rPr>
                <w:sz w:val="20"/>
                <w:szCs w:val="20"/>
                <w:lang w:val="ru-RU"/>
              </w:rPr>
              <w:t xml:space="preserve"> </w:t>
            </w:r>
            <w:r w:rsidRPr="00F70B2E">
              <w:rPr>
                <w:sz w:val="20"/>
                <w:szCs w:val="20"/>
                <w:lang w:val="ru-RU"/>
              </w:rPr>
              <w:t>Обелиск</w:t>
            </w:r>
            <w:r w:rsidR="00F70B2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202" w:type="dxa"/>
            <w:vAlign w:val="center"/>
          </w:tcPr>
          <w:p w:rsidR="00F6400C" w:rsidRPr="00F70B2E" w:rsidRDefault="00F6400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70B2E">
              <w:rPr>
                <w:sz w:val="20"/>
                <w:szCs w:val="20"/>
                <w:lang w:val="ru-RU"/>
              </w:rPr>
              <w:t>1968 г.</w:t>
            </w:r>
          </w:p>
        </w:tc>
        <w:tc>
          <w:tcPr>
            <w:tcW w:w="2265" w:type="dxa"/>
            <w:vAlign w:val="center"/>
          </w:tcPr>
          <w:p w:rsidR="00F6400C" w:rsidRPr="00F70B2E" w:rsidRDefault="00F6400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70B2E">
              <w:rPr>
                <w:sz w:val="20"/>
                <w:szCs w:val="20"/>
                <w:lang w:val="ru-RU"/>
              </w:rPr>
              <w:t>постановление АКСНД № 94 от 02.04.2001</w:t>
            </w:r>
          </w:p>
        </w:tc>
        <w:tc>
          <w:tcPr>
            <w:tcW w:w="2081" w:type="dxa"/>
            <w:vAlign w:val="center"/>
          </w:tcPr>
          <w:p w:rsidR="00F6400C" w:rsidRPr="00F70B2E" w:rsidRDefault="00F6400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F70B2E">
              <w:rPr>
                <w:sz w:val="20"/>
                <w:szCs w:val="20"/>
                <w:lang w:val="ru-RU"/>
              </w:rPr>
              <w:t>с. Шубинка</w:t>
            </w:r>
            <w:r w:rsidR="00F70B2E">
              <w:rPr>
                <w:sz w:val="20"/>
                <w:szCs w:val="20"/>
                <w:lang w:val="ru-RU"/>
              </w:rPr>
              <w:t>, ул</w:t>
            </w:r>
            <w:proofErr w:type="gramStart"/>
            <w:r w:rsidR="00F70B2E">
              <w:rPr>
                <w:sz w:val="20"/>
                <w:szCs w:val="20"/>
                <w:lang w:val="ru-RU"/>
              </w:rPr>
              <w:t>.М</w:t>
            </w:r>
            <w:proofErr w:type="gramEnd"/>
            <w:r w:rsidR="00F70B2E">
              <w:rPr>
                <w:sz w:val="20"/>
                <w:szCs w:val="20"/>
                <w:lang w:val="ru-RU"/>
              </w:rPr>
              <w:t>олодежная</w:t>
            </w:r>
          </w:p>
        </w:tc>
      </w:tr>
    </w:tbl>
    <w:p w:rsidR="00796941" w:rsidRPr="00077529" w:rsidRDefault="00796941" w:rsidP="00A95EF8">
      <w:pPr>
        <w:widowControl w:val="0"/>
        <w:ind w:left="0"/>
        <w:rPr>
          <w:color w:val="000000"/>
          <w:lang w:val="ru-RU"/>
        </w:rPr>
      </w:pPr>
    </w:p>
    <w:p w:rsidR="00714FC1" w:rsidRPr="00077529" w:rsidRDefault="00714FC1" w:rsidP="00A95EF8">
      <w:pPr>
        <w:pStyle w:val="S2"/>
        <w:widowControl w:val="0"/>
      </w:pPr>
      <w:bookmarkStart w:id="51" w:name="_Toc301280945"/>
      <w:bookmarkStart w:id="52" w:name="_Toc301281126"/>
      <w:bookmarkStart w:id="53" w:name="_Toc308085198"/>
      <w:r w:rsidRPr="00077529">
        <w:t>Развитие основных отраслей хозяйства</w:t>
      </w:r>
      <w:bookmarkEnd w:id="51"/>
      <w:bookmarkEnd w:id="52"/>
      <w:bookmarkEnd w:id="53"/>
    </w:p>
    <w:p w:rsidR="00A70E7F" w:rsidRPr="00077529" w:rsidRDefault="00A70E7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Одной из основных задач генерального плана является развитие производственной сферы, что повлечет за собой создание новых рабочих мест, повышение уровня жизни н</w:t>
      </w:r>
      <w:r w:rsidRPr="00077529">
        <w:rPr>
          <w:lang w:val="ru-RU"/>
        </w:rPr>
        <w:t>а</w:t>
      </w:r>
      <w:r w:rsidRPr="00077529">
        <w:rPr>
          <w:lang w:val="ru-RU"/>
        </w:rPr>
        <w:t>селения. Решение этих задач позволит говорить о возможности перспективного развития поселения во всех отраслях хозяйствования.</w:t>
      </w:r>
    </w:p>
    <w:p w:rsidR="00A70E7F" w:rsidRPr="00077529" w:rsidRDefault="00A70E7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Создание условий для развития производственной сферы, малого и среднего бизнеса позволит привлечь на территорию поселения инвестиционные средства, создать рабочие места и тем самым увеличить доходную часть районного и муниципального бюджетов, что в свою очередь позволит реализовывать программы в области жилищной и социал</w:t>
      </w:r>
      <w:r w:rsidRPr="00077529">
        <w:rPr>
          <w:lang w:val="ru-RU"/>
        </w:rPr>
        <w:t>ь</w:t>
      </w:r>
      <w:r w:rsidRPr="00077529">
        <w:rPr>
          <w:lang w:val="ru-RU"/>
        </w:rPr>
        <w:t>ной сфер. Результат – повышение уровня жизни населения муниципального образования.</w:t>
      </w:r>
    </w:p>
    <w:p w:rsidR="003D0F59" w:rsidRPr="00077529" w:rsidRDefault="003D0F59" w:rsidP="00A95EF8">
      <w:pPr>
        <w:widowControl w:val="0"/>
        <w:shd w:val="clear" w:color="auto" w:fill="FFFFFF"/>
        <w:tabs>
          <w:tab w:val="left" w:pos="9355"/>
        </w:tabs>
        <w:ind w:left="0" w:right="-5"/>
        <w:rPr>
          <w:lang w:val="ru-RU"/>
        </w:rPr>
      </w:pPr>
      <w:r w:rsidRPr="00077529">
        <w:rPr>
          <w:lang w:val="ru-RU"/>
        </w:rPr>
        <w:t xml:space="preserve">На территории </w:t>
      </w:r>
      <w:r w:rsidR="00D36645" w:rsidRPr="00077529">
        <w:rPr>
          <w:lang w:val="ru-RU"/>
        </w:rPr>
        <w:t>Шубинского</w:t>
      </w:r>
      <w:r w:rsidRPr="00077529">
        <w:rPr>
          <w:lang w:val="ru-RU"/>
        </w:rPr>
        <w:t xml:space="preserve"> сельсовета занимаются производством сельскохозяйс</w:t>
      </w:r>
      <w:r w:rsidRPr="00077529">
        <w:rPr>
          <w:lang w:val="ru-RU"/>
        </w:rPr>
        <w:t>т</w:t>
      </w:r>
      <w:r w:rsidRPr="00077529">
        <w:rPr>
          <w:lang w:val="ru-RU"/>
        </w:rPr>
        <w:t xml:space="preserve">венной продукции 2 хозяйства: </w:t>
      </w:r>
      <w:r w:rsidRPr="00077529">
        <w:rPr>
          <w:szCs w:val="28"/>
          <w:lang w:val="ru-RU"/>
        </w:rPr>
        <w:t>ООО «Фермер» и СПК «Боровой»</w:t>
      </w:r>
      <w:r w:rsidRPr="00077529">
        <w:rPr>
          <w:lang w:val="ru-RU"/>
        </w:rPr>
        <w:t>.</w:t>
      </w:r>
    </w:p>
    <w:p w:rsidR="00D36645" w:rsidRPr="00077529" w:rsidRDefault="00D36645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многих жителей личное подсобное хозяйство являет</w:t>
      </w:r>
      <w:r w:rsidR="00ED07E9" w:rsidRPr="00077529">
        <w:rPr>
          <w:szCs w:val="24"/>
          <w:lang w:val="ru-RU"/>
        </w:rPr>
        <w:t>ся основным источником доходов.</w:t>
      </w:r>
    </w:p>
    <w:p w:rsidR="003D0F59" w:rsidRPr="00077529" w:rsidRDefault="003D0F59" w:rsidP="00A95EF8">
      <w:pPr>
        <w:widowControl w:val="0"/>
        <w:ind w:left="0"/>
        <w:rPr>
          <w:szCs w:val="28"/>
          <w:lang w:val="ru-RU"/>
        </w:rPr>
      </w:pPr>
      <w:r w:rsidRPr="00077529">
        <w:rPr>
          <w:szCs w:val="28"/>
          <w:lang w:val="ru-RU"/>
        </w:rPr>
        <w:t>Основная специализация хозяйств: растениеводство, выращивание зерновых, зерн</w:t>
      </w:r>
      <w:r w:rsidRPr="00077529">
        <w:rPr>
          <w:szCs w:val="28"/>
          <w:lang w:val="ru-RU"/>
        </w:rPr>
        <w:t>о</w:t>
      </w:r>
      <w:r w:rsidRPr="00077529">
        <w:rPr>
          <w:szCs w:val="28"/>
          <w:lang w:val="ru-RU"/>
        </w:rPr>
        <w:t>бобовых и технических культур. Общая площадь сельскохозяйственных угодий в сельс</w:t>
      </w:r>
      <w:r w:rsidRPr="00077529">
        <w:rPr>
          <w:szCs w:val="28"/>
          <w:lang w:val="ru-RU"/>
        </w:rPr>
        <w:t>о</w:t>
      </w:r>
      <w:r w:rsidRPr="00077529">
        <w:rPr>
          <w:szCs w:val="28"/>
          <w:lang w:val="ru-RU"/>
        </w:rPr>
        <w:t xml:space="preserve">вете по данным на 1 января 2010 года составляет </w:t>
      </w:r>
      <w:r w:rsidRPr="00077529">
        <w:rPr>
          <w:sz w:val="22"/>
          <w:lang w:val="ru-RU"/>
        </w:rPr>
        <w:t xml:space="preserve">10,48 </w:t>
      </w:r>
      <w:r w:rsidRPr="00077529">
        <w:rPr>
          <w:szCs w:val="28"/>
          <w:lang w:val="ru-RU"/>
        </w:rPr>
        <w:t>тыс. га. На долю пашни в посел</w:t>
      </w:r>
      <w:r w:rsidRPr="00077529">
        <w:rPr>
          <w:szCs w:val="28"/>
          <w:lang w:val="ru-RU"/>
        </w:rPr>
        <w:t>е</w:t>
      </w:r>
      <w:r w:rsidRPr="00077529">
        <w:rPr>
          <w:szCs w:val="28"/>
          <w:lang w:val="ru-RU"/>
        </w:rPr>
        <w:t>нии приходится более 53% от всей площади сельхозугодий, оставшаяся часть – это сен</w:t>
      </w:r>
      <w:r w:rsidRPr="00077529">
        <w:rPr>
          <w:szCs w:val="28"/>
          <w:lang w:val="ru-RU"/>
        </w:rPr>
        <w:t>о</w:t>
      </w:r>
      <w:r w:rsidRPr="00077529">
        <w:rPr>
          <w:szCs w:val="28"/>
          <w:lang w:val="ru-RU"/>
        </w:rPr>
        <w:t>косы и пастбища.</w:t>
      </w:r>
    </w:p>
    <w:p w:rsidR="00714FC1" w:rsidRPr="00077529" w:rsidRDefault="00714FC1" w:rsidP="00A95EF8">
      <w:pPr>
        <w:pStyle w:val="a"/>
        <w:widowControl w:val="0"/>
      </w:pPr>
    </w:p>
    <w:p w:rsidR="00796941" w:rsidRPr="00077529" w:rsidRDefault="00796941" w:rsidP="00A95EF8">
      <w:pPr>
        <w:widowControl w:val="0"/>
        <w:ind w:left="0"/>
        <w:rPr>
          <w:u w:val="single"/>
          <w:lang w:val="ru-RU"/>
        </w:rPr>
      </w:pPr>
      <w:r w:rsidRPr="00077529">
        <w:rPr>
          <w:u w:val="single"/>
          <w:lang w:val="ru-RU"/>
        </w:rPr>
        <w:t>Посевные площади сельскохозяйственных культур (все категории хозяйств)</w:t>
      </w:r>
      <w:r w:rsidR="003D0F59" w:rsidRPr="00077529">
        <w:rPr>
          <w:u w:val="single"/>
          <w:lang w:val="ru-RU"/>
        </w:rPr>
        <w:t>\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9"/>
        <w:gridCol w:w="2285"/>
        <w:gridCol w:w="1998"/>
        <w:gridCol w:w="1998"/>
      </w:tblGrid>
      <w:tr w:rsidR="003D0F59" w:rsidRPr="00077529" w:rsidTr="00D3019F">
        <w:tc>
          <w:tcPr>
            <w:tcW w:w="171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0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2009</w:t>
            </w:r>
          </w:p>
        </w:tc>
      </w:tr>
      <w:tr w:rsidR="003D0F59" w:rsidRPr="00077529" w:rsidTr="00D3019F">
        <w:tc>
          <w:tcPr>
            <w:tcW w:w="171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Зерновые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77529">
              <w:rPr>
                <w:sz w:val="20"/>
                <w:szCs w:val="20"/>
              </w:rPr>
              <w:t>тыс</w:t>
            </w:r>
            <w:proofErr w:type="gramEnd"/>
            <w:r w:rsidRPr="00077529">
              <w:rPr>
                <w:sz w:val="20"/>
                <w:szCs w:val="20"/>
              </w:rPr>
              <w:t>. га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3.0</w:t>
            </w:r>
          </w:p>
        </w:tc>
        <w:tc>
          <w:tcPr>
            <w:tcW w:w="10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2.5</w:t>
            </w:r>
          </w:p>
        </w:tc>
      </w:tr>
      <w:tr w:rsidR="003D0F59" w:rsidRPr="00077529" w:rsidTr="00D3019F">
        <w:tc>
          <w:tcPr>
            <w:tcW w:w="171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Кормовые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77529">
              <w:rPr>
                <w:sz w:val="20"/>
                <w:szCs w:val="20"/>
              </w:rPr>
              <w:t>тыс</w:t>
            </w:r>
            <w:proofErr w:type="gramEnd"/>
            <w:r w:rsidRPr="00077529">
              <w:rPr>
                <w:sz w:val="20"/>
                <w:szCs w:val="20"/>
              </w:rPr>
              <w:t>. га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0.2</w:t>
            </w:r>
          </w:p>
        </w:tc>
        <w:tc>
          <w:tcPr>
            <w:tcW w:w="10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0.7</w:t>
            </w:r>
          </w:p>
        </w:tc>
      </w:tr>
      <w:tr w:rsidR="003D0F59" w:rsidRPr="00077529" w:rsidTr="00D3019F">
        <w:tc>
          <w:tcPr>
            <w:tcW w:w="171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Другие культуры (лён, овощи)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077529">
              <w:rPr>
                <w:sz w:val="20"/>
                <w:szCs w:val="20"/>
              </w:rPr>
              <w:t>тыс</w:t>
            </w:r>
            <w:proofErr w:type="gramEnd"/>
            <w:r w:rsidRPr="00077529">
              <w:rPr>
                <w:sz w:val="20"/>
                <w:szCs w:val="20"/>
              </w:rPr>
              <w:t>. га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1.7</w:t>
            </w:r>
          </w:p>
        </w:tc>
        <w:tc>
          <w:tcPr>
            <w:tcW w:w="10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1.7</w:t>
            </w:r>
          </w:p>
        </w:tc>
      </w:tr>
      <w:tr w:rsidR="003D0F59" w:rsidRPr="00077529" w:rsidTr="00D3019F">
        <w:tc>
          <w:tcPr>
            <w:tcW w:w="171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right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77529">
              <w:rPr>
                <w:b/>
                <w:sz w:val="20"/>
                <w:szCs w:val="20"/>
              </w:rPr>
              <w:t>тыс</w:t>
            </w:r>
            <w:proofErr w:type="gramEnd"/>
            <w:r w:rsidRPr="00077529">
              <w:rPr>
                <w:b/>
                <w:sz w:val="20"/>
                <w:szCs w:val="20"/>
              </w:rPr>
              <w:t>. га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4.9</w:t>
            </w:r>
          </w:p>
        </w:tc>
        <w:tc>
          <w:tcPr>
            <w:tcW w:w="10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4.9</w:t>
            </w:r>
          </w:p>
        </w:tc>
      </w:tr>
    </w:tbl>
    <w:p w:rsidR="002255AB" w:rsidRPr="00077529" w:rsidRDefault="002255AB" w:rsidP="00A95EF8">
      <w:pPr>
        <w:pStyle w:val="a"/>
        <w:widowControl w:val="0"/>
        <w:numPr>
          <w:ilvl w:val="0"/>
          <w:numId w:val="0"/>
        </w:numPr>
        <w:ind w:left="2214"/>
        <w:jc w:val="center"/>
      </w:pPr>
    </w:p>
    <w:p w:rsidR="00AF421D" w:rsidRPr="00077529" w:rsidRDefault="00AF421D" w:rsidP="00A95EF8">
      <w:pPr>
        <w:pStyle w:val="a"/>
        <w:widowControl w:val="0"/>
      </w:pPr>
    </w:p>
    <w:p w:rsidR="00BC6C4A" w:rsidRPr="00077529" w:rsidRDefault="00BC6C4A" w:rsidP="00A95EF8">
      <w:pPr>
        <w:widowControl w:val="0"/>
        <w:ind w:left="0"/>
        <w:jc w:val="center"/>
        <w:rPr>
          <w:u w:val="single"/>
        </w:rPr>
      </w:pPr>
      <w:r w:rsidRPr="00077529">
        <w:rPr>
          <w:u w:val="single"/>
        </w:rPr>
        <w:t>Основные показатели по животноводству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2408"/>
        <w:gridCol w:w="1985"/>
        <w:gridCol w:w="1842"/>
      </w:tblGrid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Показатели поголовья скота и птицы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2009</w:t>
            </w:r>
          </w:p>
        </w:tc>
      </w:tr>
      <w:tr w:rsidR="003D0F59" w:rsidRPr="00077529" w:rsidTr="00F421C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Поголовье скота и птицы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КРС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361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418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Коровы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190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208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Свиньи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281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286</w:t>
            </w:r>
          </w:p>
        </w:tc>
      </w:tr>
      <w:tr w:rsidR="003D0F59" w:rsidRPr="00077529" w:rsidTr="00F421C0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Производство продукции: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молоко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тонн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455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500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мясо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тонн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79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83</w:t>
            </w:r>
          </w:p>
        </w:tc>
      </w:tr>
      <w:tr w:rsidR="003D0F59" w:rsidRPr="00077529" w:rsidTr="00F421C0">
        <w:trPr>
          <w:trHeight w:val="20"/>
        </w:trPr>
        <w:tc>
          <w:tcPr>
            <w:tcW w:w="1717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яйца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тыс.штук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9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F59" w:rsidRPr="00077529" w:rsidRDefault="003D0F5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</w:tr>
    </w:tbl>
    <w:p w:rsidR="003D0F59" w:rsidRPr="00077529" w:rsidRDefault="003D0F59" w:rsidP="00A95EF8">
      <w:pPr>
        <w:widowControl w:val="0"/>
        <w:ind w:left="0"/>
        <w:rPr>
          <w:lang w:val="ru-RU"/>
        </w:rPr>
      </w:pPr>
    </w:p>
    <w:p w:rsidR="003D0F59" w:rsidRPr="00077529" w:rsidRDefault="003D0F59" w:rsidP="00A95EF8">
      <w:pPr>
        <w:widowControl w:val="0"/>
        <w:ind w:left="0"/>
        <w:rPr>
          <w:szCs w:val="28"/>
          <w:lang w:val="ru-RU"/>
        </w:rPr>
      </w:pPr>
      <w:r w:rsidRPr="00077529">
        <w:rPr>
          <w:szCs w:val="28"/>
          <w:lang w:val="ru-RU"/>
        </w:rPr>
        <w:t>Основу промышленности МО Шубинский сельсовет составляет Шубинское лесн</w:t>
      </w:r>
      <w:r w:rsidRPr="00077529">
        <w:rPr>
          <w:szCs w:val="28"/>
          <w:lang w:val="ru-RU"/>
        </w:rPr>
        <w:t>и</w:t>
      </w:r>
      <w:r w:rsidRPr="00077529">
        <w:rPr>
          <w:szCs w:val="28"/>
          <w:lang w:val="ru-RU"/>
        </w:rPr>
        <w:t>чество, на территории котор</w:t>
      </w:r>
      <w:r w:rsidR="005D1513" w:rsidRPr="00077529">
        <w:rPr>
          <w:szCs w:val="28"/>
          <w:lang w:val="ru-RU"/>
        </w:rPr>
        <w:t>о</w:t>
      </w:r>
      <w:r w:rsidRPr="00077529">
        <w:rPr>
          <w:szCs w:val="28"/>
          <w:lang w:val="ru-RU"/>
        </w:rPr>
        <w:t xml:space="preserve">го располагается пилорама. </w:t>
      </w:r>
      <w:r w:rsidRPr="00077529">
        <w:rPr>
          <w:lang w:val="ru-RU"/>
        </w:rPr>
        <w:t xml:space="preserve">Помимо </w:t>
      </w:r>
      <w:r w:rsidR="00D3019F" w:rsidRPr="00077529">
        <w:rPr>
          <w:lang w:val="ru-RU"/>
        </w:rPr>
        <w:t>этого, на территории с</w:t>
      </w:r>
      <w:r w:rsidR="0030355B">
        <w:rPr>
          <w:lang w:val="ru-RU"/>
        </w:rPr>
        <w:t>ела</w:t>
      </w:r>
      <w:r w:rsidR="0030355B" w:rsidRPr="0030355B">
        <w:rPr>
          <w:lang w:val="ru-RU"/>
        </w:rPr>
        <w:t xml:space="preserve"> </w:t>
      </w:r>
      <w:r w:rsidRPr="00077529">
        <w:rPr>
          <w:lang w:val="ru-RU"/>
        </w:rPr>
        <w:t>Шубинка расположен склад и загон для зимнего содержания овец.</w:t>
      </w:r>
    </w:p>
    <w:p w:rsidR="00807A8E" w:rsidRPr="00077529" w:rsidRDefault="005D1513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Согласно Земельному кодексу РФ на территории МО Шубинский сельсовет выдел</w:t>
      </w:r>
      <w:r w:rsidRPr="00077529">
        <w:rPr>
          <w:lang w:val="ru-RU"/>
        </w:rPr>
        <w:t>е</w:t>
      </w:r>
      <w:r w:rsidRPr="00077529">
        <w:rPr>
          <w:lang w:val="ru-RU"/>
        </w:rPr>
        <w:t>ны следующие категории земель</w:t>
      </w:r>
      <w:r w:rsidR="0032462D" w:rsidRPr="00077529">
        <w:rPr>
          <w:lang w:val="ru-RU"/>
        </w:rPr>
        <w:t>:</w:t>
      </w:r>
    </w:p>
    <w:p w:rsidR="002255AB" w:rsidRPr="00077529" w:rsidRDefault="002255AB" w:rsidP="00A95EF8">
      <w:pPr>
        <w:pStyle w:val="a"/>
        <w:widowControl w:val="0"/>
      </w:pPr>
    </w:p>
    <w:p w:rsidR="00BC6C4A" w:rsidRPr="00077529" w:rsidRDefault="00BC6C4A" w:rsidP="00A95EF8">
      <w:pPr>
        <w:widowControl w:val="0"/>
        <w:ind w:left="0"/>
        <w:jc w:val="center"/>
        <w:rPr>
          <w:u w:val="single"/>
        </w:rPr>
      </w:pPr>
      <w:r w:rsidRPr="00077529">
        <w:rPr>
          <w:u w:val="single"/>
        </w:rPr>
        <w:t>Характеристика категорий земель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07"/>
        <w:gridCol w:w="3763"/>
        <w:gridCol w:w="2467"/>
        <w:gridCol w:w="2033"/>
      </w:tblGrid>
      <w:tr w:rsidR="0032462D" w:rsidRPr="00077529" w:rsidTr="007E37CF">
        <w:trPr>
          <w:trHeight w:val="393"/>
          <w:tblHeader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№№ п/п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 категории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Площадь, га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%</w:t>
            </w:r>
          </w:p>
        </w:tc>
      </w:tr>
      <w:tr w:rsidR="0032462D" w:rsidRPr="00077529" w:rsidTr="0032462D">
        <w:trPr>
          <w:trHeight w:val="20"/>
          <w:tblHeader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</w:t>
            </w:r>
          </w:p>
        </w:tc>
      </w:tr>
      <w:tr w:rsidR="0032462D" w:rsidRPr="00077529" w:rsidTr="0032462D">
        <w:trPr>
          <w:trHeight w:val="20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120</w:t>
            </w:r>
            <w:r w:rsidR="00785642" w:rsidRPr="00077529">
              <w:rPr>
                <w:sz w:val="20"/>
                <w:szCs w:val="20"/>
              </w:rPr>
              <w:t>6</w:t>
            </w:r>
            <w:r w:rsidR="009578EC" w:rsidRPr="00077529">
              <w:rPr>
                <w:sz w:val="20"/>
                <w:szCs w:val="20"/>
              </w:rPr>
              <w:t>1</w:t>
            </w:r>
            <w:r w:rsidR="001A3D43" w:rsidRPr="00077529">
              <w:rPr>
                <w:sz w:val="20"/>
                <w:szCs w:val="20"/>
                <w:lang w:val="ru-RU"/>
              </w:rPr>
              <w:t>,</w:t>
            </w:r>
            <w:r w:rsidR="009578EC" w:rsidRPr="00077529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44,</w:t>
            </w:r>
            <w:r w:rsidR="009578EC" w:rsidRPr="00077529">
              <w:rPr>
                <w:sz w:val="20"/>
                <w:szCs w:val="20"/>
              </w:rPr>
              <w:t>40</w:t>
            </w:r>
          </w:p>
        </w:tc>
      </w:tr>
      <w:tr w:rsidR="0032462D" w:rsidRPr="00077529" w:rsidTr="007E37CF">
        <w:trPr>
          <w:trHeight w:val="409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</w:t>
            </w:r>
            <w:r w:rsidR="009578EC" w:rsidRPr="00077529">
              <w:rPr>
                <w:sz w:val="20"/>
                <w:szCs w:val="20"/>
              </w:rPr>
              <w:t>9</w:t>
            </w:r>
            <w:r w:rsidR="001A3D43" w:rsidRPr="00077529">
              <w:rPr>
                <w:sz w:val="20"/>
                <w:szCs w:val="20"/>
                <w:lang w:val="ru-RU"/>
              </w:rPr>
              <w:t>,</w:t>
            </w:r>
            <w:r w:rsidR="009578EC" w:rsidRPr="00077529"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1,</w:t>
            </w:r>
            <w:r w:rsidR="001A3D43" w:rsidRPr="00077529">
              <w:rPr>
                <w:sz w:val="20"/>
                <w:szCs w:val="20"/>
                <w:lang w:val="ru-RU"/>
              </w:rPr>
              <w:t>0</w:t>
            </w:r>
            <w:r w:rsidR="009578EC" w:rsidRPr="00077529">
              <w:rPr>
                <w:sz w:val="20"/>
                <w:szCs w:val="20"/>
              </w:rPr>
              <w:t>7</w:t>
            </w:r>
          </w:p>
        </w:tc>
      </w:tr>
      <w:tr w:rsidR="0032462D" w:rsidRPr="00077529" w:rsidTr="0032462D">
        <w:trPr>
          <w:trHeight w:val="20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Земли особо охраняемых территорий</w:t>
            </w:r>
          </w:p>
        </w:tc>
        <w:tc>
          <w:tcPr>
            <w:tcW w:w="1289" w:type="pct"/>
            <w:vAlign w:val="center"/>
          </w:tcPr>
          <w:p w:rsidR="0032462D" w:rsidRPr="00077529" w:rsidRDefault="001A3D4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16,</w:t>
            </w:r>
            <w:r w:rsidR="00B066FF"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0,</w:t>
            </w:r>
            <w:r w:rsidR="001A3D43" w:rsidRPr="00077529">
              <w:rPr>
                <w:sz w:val="20"/>
                <w:szCs w:val="20"/>
                <w:lang w:val="ru-RU"/>
              </w:rPr>
              <w:t>06</w:t>
            </w:r>
          </w:p>
        </w:tc>
      </w:tr>
      <w:tr w:rsidR="0032462D" w:rsidRPr="00077529" w:rsidTr="007E37CF">
        <w:trPr>
          <w:trHeight w:val="1520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Земли промышленности, энергетики, транспорта, связи, радиовещания, тел</w:t>
            </w:r>
            <w:r w:rsidRPr="00077529">
              <w:rPr>
                <w:sz w:val="20"/>
                <w:szCs w:val="20"/>
                <w:lang w:val="ru-RU"/>
              </w:rPr>
              <w:t>е</w:t>
            </w:r>
            <w:r w:rsidRPr="00077529">
              <w:rPr>
                <w:sz w:val="20"/>
                <w:szCs w:val="20"/>
                <w:lang w:val="ru-RU"/>
              </w:rPr>
              <w:t>видения, информатики; земли для обе</w:t>
            </w:r>
            <w:r w:rsidRPr="00077529">
              <w:rPr>
                <w:sz w:val="20"/>
                <w:szCs w:val="20"/>
                <w:lang w:val="ru-RU"/>
              </w:rPr>
              <w:t>с</w:t>
            </w:r>
            <w:r w:rsidRPr="00077529">
              <w:rPr>
                <w:sz w:val="20"/>
                <w:szCs w:val="20"/>
                <w:lang w:val="ru-RU"/>
              </w:rPr>
              <w:t>печения космической деятельности; зе</w:t>
            </w:r>
            <w:r w:rsidRPr="00077529">
              <w:rPr>
                <w:sz w:val="20"/>
                <w:szCs w:val="20"/>
                <w:lang w:val="ru-RU"/>
              </w:rPr>
              <w:t>м</w:t>
            </w:r>
            <w:r w:rsidRPr="00077529">
              <w:rPr>
                <w:sz w:val="20"/>
                <w:szCs w:val="20"/>
                <w:lang w:val="ru-RU"/>
              </w:rPr>
              <w:t>ли обороны, безопасности и иного сп</w:t>
            </w:r>
            <w:r w:rsidRPr="00077529">
              <w:rPr>
                <w:sz w:val="20"/>
                <w:szCs w:val="20"/>
                <w:lang w:val="ru-RU"/>
              </w:rPr>
              <w:t>е</w:t>
            </w:r>
            <w:r w:rsidRPr="00077529">
              <w:rPr>
                <w:sz w:val="20"/>
                <w:szCs w:val="20"/>
                <w:lang w:val="ru-RU"/>
              </w:rPr>
              <w:t>циального назначения</w:t>
            </w:r>
            <w:proofErr w:type="gramEnd"/>
          </w:p>
        </w:tc>
        <w:tc>
          <w:tcPr>
            <w:tcW w:w="1289" w:type="pct"/>
            <w:vAlign w:val="center"/>
          </w:tcPr>
          <w:p w:rsidR="0032462D" w:rsidRPr="00077529" w:rsidRDefault="001A3D4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3,</w:t>
            </w:r>
            <w:r w:rsidR="009578EC" w:rsidRPr="00077529">
              <w:rPr>
                <w:sz w:val="20"/>
                <w:szCs w:val="20"/>
              </w:rPr>
              <w:t>2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0,</w:t>
            </w:r>
            <w:r w:rsidR="001A3D43" w:rsidRPr="00077529">
              <w:rPr>
                <w:sz w:val="20"/>
                <w:szCs w:val="20"/>
                <w:lang w:val="ru-RU"/>
              </w:rPr>
              <w:t>01</w:t>
            </w:r>
          </w:p>
        </w:tc>
      </w:tr>
      <w:tr w:rsidR="0032462D" w:rsidRPr="00077529" w:rsidTr="0032462D">
        <w:trPr>
          <w:trHeight w:val="20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14</w:t>
            </w:r>
            <w:r w:rsidR="00785642" w:rsidRPr="00077529">
              <w:rPr>
                <w:sz w:val="20"/>
                <w:szCs w:val="20"/>
                <w:lang w:val="ru-RU"/>
              </w:rPr>
              <w:t>793</w:t>
            </w:r>
            <w:r w:rsidR="001A3D43" w:rsidRPr="00077529">
              <w:rPr>
                <w:sz w:val="20"/>
                <w:szCs w:val="20"/>
                <w:lang w:val="ru-RU"/>
              </w:rPr>
              <w:t>,</w:t>
            </w:r>
            <w:r w:rsidR="00785642" w:rsidRPr="00077529">
              <w:rPr>
                <w:sz w:val="20"/>
                <w:szCs w:val="20"/>
              </w:rPr>
              <w:t>6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54,</w:t>
            </w:r>
            <w:r w:rsidR="009578EC" w:rsidRPr="00077529">
              <w:rPr>
                <w:sz w:val="20"/>
                <w:szCs w:val="20"/>
              </w:rPr>
              <w:t>46</w:t>
            </w:r>
          </w:p>
        </w:tc>
      </w:tr>
      <w:tr w:rsidR="0032462D" w:rsidRPr="00077529" w:rsidTr="0032462D">
        <w:trPr>
          <w:trHeight w:val="20"/>
          <w:jc w:val="center"/>
        </w:trPr>
        <w:tc>
          <w:tcPr>
            <w:tcW w:w="683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66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1289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2716</w:t>
            </w:r>
            <w:r w:rsidR="001A3D43" w:rsidRPr="00077529">
              <w:rPr>
                <w:b/>
                <w:sz w:val="20"/>
                <w:szCs w:val="20"/>
                <w:lang w:val="ru-RU"/>
              </w:rPr>
              <w:t>3,9</w:t>
            </w:r>
          </w:p>
        </w:tc>
        <w:tc>
          <w:tcPr>
            <w:tcW w:w="1062" w:type="pct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</w:tbl>
    <w:p w:rsidR="00A70E7F" w:rsidRPr="00077529" w:rsidRDefault="00A70E7F" w:rsidP="00A95EF8">
      <w:pPr>
        <w:widowControl w:val="0"/>
        <w:ind w:left="0"/>
      </w:pPr>
    </w:p>
    <w:p w:rsidR="0032462D" w:rsidRPr="00077529" w:rsidRDefault="0032462D" w:rsidP="00A95EF8">
      <w:pPr>
        <w:widowControl w:val="0"/>
        <w:ind w:left="0"/>
        <w:rPr>
          <w:lang w:val="ru-RU"/>
        </w:rPr>
      </w:pPr>
      <w:r w:rsidRPr="00077529">
        <w:rPr>
          <w:b/>
          <w:u w:val="single"/>
          <w:lang w:val="ru-RU"/>
        </w:rPr>
        <w:t>Турист</w:t>
      </w:r>
      <w:proofErr w:type="gramStart"/>
      <w:r w:rsidRPr="00077529">
        <w:rPr>
          <w:b/>
          <w:u w:val="single"/>
        </w:rPr>
        <w:t>c</w:t>
      </w:r>
      <w:proofErr w:type="gramEnd"/>
      <w:r w:rsidRPr="00077529">
        <w:rPr>
          <w:b/>
          <w:u w:val="single"/>
          <w:lang w:val="ru-RU"/>
        </w:rPr>
        <w:t>ко-рекреационная деятельность</w:t>
      </w:r>
      <w:r w:rsidRPr="00077529">
        <w:rPr>
          <w:i/>
          <w:lang w:val="ru-RU"/>
        </w:rPr>
        <w:t xml:space="preserve">. </w:t>
      </w:r>
      <w:r w:rsidRPr="00077529">
        <w:rPr>
          <w:lang w:val="ru-RU"/>
        </w:rPr>
        <w:t>Благодаря наличию благоприятных ре</w:t>
      </w:r>
      <w:r w:rsidRPr="00077529">
        <w:rPr>
          <w:lang w:val="ru-RU"/>
        </w:rPr>
        <w:t>к</w:t>
      </w:r>
      <w:r w:rsidRPr="00077529">
        <w:rPr>
          <w:lang w:val="ru-RU"/>
        </w:rPr>
        <w:t>реационных ресурсов Егорьевский район перспективен для развития рекреации и туризма.</w:t>
      </w:r>
    </w:p>
    <w:p w:rsidR="0032462D" w:rsidRPr="00077529" w:rsidRDefault="0032462D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Перспективы развития рекреации связаны с организацией кратковременного отдыха, лыжных, пеших и конных прогулок, велосипедных маршрутов, рыбной ловлей, охотой, сбором грибов, ягод, с организацией детского туризма и грязелечения. </w:t>
      </w:r>
    </w:p>
    <w:p w:rsidR="0032462D" w:rsidRPr="00077529" w:rsidRDefault="0032462D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настоящее время на территории Шубинского сельсовета Егорьевского района с</w:t>
      </w:r>
      <w:r w:rsidRPr="00077529">
        <w:rPr>
          <w:lang w:val="ru-RU"/>
        </w:rPr>
        <w:t>у</w:t>
      </w:r>
      <w:r w:rsidRPr="00077529">
        <w:rPr>
          <w:lang w:val="ru-RU"/>
        </w:rPr>
        <w:t>ществует четыре объекта туристко-рекреационной деятельности, два из</w:t>
      </w:r>
      <w:r w:rsidR="00AF38A8" w:rsidRPr="00077529">
        <w:rPr>
          <w:lang w:val="ru-RU"/>
        </w:rPr>
        <w:t xml:space="preserve"> них находятся на землях особо </w:t>
      </w:r>
      <w:r w:rsidRPr="00077529">
        <w:rPr>
          <w:lang w:val="ru-RU"/>
        </w:rPr>
        <w:t>охраняемых территорий. На объектах, находящихся на землях лесного фо</w:t>
      </w:r>
      <w:r w:rsidRPr="00077529">
        <w:rPr>
          <w:lang w:val="ru-RU"/>
        </w:rPr>
        <w:t>н</w:t>
      </w:r>
      <w:r w:rsidRPr="00077529">
        <w:rPr>
          <w:lang w:val="ru-RU"/>
        </w:rPr>
        <w:t xml:space="preserve">да, проектом не предусмотрено изменение целевого назначения земель (Таблица </w:t>
      </w:r>
      <w:r w:rsidR="00564623" w:rsidRPr="00564623">
        <w:rPr>
          <w:lang w:val="ru-RU"/>
        </w:rPr>
        <w:t>7</w:t>
      </w:r>
      <w:r w:rsidRPr="00077529">
        <w:rPr>
          <w:lang w:val="ru-RU"/>
        </w:rPr>
        <w:t>).</w:t>
      </w:r>
    </w:p>
    <w:p w:rsidR="0032462D" w:rsidRPr="00077529" w:rsidRDefault="0032462D" w:rsidP="00A95EF8">
      <w:pPr>
        <w:pStyle w:val="a"/>
        <w:widowControl w:val="0"/>
      </w:pPr>
    </w:p>
    <w:p w:rsidR="0032462D" w:rsidRPr="00077529" w:rsidRDefault="0032462D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>Существующие объекты туристко-рекреационной деятельности</w:t>
      </w:r>
    </w:p>
    <w:tbl>
      <w:tblPr>
        <w:tblW w:w="5000" w:type="pct"/>
        <w:tblLayout w:type="fixed"/>
        <w:tblLook w:val="0000"/>
      </w:tblPr>
      <w:tblGrid>
        <w:gridCol w:w="753"/>
        <w:gridCol w:w="1753"/>
        <w:gridCol w:w="2743"/>
        <w:gridCol w:w="1095"/>
        <w:gridCol w:w="1256"/>
        <w:gridCol w:w="1970"/>
      </w:tblGrid>
      <w:tr w:rsidR="0032462D" w:rsidRPr="00077529" w:rsidTr="00D3019F">
        <w:trPr>
          <w:tblHeader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Площадь. (га)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Категория земель</w:t>
            </w:r>
          </w:p>
        </w:tc>
      </w:tr>
      <w:tr w:rsidR="0032462D" w:rsidRPr="002E2C6B" w:rsidTr="00D3019F">
        <w:trPr>
          <w:tblHeader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Земли лесного фонда, га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Земли особо охр</w:t>
            </w:r>
            <w:r w:rsidRPr="00077529">
              <w:rPr>
                <w:b/>
                <w:sz w:val="20"/>
                <w:szCs w:val="20"/>
                <w:lang w:val="ru-RU"/>
              </w:rPr>
              <w:t>а</w:t>
            </w:r>
            <w:r w:rsidRPr="00077529">
              <w:rPr>
                <w:b/>
                <w:sz w:val="20"/>
                <w:szCs w:val="20"/>
                <w:lang w:val="ru-RU"/>
              </w:rPr>
              <w:t>няемых террит</w:t>
            </w:r>
            <w:r w:rsidRPr="00077529">
              <w:rPr>
                <w:b/>
                <w:sz w:val="20"/>
                <w:szCs w:val="20"/>
                <w:lang w:val="ru-RU"/>
              </w:rPr>
              <w:t>о</w:t>
            </w:r>
            <w:r w:rsidRPr="00077529">
              <w:rPr>
                <w:b/>
                <w:sz w:val="20"/>
                <w:szCs w:val="20"/>
                <w:lang w:val="ru-RU"/>
              </w:rPr>
              <w:t xml:space="preserve">рий и объектов, </w:t>
            </w:r>
            <w:proofErr w:type="gramStart"/>
            <w:r w:rsidRPr="00077529">
              <w:rPr>
                <w:b/>
                <w:sz w:val="20"/>
                <w:szCs w:val="20"/>
                <w:lang w:val="ru-RU"/>
              </w:rPr>
              <w:t>га</w:t>
            </w:r>
            <w:proofErr w:type="gramEnd"/>
          </w:p>
        </w:tc>
      </w:tr>
      <w:tr w:rsidR="0032462D" w:rsidRPr="00077529" w:rsidTr="00D3019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Лагерь «Юность»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с. Шубинка, берег оз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.Г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орькое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1</w:t>
            </w:r>
            <w:r w:rsidR="00B066FF" w:rsidRPr="00077529">
              <w:rPr>
                <w:sz w:val="20"/>
                <w:szCs w:val="20"/>
                <w:lang w:val="ru-RU"/>
              </w:rPr>
              <w:t>8</w:t>
            </w:r>
            <w:r w:rsidRPr="00077529">
              <w:rPr>
                <w:sz w:val="20"/>
                <w:szCs w:val="20"/>
              </w:rPr>
              <w:t>,</w:t>
            </w:r>
            <w:r w:rsidR="00B066FF"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1</w:t>
            </w:r>
            <w:r w:rsidR="00B066FF" w:rsidRPr="00077529">
              <w:rPr>
                <w:sz w:val="20"/>
                <w:szCs w:val="20"/>
                <w:lang w:val="ru-RU"/>
              </w:rPr>
              <w:t>8</w:t>
            </w:r>
            <w:r w:rsidRPr="00077529">
              <w:rPr>
                <w:sz w:val="20"/>
                <w:szCs w:val="20"/>
              </w:rPr>
              <w:t>,</w:t>
            </w:r>
            <w:r w:rsidR="00B066FF"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2462D" w:rsidRPr="00077529" w:rsidTr="00D3019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ООО «Корал», место отдыха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Шубинка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1</w:t>
            </w:r>
            <w:r w:rsidR="00B066FF" w:rsidRPr="00077529">
              <w:rPr>
                <w:sz w:val="20"/>
                <w:szCs w:val="20"/>
                <w:lang w:val="ru-RU"/>
              </w:rPr>
              <w:t>0</w:t>
            </w:r>
            <w:r w:rsidRPr="00077529">
              <w:rPr>
                <w:sz w:val="20"/>
                <w:szCs w:val="20"/>
              </w:rPr>
              <w:t>,</w:t>
            </w:r>
            <w:r w:rsidR="00B066FF"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1</w:t>
            </w:r>
            <w:r w:rsidR="00B066FF" w:rsidRPr="00077529">
              <w:rPr>
                <w:sz w:val="20"/>
                <w:szCs w:val="20"/>
                <w:lang w:val="ru-RU"/>
              </w:rPr>
              <w:t>0</w:t>
            </w:r>
            <w:r w:rsidRPr="00077529">
              <w:rPr>
                <w:sz w:val="20"/>
                <w:szCs w:val="20"/>
              </w:rPr>
              <w:t>,</w:t>
            </w:r>
            <w:r w:rsidR="00B066FF" w:rsidRPr="00077529">
              <w:rPr>
                <w:sz w:val="20"/>
                <w:szCs w:val="20"/>
                <w:lang w:val="ru-RU"/>
              </w:rPr>
              <w:t>3</w:t>
            </w:r>
          </w:p>
        </w:tc>
      </w:tr>
      <w:tr w:rsidR="0032462D" w:rsidRPr="00077529" w:rsidTr="00D3019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Лагерь АТЗ «Детские Дачи»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Шубинка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6,0</w:t>
            </w:r>
          </w:p>
        </w:tc>
      </w:tr>
      <w:tr w:rsidR="0032462D" w:rsidRPr="00077529" w:rsidTr="00D3019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Лагерь «Спутник»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с. Шубинка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6,7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2462D" w:rsidRPr="00077529" w:rsidTr="00D3019F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</w:rPr>
              <w:t>4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1</w:t>
            </w:r>
            <w:r w:rsidRPr="00077529">
              <w:rPr>
                <w:b/>
                <w:sz w:val="20"/>
                <w:szCs w:val="20"/>
              </w:rPr>
              <w:t>,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</w:rPr>
              <w:t>2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5</w:t>
            </w:r>
            <w:r w:rsidRPr="00077529">
              <w:rPr>
                <w:b/>
                <w:sz w:val="20"/>
                <w:szCs w:val="20"/>
              </w:rPr>
              <w:t>,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2D" w:rsidRPr="00077529" w:rsidRDefault="0032462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</w:rPr>
              <w:t>1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6</w:t>
            </w:r>
            <w:r w:rsidRPr="00077529">
              <w:rPr>
                <w:b/>
                <w:sz w:val="20"/>
                <w:szCs w:val="20"/>
              </w:rPr>
              <w:t>,</w:t>
            </w:r>
            <w:r w:rsidR="00B066FF" w:rsidRPr="00077529">
              <w:rPr>
                <w:b/>
                <w:sz w:val="20"/>
                <w:szCs w:val="20"/>
                <w:lang w:val="ru-RU"/>
              </w:rPr>
              <w:t>3</w:t>
            </w:r>
          </w:p>
        </w:tc>
      </w:tr>
    </w:tbl>
    <w:p w:rsidR="00ED07E9" w:rsidRPr="00077529" w:rsidRDefault="00ED07E9" w:rsidP="00ED07E9">
      <w:pPr>
        <w:pStyle w:val="S6"/>
        <w:ind w:left="0"/>
      </w:pPr>
      <w:bookmarkStart w:id="54" w:name="_Toc301280946"/>
      <w:bookmarkStart w:id="55" w:name="_Toc301281127"/>
      <w:bookmarkStart w:id="56" w:name="_Toc308085199"/>
    </w:p>
    <w:p w:rsidR="002255AB" w:rsidRPr="00077529" w:rsidRDefault="002255AB" w:rsidP="00A95EF8">
      <w:pPr>
        <w:pStyle w:val="S2"/>
        <w:widowControl w:val="0"/>
      </w:pPr>
      <w:r w:rsidRPr="00077529">
        <w:t>Трудовые ресурсы и прогнозирование численности населения</w:t>
      </w:r>
      <w:bookmarkEnd w:id="54"/>
      <w:bookmarkEnd w:id="55"/>
      <w:bookmarkEnd w:id="56"/>
    </w:p>
    <w:p w:rsidR="008D43E6" w:rsidRPr="00077529" w:rsidRDefault="000F52C5" w:rsidP="00D3019F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А</w:t>
      </w:r>
      <w:r w:rsidR="00807A8E" w:rsidRPr="00077529">
        <w:rPr>
          <w:lang w:val="ru-RU"/>
        </w:rPr>
        <w:t xml:space="preserve">нализ </w:t>
      </w:r>
      <w:r w:rsidR="008D43E6" w:rsidRPr="00077529">
        <w:rPr>
          <w:szCs w:val="24"/>
          <w:lang w:val="ru-RU"/>
        </w:rPr>
        <w:t>тенденций экономического роста территории</w:t>
      </w:r>
      <w:r w:rsidR="00D11257" w:rsidRPr="00077529">
        <w:rPr>
          <w:szCs w:val="24"/>
          <w:lang w:val="ru-RU"/>
        </w:rPr>
        <w:t>,</w:t>
      </w:r>
      <w:r w:rsidR="008D43E6" w:rsidRPr="00077529">
        <w:rPr>
          <w:szCs w:val="24"/>
          <w:lang w:val="ru-RU"/>
        </w:rPr>
        <w:t xml:space="preserve"> в качестве одной из важне</w:t>
      </w:r>
      <w:r w:rsidR="008D43E6" w:rsidRPr="00077529">
        <w:rPr>
          <w:szCs w:val="24"/>
          <w:lang w:val="ru-RU"/>
        </w:rPr>
        <w:t>й</w:t>
      </w:r>
      <w:r w:rsidR="008D43E6" w:rsidRPr="00077529">
        <w:rPr>
          <w:szCs w:val="24"/>
          <w:lang w:val="ru-RU"/>
        </w:rPr>
        <w:t>ших составляющих</w:t>
      </w:r>
      <w:r w:rsidR="00D11257" w:rsidRPr="00077529">
        <w:rPr>
          <w:szCs w:val="24"/>
          <w:lang w:val="ru-RU"/>
        </w:rPr>
        <w:t>,</w:t>
      </w:r>
      <w:r w:rsidR="008D43E6" w:rsidRPr="00077529">
        <w:rPr>
          <w:szCs w:val="24"/>
          <w:lang w:val="ru-RU"/>
        </w:rPr>
        <w:t xml:space="preserve"> включает в себя анализ демографической ситуации. Возрастная структура населения выступает в качестве значимых факторов в определении проблем и перспектив развития рынка рабочей силы, а, следовательно, и производственного поте</w:t>
      </w:r>
      <w:r w:rsidR="008D43E6" w:rsidRPr="00077529">
        <w:rPr>
          <w:szCs w:val="24"/>
          <w:lang w:val="ru-RU"/>
        </w:rPr>
        <w:t>н</w:t>
      </w:r>
      <w:r w:rsidR="008D43E6" w:rsidRPr="00077529">
        <w:rPr>
          <w:szCs w:val="24"/>
          <w:lang w:val="ru-RU"/>
        </w:rPr>
        <w:t>циала территории. На демографические прогнозы в большой степени опирается планир</w:t>
      </w:r>
      <w:r w:rsidR="008D43E6" w:rsidRPr="00077529">
        <w:rPr>
          <w:szCs w:val="24"/>
          <w:lang w:val="ru-RU"/>
        </w:rPr>
        <w:t>о</w:t>
      </w:r>
      <w:r w:rsidR="008D43E6" w:rsidRPr="00077529">
        <w:rPr>
          <w:szCs w:val="24"/>
          <w:lang w:val="ru-RU"/>
        </w:rPr>
        <w:t>вание всего народного хозяйства: производство товаров и услуг, жилищного и комм</w:t>
      </w:r>
      <w:r w:rsidR="008D43E6" w:rsidRPr="00077529">
        <w:rPr>
          <w:szCs w:val="24"/>
          <w:lang w:val="ru-RU"/>
        </w:rPr>
        <w:t>у</w:t>
      </w:r>
      <w:r w:rsidR="008D43E6" w:rsidRPr="00077529">
        <w:rPr>
          <w:szCs w:val="24"/>
          <w:lang w:val="ru-RU"/>
        </w:rPr>
        <w:t>нального хозяйства, трудовых ресурсов, подготовки кадров специалистов, школ и детских дошкольных учреждений, дорог и сре</w:t>
      </w:r>
      <w:proofErr w:type="gramStart"/>
      <w:r w:rsidR="008D43E6" w:rsidRPr="00077529">
        <w:rPr>
          <w:szCs w:val="24"/>
          <w:lang w:val="ru-RU"/>
        </w:rPr>
        <w:t>дств тр</w:t>
      </w:r>
      <w:proofErr w:type="gramEnd"/>
      <w:r w:rsidR="008D43E6" w:rsidRPr="00077529">
        <w:rPr>
          <w:szCs w:val="24"/>
          <w:lang w:val="ru-RU"/>
        </w:rPr>
        <w:t>анспорта и многое другое.</w:t>
      </w:r>
    </w:p>
    <w:p w:rsidR="008D43E6" w:rsidRPr="00077529" w:rsidRDefault="008D43E6" w:rsidP="00D3019F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Характеристика существующей демографической ситуации производилась на основе предоставленных данных:</w:t>
      </w:r>
    </w:p>
    <w:p w:rsidR="008D43E6" w:rsidRPr="00077529" w:rsidRDefault="008D43E6" w:rsidP="009E5D2D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contextualSpacing/>
        <w:jc w:val="left"/>
        <w:rPr>
          <w:szCs w:val="24"/>
          <w:lang w:val="ru-RU"/>
        </w:rPr>
      </w:pPr>
      <w:r w:rsidRPr="00077529">
        <w:rPr>
          <w:szCs w:val="24"/>
          <w:lang w:val="ru-RU"/>
        </w:rPr>
        <w:t>об общей численности населения образования на начало 2010 г.;</w:t>
      </w:r>
    </w:p>
    <w:p w:rsidR="008D43E6" w:rsidRPr="00077529" w:rsidRDefault="008D43E6" w:rsidP="009E5D2D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contextualSpacing/>
        <w:jc w:val="left"/>
        <w:rPr>
          <w:szCs w:val="24"/>
          <w:lang w:val="ru-RU"/>
        </w:rPr>
      </w:pPr>
      <w:r w:rsidRPr="00077529">
        <w:rPr>
          <w:szCs w:val="24"/>
          <w:lang w:val="ru-RU"/>
        </w:rPr>
        <w:t>о динамике численности населения 2004 - начало 2010 гг.;</w:t>
      </w:r>
    </w:p>
    <w:p w:rsidR="008D43E6" w:rsidRPr="00077529" w:rsidRDefault="008D43E6" w:rsidP="009E5D2D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contextualSpacing/>
        <w:jc w:val="left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 о возрастной структуре образования на начало 2010 года.</w:t>
      </w:r>
    </w:p>
    <w:p w:rsidR="00D25185" w:rsidRPr="00077529" w:rsidRDefault="008D43E6" w:rsidP="00D3019F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По состоянию на начало 2010 г. характеристика структуры общей численности нас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ления образования по населенным пунктам, входящим в его состав, представлено в Та</w:t>
      </w:r>
      <w:r w:rsidRPr="00077529">
        <w:rPr>
          <w:szCs w:val="24"/>
          <w:lang w:val="ru-RU"/>
        </w:rPr>
        <w:t>б</w:t>
      </w:r>
      <w:r w:rsidRPr="00077529">
        <w:rPr>
          <w:szCs w:val="24"/>
          <w:lang w:val="ru-RU"/>
        </w:rPr>
        <w:t xml:space="preserve">лице </w:t>
      </w:r>
      <w:r w:rsidR="00A137E4">
        <w:rPr>
          <w:szCs w:val="24"/>
          <w:lang w:val="ru-RU"/>
        </w:rPr>
        <w:t>8</w:t>
      </w:r>
      <w:r w:rsidR="003A776A" w:rsidRPr="00077529">
        <w:rPr>
          <w:szCs w:val="24"/>
          <w:lang w:val="ru-RU"/>
        </w:rPr>
        <w:t>.</w:t>
      </w:r>
    </w:p>
    <w:p w:rsidR="00FC3007" w:rsidRPr="00077529" w:rsidRDefault="00FC3007" w:rsidP="00A95EF8">
      <w:pPr>
        <w:pStyle w:val="a"/>
        <w:widowControl w:val="0"/>
      </w:pPr>
    </w:p>
    <w:p w:rsidR="000F52C5" w:rsidRPr="00077529" w:rsidRDefault="000F52C5" w:rsidP="00D3019F">
      <w:pPr>
        <w:widowControl w:val="0"/>
        <w:ind w:left="0" w:firstLine="0"/>
        <w:rPr>
          <w:u w:val="single"/>
          <w:lang w:val="ru-RU"/>
        </w:rPr>
      </w:pPr>
      <w:r w:rsidRPr="00077529">
        <w:rPr>
          <w:u w:val="single"/>
          <w:lang w:val="ru-RU"/>
        </w:rPr>
        <w:t xml:space="preserve">Структура общей численности </w:t>
      </w:r>
      <w:r w:rsidR="00807A8E" w:rsidRPr="00077529">
        <w:rPr>
          <w:u w:val="single"/>
          <w:lang w:val="ru-RU"/>
        </w:rPr>
        <w:t xml:space="preserve">населения МО </w:t>
      </w:r>
      <w:r w:rsidR="008D43E6" w:rsidRPr="00077529">
        <w:rPr>
          <w:u w:val="single"/>
          <w:lang w:val="ru-RU"/>
        </w:rPr>
        <w:t>Шубинский</w:t>
      </w:r>
      <w:r w:rsidR="00807A8E" w:rsidRPr="00077529">
        <w:rPr>
          <w:u w:val="single"/>
          <w:lang w:val="ru-RU"/>
        </w:rPr>
        <w:t xml:space="preserve"> </w:t>
      </w:r>
      <w:r w:rsidRPr="00077529">
        <w:rPr>
          <w:u w:val="single"/>
          <w:lang w:val="ru-RU"/>
        </w:rPr>
        <w:t>сельсовет на начало 2010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8"/>
        <w:gridCol w:w="2844"/>
        <w:gridCol w:w="2988"/>
      </w:tblGrid>
      <w:tr w:rsidR="008D43E6" w:rsidRPr="002E2C6B" w:rsidTr="000256D2">
        <w:trPr>
          <w:trHeight w:val="20"/>
          <w:tblHeader/>
          <w:jc w:val="center"/>
        </w:trPr>
        <w:tc>
          <w:tcPr>
            <w:tcW w:w="1953" w:type="pct"/>
            <w:shd w:val="clear" w:color="auto" w:fill="auto"/>
            <w:vAlign w:val="center"/>
          </w:tcPr>
          <w:p w:rsidR="008D43E6" w:rsidRPr="00077529" w:rsidRDefault="008D43E6" w:rsidP="00D3019F">
            <w:pPr>
              <w:widowControl w:val="0"/>
              <w:spacing w:line="240" w:lineRule="auto"/>
              <w:ind w:left="0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8D43E6" w:rsidRPr="00077529" w:rsidRDefault="008D43E6" w:rsidP="00D3019F">
            <w:pPr>
              <w:widowControl w:val="0"/>
              <w:spacing w:line="240" w:lineRule="auto"/>
              <w:ind w:left="0"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561" w:type="pct"/>
            <w:vAlign w:val="center"/>
          </w:tcPr>
          <w:p w:rsidR="008D43E6" w:rsidRPr="00077529" w:rsidRDefault="008D43E6" w:rsidP="00D3019F">
            <w:pPr>
              <w:widowControl w:val="0"/>
              <w:spacing w:line="240" w:lineRule="auto"/>
              <w:ind w:left="0" w:firstLine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  <w:lang w:val="ru-RU"/>
              </w:rPr>
              <w:t>Доля населенного пункта в МО Шубинский сельсовет %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1953" w:type="pct"/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</w:rPr>
              <w:t>МО Шубинский сельсовет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561" w:type="pct"/>
            <w:vAlign w:val="center"/>
          </w:tcPr>
          <w:p w:rsidR="008D43E6" w:rsidRPr="00077529" w:rsidRDefault="00D11257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1953" w:type="pct"/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с. Шубинка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642</w:t>
            </w:r>
          </w:p>
        </w:tc>
        <w:tc>
          <w:tcPr>
            <w:tcW w:w="1561" w:type="pct"/>
            <w:vAlign w:val="center"/>
          </w:tcPr>
          <w:p w:rsidR="008D43E6" w:rsidRPr="00077529" w:rsidRDefault="00D11257" w:rsidP="00A95EF8">
            <w:pPr>
              <w:widowControl w:val="0"/>
              <w:spacing w:line="240" w:lineRule="auto"/>
              <w:ind w:left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100</w:t>
            </w:r>
          </w:p>
        </w:tc>
      </w:tr>
    </w:tbl>
    <w:p w:rsidR="00D3019F" w:rsidRPr="00077529" w:rsidRDefault="00D3019F" w:rsidP="00A95EF8">
      <w:pPr>
        <w:widowControl w:val="0"/>
        <w:ind w:left="0" w:firstLine="0"/>
        <w:jc w:val="center"/>
        <w:rPr>
          <w:noProof/>
          <w:lang w:val="ru-RU" w:eastAsia="ru-RU" w:bidi="ar-SA"/>
        </w:rPr>
      </w:pPr>
    </w:p>
    <w:p w:rsidR="002255AB" w:rsidRPr="00077529" w:rsidRDefault="009C08DD" w:rsidP="00A95EF8">
      <w:pPr>
        <w:widowControl w:val="0"/>
        <w:ind w:left="0" w:firstLine="0"/>
        <w:jc w:val="center"/>
        <w:rPr>
          <w:lang w:val="ru-RU" w:eastAsia="ru-RU"/>
        </w:rPr>
      </w:pPr>
      <w:r w:rsidRPr="00077529">
        <w:rPr>
          <w:noProof/>
          <w:lang w:val="ru-RU" w:eastAsia="ru-RU" w:bidi="ar-SA"/>
        </w:rPr>
        <w:lastRenderedPageBreak/>
        <w:drawing>
          <wp:inline distT="0" distB="0" distL="0" distR="0">
            <wp:extent cx="5314950" cy="3571875"/>
            <wp:effectExtent l="0" t="0" r="0" b="0"/>
            <wp:docPr id="7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C3007" w:rsidRPr="00077529" w:rsidRDefault="00FC3007" w:rsidP="00D3019F">
      <w:pPr>
        <w:pStyle w:val="S0"/>
      </w:pPr>
      <w:r w:rsidRPr="00077529">
        <w:t xml:space="preserve">Динамика численности населения МО </w:t>
      </w:r>
      <w:r w:rsidR="000F52C5" w:rsidRPr="00077529">
        <w:t>Шубинский</w:t>
      </w:r>
      <w:r w:rsidRPr="00077529">
        <w:t xml:space="preserve"> сельсовет за период </w:t>
      </w:r>
      <w:r w:rsidR="00D3019F" w:rsidRPr="00077529">
        <w:br/>
      </w:r>
      <w:r w:rsidRPr="00077529">
        <w:t>2001-2009 гг.</w:t>
      </w:r>
    </w:p>
    <w:p w:rsidR="008D43E6" w:rsidRPr="00077529" w:rsidRDefault="008D43E6" w:rsidP="00A95EF8">
      <w:pPr>
        <w:widowControl w:val="0"/>
        <w:ind w:left="0"/>
        <w:rPr>
          <w:rFonts w:eastAsia="Calibri"/>
          <w:noProof/>
          <w:lang w:val="ru-RU"/>
        </w:rPr>
      </w:pPr>
      <w:r w:rsidRPr="00077529">
        <w:rPr>
          <w:rFonts w:eastAsia="Calibri"/>
          <w:noProof/>
          <w:lang w:val="ru-RU"/>
        </w:rPr>
        <w:t xml:space="preserve">Динамика основных демографических показателей за период 2004-2009 гг. представлена на Рисунке 1 и в </w:t>
      </w:r>
      <w:r w:rsidRPr="00077529">
        <w:rPr>
          <w:rFonts w:eastAsia="Calibri"/>
          <w:lang w:val="ru-RU"/>
        </w:rPr>
        <w:t xml:space="preserve">Таблице </w:t>
      </w:r>
      <w:r w:rsidR="00564623" w:rsidRPr="00564623">
        <w:rPr>
          <w:rFonts w:eastAsia="Calibri"/>
          <w:lang w:val="ru-RU"/>
        </w:rPr>
        <w:t>9</w:t>
      </w:r>
      <w:r w:rsidRPr="00077529">
        <w:rPr>
          <w:rFonts w:eastAsia="Calibri"/>
          <w:noProof/>
          <w:lang w:val="ru-RU"/>
        </w:rPr>
        <w:t>.</w:t>
      </w:r>
    </w:p>
    <w:p w:rsidR="00FC3007" w:rsidRPr="00077529" w:rsidRDefault="00FC3007" w:rsidP="00A95EF8">
      <w:pPr>
        <w:pStyle w:val="a"/>
        <w:widowControl w:val="0"/>
        <w:rPr>
          <w:rFonts w:eastAsia="Calibri"/>
          <w:noProof/>
        </w:rPr>
      </w:pPr>
    </w:p>
    <w:p w:rsidR="000256D2" w:rsidRPr="00077529" w:rsidRDefault="000F52C5" w:rsidP="00A95EF8">
      <w:pPr>
        <w:widowControl w:val="0"/>
        <w:ind w:left="0"/>
        <w:jc w:val="center"/>
        <w:rPr>
          <w:rFonts w:eastAsia="Calibri"/>
          <w:noProof/>
          <w:u w:val="single"/>
          <w:lang w:val="ru-RU"/>
        </w:rPr>
      </w:pPr>
      <w:r w:rsidRPr="00077529">
        <w:rPr>
          <w:rFonts w:eastAsia="Calibri"/>
          <w:noProof/>
          <w:u w:val="single"/>
          <w:lang w:val="ru-RU"/>
        </w:rPr>
        <w:t xml:space="preserve">Динамика основных демографических показателей </w:t>
      </w:r>
      <w:r w:rsidR="00807A8E" w:rsidRPr="00077529">
        <w:rPr>
          <w:rFonts w:eastAsia="Calibri"/>
          <w:noProof/>
          <w:u w:val="single"/>
          <w:lang w:val="ru-RU"/>
        </w:rPr>
        <w:t xml:space="preserve">МО </w:t>
      </w:r>
      <w:r w:rsidR="008D43E6" w:rsidRPr="00077529">
        <w:rPr>
          <w:rFonts w:eastAsia="Calibri"/>
          <w:noProof/>
          <w:u w:val="single"/>
          <w:lang w:val="ru-RU"/>
        </w:rPr>
        <w:t>Шубинский</w:t>
      </w:r>
      <w:r w:rsidR="00807A8E" w:rsidRPr="00077529">
        <w:rPr>
          <w:rFonts w:eastAsia="Calibri"/>
          <w:noProof/>
          <w:u w:val="single"/>
          <w:lang w:val="ru-RU"/>
        </w:rPr>
        <w:t xml:space="preserve"> </w:t>
      </w:r>
    </w:p>
    <w:p w:rsidR="000F52C5" w:rsidRPr="00077529" w:rsidRDefault="000F52C5" w:rsidP="00A95EF8">
      <w:pPr>
        <w:widowControl w:val="0"/>
        <w:ind w:left="0"/>
        <w:jc w:val="center"/>
        <w:rPr>
          <w:rFonts w:eastAsia="Calibri"/>
          <w:noProof/>
          <w:u w:val="single"/>
          <w:lang w:val="ru-RU"/>
        </w:rPr>
      </w:pPr>
      <w:r w:rsidRPr="00077529">
        <w:rPr>
          <w:rFonts w:eastAsia="Calibri"/>
          <w:noProof/>
          <w:u w:val="single"/>
          <w:lang w:val="ru-RU"/>
        </w:rPr>
        <w:t>за период 2004-2009 гг.</w:t>
      </w:r>
    </w:p>
    <w:tbl>
      <w:tblPr>
        <w:tblW w:w="5000" w:type="pct"/>
        <w:tblLook w:val="04A0"/>
      </w:tblPr>
      <w:tblGrid>
        <w:gridCol w:w="3208"/>
        <w:gridCol w:w="908"/>
        <w:gridCol w:w="908"/>
        <w:gridCol w:w="910"/>
        <w:gridCol w:w="908"/>
        <w:gridCol w:w="910"/>
        <w:gridCol w:w="908"/>
        <w:gridCol w:w="910"/>
      </w:tblGrid>
      <w:tr w:rsidR="008D43E6" w:rsidRPr="00077529" w:rsidTr="007E37CF">
        <w:trPr>
          <w:trHeight w:val="283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2009</w:t>
            </w:r>
          </w:p>
        </w:tc>
      </w:tr>
      <w:tr w:rsidR="008D43E6" w:rsidRPr="00077529" w:rsidTr="007E37CF">
        <w:trPr>
          <w:trHeight w:val="283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Естественный прирост (убыль),чел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-9</w:t>
            </w:r>
          </w:p>
        </w:tc>
      </w:tr>
      <w:tr w:rsidR="008D43E6" w:rsidRPr="00077529" w:rsidTr="007E37CF">
        <w:trPr>
          <w:trHeight w:val="283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Миграционное сальдо,чел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-29</w:t>
            </w:r>
          </w:p>
        </w:tc>
      </w:tr>
      <w:tr w:rsidR="008D43E6" w:rsidRPr="00077529" w:rsidTr="007E37CF">
        <w:trPr>
          <w:trHeight w:val="283"/>
        </w:trPr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Прирост/Убыль,чел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-16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-38</w:t>
            </w:r>
          </w:p>
        </w:tc>
      </w:tr>
    </w:tbl>
    <w:p w:rsidR="008D43E6" w:rsidRPr="00077529" w:rsidRDefault="008D43E6" w:rsidP="00A95EF8">
      <w:pPr>
        <w:widowControl w:val="0"/>
        <w:ind w:left="0"/>
        <w:rPr>
          <w:rFonts w:eastAsia="Calibri"/>
          <w:lang w:val="ru-RU"/>
        </w:rPr>
      </w:pPr>
    </w:p>
    <w:p w:rsidR="008D43E6" w:rsidRPr="00077529" w:rsidRDefault="008D43E6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В период 2004-2010 г.г. демографическая ситуация характеризуется естественной убылью населения. Рождающееся поколение не восполняет поколения своих родителей, происходит интенсивный процесс старения населения. Обострение демографической с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>туации также связано с ростом преждевременной смертности и падением средней пр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должительности жизни. Миграционный прирост имеет отрицательные значения.</w:t>
      </w:r>
      <w:r w:rsidRPr="00077529">
        <w:rPr>
          <w:sz w:val="28"/>
          <w:lang w:val="ru-RU"/>
        </w:rPr>
        <w:t xml:space="preserve"> </w:t>
      </w:r>
      <w:r w:rsidRPr="00077529">
        <w:rPr>
          <w:rFonts w:eastAsia="Calibri"/>
          <w:lang w:val="ru-RU"/>
        </w:rPr>
        <w:t>Естес</w:t>
      </w:r>
      <w:r w:rsidRPr="00077529">
        <w:rPr>
          <w:rFonts w:eastAsia="Calibri"/>
          <w:lang w:val="ru-RU"/>
        </w:rPr>
        <w:t>т</w:t>
      </w:r>
      <w:r w:rsidRPr="00077529">
        <w:rPr>
          <w:rFonts w:eastAsia="Calibri"/>
          <w:lang w:val="ru-RU"/>
        </w:rPr>
        <w:t>венная убыль населения не компенсируется миграционным приростом.</w:t>
      </w:r>
    </w:p>
    <w:p w:rsidR="008D43E6" w:rsidRPr="00077529" w:rsidRDefault="008D43E6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Возрастная структура населения МО Шубинский сельсовет на начало 2010 года представлена на Рисунке 2.</w:t>
      </w:r>
    </w:p>
    <w:p w:rsidR="00FC3007" w:rsidRPr="00077529" w:rsidRDefault="009C08DD" w:rsidP="00A95EF8">
      <w:pPr>
        <w:widowControl w:val="0"/>
        <w:ind w:left="0" w:firstLine="0"/>
        <w:jc w:val="center"/>
        <w:rPr>
          <w:noProof/>
          <w:lang w:val="ru-RU"/>
        </w:rPr>
      </w:pPr>
      <w:r w:rsidRPr="00077529">
        <w:rPr>
          <w:noProof/>
          <w:lang w:val="ru-RU" w:eastAsia="ru-RU" w:bidi="ar-SA"/>
        </w:rPr>
        <w:lastRenderedPageBreak/>
        <w:drawing>
          <wp:inline distT="0" distB="0" distL="0" distR="0">
            <wp:extent cx="5549900" cy="2530475"/>
            <wp:effectExtent l="0" t="0" r="0" b="0"/>
            <wp:docPr id="7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43E6" w:rsidRPr="00077529" w:rsidRDefault="008D43E6" w:rsidP="00D3019F">
      <w:pPr>
        <w:pStyle w:val="S0"/>
      </w:pPr>
      <w:r w:rsidRPr="00077529">
        <w:t>Возрастная структура МО Шубинский сельсовет на начало 2010 года, %</w:t>
      </w:r>
    </w:p>
    <w:p w:rsidR="007E37CF" w:rsidRPr="00077529" w:rsidRDefault="007E37CF" w:rsidP="00A95EF8">
      <w:pPr>
        <w:widowControl w:val="0"/>
        <w:ind w:left="0"/>
        <w:rPr>
          <w:rFonts w:eastAsia="Calibri"/>
          <w:lang w:val="ru-RU"/>
        </w:rPr>
      </w:pPr>
    </w:p>
    <w:p w:rsidR="008D43E6" w:rsidRPr="00077529" w:rsidRDefault="008D43E6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Население младше трудоспособного возраста на начало 2010 года составляет </w:t>
      </w:r>
      <w:r w:rsidR="00581C2B" w:rsidRPr="00077529">
        <w:rPr>
          <w:rFonts w:eastAsia="Calibri"/>
          <w:lang w:val="ru-RU"/>
        </w:rPr>
        <w:t xml:space="preserve">16%, трудоспособного </w:t>
      </w:r>
      <w:r w:rsidRPr="00077529">
        <w:rPr>
          <w:rFonts w:eastAsia="Calibri"/>
          <w:lang w:val="ru-RU"/>
        </w:rPr>
        <w:t>57%,</w:t>
      </w:r>
      <w:r w:rsidR="00581C2B" w:rsidRPr="00077529">
        <w:rPr>
          <w:rFonts w:eastAsia="Calibri"/>
          <w:lang w:val="ru-RU"/>
        </w:rPr>
        <w:t xml:space="preserve"> а старше трудоспособного</w:t>
      </w:r>
      <w:r w:rsidR="00ED07E9" w:rsidRPr="00077529">
        <w:rPr>
          <w:rFonts w:eastAsia="Calibri"/>
          <w:lang w:val="ru-RU"/>
        </w:rPr>
        <w:t xml:space="preserve"> 27% от общей численности</w:t>
      </w:r>
      <w:r w:rsidRPr="00077529">
        <w:rPr>
          <w:rFonts w:ascii="Calibri" w:eastAsia="Calibri" w:hAnsi="Calibri"/>
          <w:sz w:val="22"/>
          <w:lang w:val="ru-RU"/>
        </w:rPr>
        <w:t xml:space="preserve"> 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rFonts w:eastAsia="Calibri"/>
          <w:lang w:val="ru-RU"/>
        </w:rPr>
        <w:t xml:space="preserve">Численность населения на первую очередь и на расчетный срок определена </w:t>
      </w:r>
      <w:r w:rsidRPr="00077529">
        <w:rPr>
          <w:lang w:val="ru-RU"/>
        </w:rPr>
        <w:t>на осн</w:t>
      </w:r>
      <w:r w:rsidRPr="00077529">
        <w:rPr>
          <w:lang w:val="ru-RU"/>
        </w:rPr>
        <w:t>о</w:t>
      </w:r>
      <w:r w:rsidRPr="00077529">
        <w:rPr>
          <w:lang w:val="ru-RU"/>
        </w:rPr>
        <w:t>ве анализа удельного веса возрастных групп в общей численности населения методом трудового баланса.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Структура основных градообразующих кадров с. Шубинка на начало 2010 г., 201</w:t>
      </w:r>
      <w:r w:rsidR="00564623" w:rsidRPr="00564623">
        <w:rPr>
          <w:lang w:val="ru-RU"/>
        </w:rPr>
        <w:t>7</w:t>
      </w:r>
      <w:r w:rsidRPr="00077529">
        <w:rPr>
          <w:lang w:val="ru-RU"/>
        </w:rPr>
        <w:t xml:space="preserve"> г. и 203</w:t>
      </w:r>
      <w:r w:rsidR="00564623" w:rsidRPr="00564623">
        <w:rPr>
          <w:lang w:val="ru-RU"/>
        </w:rPr>
        <w:t>2</w:t>
      </w:r>
      <w:r w:rsidRPr="00077529">
        <w:rPr>
          <w:lang w:val="ru-RU"/>
        </w:rPr>
        <w:t xml:space="preserve"> г. представлен в Таблице 1</w:t>
      </w:r>
      <w:r w:rsidR="00A137E4">
        <w:rPr>
          <w:lang w:val="ru-RU"/>
        </w:rPr>
        <w:t>0</w:t>
      </w:r>
      <w:r w:rsidRPr="00077529">
        <w:rPr>
          <w:lang w:val="ru-RU"/>
        </w:rPr>
        <w:t>.</w:t>
      </w:r>
    </w:p>
    <w:p w:rsidR="008D43E6" w:rsidRPr="00077529" w:rsidRDefault="008D43E6" w:rsidP="00A95EF8">
      <w:pPr>
        <w:pStyle w:val="a"/>
        <w:widowControl w:val="0"/>
        <w:rPr>
          <w:rFonts w:eastAsia="Calibri"/>
        </w:rPr>
      </w:pPr>
    </w:p>
    <w:p w:rsidR="008D43E6" w:rsidRPr="00077529" w:rsidRDefault="008D43E6" w:rsidP="00A95EF8">
      <w:pPr>
        <w:widowControl w:val="0"/>
        <w:ind w:left="0"/>
        <w:jc w:val="center"/>
        <w:rPr>
          <w:b/>
          <w:u w:val="single"/>
          <w:lang w:val="ru-RU"/>
        </w:rPr>
      </w:pPr>
      <w:r w:rsidRPr="00077529">
        <w:rPr>
          <w:u w:val="single"/>
          <w:lang w:val="ru-RU"/>
        </w:rPr>
        <w:t>Структура основных градообразующих кадров (человек) с. Шубинка</w:t>
      </w:r>
    </w:p>
    <w:tbl>
      <w:tblPr>
        <w:tblW w:w="0" w:type="auto"/>
        <w:jc w:val="center"/>
        <w:tblLook w:val="04A0"/>
      </w:tblPr>
      <w:tblGrid>
        <w:gridCol w:w="851"/>
        <w:gridCol w:w="4847"/>
        <w:gridCol w:w="1926"/>
        <w:gridCol w:w="973"/>
        <w:gridCol w:w="973"/>
      </w:tblGrid>
      <w:tr w:rsidR="008D43E6" w:rsidRPr="00077529" w:rsidTr="008D43E6">
        <w:trPr>
          <w:trHeight w:val="2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Отрасли и предприятия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Численность градообразующих кадров (человек)</w:t>
            </w:r>
          </w:p>
        </w:tc>
      </w:tr>
      <w:tr w:rsidR="008D43E6" w:rsidRPr="00077529" w:rsidTr="008D43E6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начало 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564623" w:rsidRDefault="008D43E6" w:rsidP="00564623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201</w:t>
            </w:r>
            <w:r w:rsidR="0056462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564623" w:rsidRDefault="008D43E6" w:rsidP="00564623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203</w:t>
            </w:r>
            <w:r w:rsidR="00564623">
              <w:rPr>
                <w:b/>
                <w:sz w:val="20"/>
                <w:szCs w:val="20"/>
              </w:rPr>
              <w:t>2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Шубинское лесничество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40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Сельскохозяйственные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46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СПК «Боровой»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41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ИП «Бортников»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ООО «Фермер»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Коммунально-cкладские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Котельная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Магазины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12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Административно-хояйственные и общественные организации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16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Узел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ФАП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АТС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Учреждения культурно-бытового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Дом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Учебные заведения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23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23</w:t>
            </w:r>
          </w:p>
        </w:tc>
      </w:tr>
      <w:tr w:rsidR="008D43E6" w:rsidRPr="00077529" w:rsidTr="008D43E6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147</w:t>
            </w:r>
          </w:p>
        </w:tc>
      </w:tr>
    </w:tbl>
    <w:p w:rsidR="008D43E6" w:rsidRPr="00077529" w:rsidRDefault="008D43E6" w:rsidP="00A95EF8">
      <w:pPr>
        <w:widowControl w:val="0"/>
        <w:ind w:left="0"/>
        <w:rPr>
          <w:rFonts w:eastAsia="Calibri"/>
        </w:rPr>
      </w:pP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Возрастная структура населения на 1 января 2010 года с</w:t>
      </w:r>
      <w:proofErr w:type="gramStart"/>
      <w:r w:rsidRPr="00077529">
        <w:rPr>
          <w:lang w:val="ru-RU"/>
        </w:rPr>
        <w:t>.Ш</w:t>
      </w:r>
      <w:proofErr w:type="gramEnd"/>
      <w:r w:rsidRPr="00077529">
        <w:rPr>
          <w:lang w:val="ru-RU"/>
        </w:rPr>
        <w:t>убинка приведена в Та</w:t>
      </w:r>
      <w:r w:rsidRPr="00077529">
        <w:rPr>
          <w:lang w:val="ru-RU"/>
        </w:rPr>
        <w:t>б</w:t>
      </w:r>
      <w:r w:rsidRPr="00077529">
        <w:rPr>
          <w:lang w:val="ru-RU"/>
        </w:rPr>
        <w:t>лице 1</w:t>
      </w:r>
      <w:r w:rsidR="00564623" w:rsidRPr="00564623">
        <w:rPr>
          <w:lang w:val="ru-RU"/>
        </w:rPr>
        <w:t>1</w:t>
      </w:r>
      <w:r w:rsidRPr="00077529">
        <w:rPr>
          <w:lang w:val="ru-RU"/>
        </w:rPr>
        <w:t>.</w:t>
      </w:r>
    </w:p>
    <w:p w:rsidR="003E0743" w:rsidRPr="00077529" w:rsidRDefault="003E0743" w:rsidP="00A95EF8">
      <w:pPr>
        <w:pStyle w:val="a"/>
        <w:widowControl w:val="0"/>
        <w:rPr>
          <w:rFonts w:eastAsia="Calibri"/>
        </w:rPr>
      </w:pPr>
    </w:p>
    <w:p w:rsidR="008D43E6" w:rsidRPr="00077529" w:rsidRDefault="008D43E6" w:rsidP="00A95EF8">
      <w:pPr>
        <w:widowControl w:val="0"/>
        <w:ind w:left="0"/>
        <w:jc w:val="center"/>
        <w:rPr>
          <w:u w:val="single"/>
        </w:rPr>
      </w:pPr>
      <w:r w:rsidRPr="00077529">
        <w:rPr>
          <w:u w:val="single"/>
        </w:rPr>
        <w:t>Структура населения по возрастному составу</w:t>
      </w:r>
    </w:p>
    <w:tbl>
      <w:tblPr>
        <w:tblW w:w="5000" w:type="pct"/>
        <w:jc w:val="center"/>
        <w:tblLook w:val="04A0"/>
      </w:tblPr>
      <w:tblGrid>
        <w:gridCol w:w="3978"/>
        <w:gridCol w:w="1864"/>
        <w:gridCol w:w="1864"/>
        <w:gridCol w:w="1864"/>
      </w:tblGrid>
      <w:tr w:rsidR="008D43E6" w:rsidRPr="002E2C6B" w:rsidTr="000256D2">
        <w:trPr>
          <w:trHeight w:val="20"/>
          <w:tblHeader/>
          <w:jc w:val="center"/>
        </w:trPr>
        <w:tc>
          <w:tcPr>
            <w:tcW w:w="20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2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Удельный вес возрастных групп в общей численности н</w:t>
            </w:r>
            <w:r w:rsidRPr="00077529">
              <w:rPr>
                <w:b/>
                <w:sz w:val="20"/>
                <w:szCs w:val="20"/>
                <w:lang w:val="ru-RU"/>
              </w:rPr>
              <w:t>а</w:t>
            </w:r>
            <w:r w:rsidRPr="00077529">
              <w:rPr>
                <w:b/>
                <w:sz w:val="20"/>
                <w:szCs w:val="20"/>
                <w:lang w:val="ru-RU"/>
              </w:rPr>
              <w:t>селения,%</w:t>
            </w:r>
          </w:p>
        </w:tc>
      </w:tr>
      <w:tr w:rsidR="008D43E6" w:rsidRPr="00077529" w:rsidTr="000256D2">
        <w:trPr>
          <w:trHeight w:val="20"/>
          <w:tblHeader/>
          <w:jc w:val="center"/>
        </w:trPr>
        <w:tc>
          <w:tcPr>
            <w:tcW w:w="20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начало 2010 г.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447273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начало 201</w:t>
            </w:r>
            <w:r w:rsidR="00447273">
              <w:rPr>
                <w:b/>
                <w:sz w:val="20"/>
                <w:szCs w:val="20"/>
                <w:lang w:val="ru-RU"/>
              </w:rPr>
              <w:t>7</w:t>
            </w:r>
            <w:r w:rsidRPr="00077529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447273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начало 203</w:t>
            </w:r>
            <w:r w:rsidR="00447273">
              <w:rPr>
                <w:b/>
                <w:sz w:val="20"/>
                <w:szCs w:val="20"/>
                <w:lang w:val="ru-RU"/>
              </w:rPr>
              <w:t>2</w:t>
            </w:r>
            <w:r w:rsidRPr="00077529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4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7.3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10.4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58.1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58.2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2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Школьники 16-17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Работающие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18.8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21.5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Занятые в домашнем хозяйстве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31.1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30.9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077529">
              <w:rPr>
                <w:sz w:val="20"/>
                <w:szCs w:val="20"/>
                <w:lang w:val="ru-RU"/>
              </w:rPr>
              <w:t>Обучающиеся с отрывом от производства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Инвалиды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1.2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Безработные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1.4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Старше трудоспособного возраста (60 и старше)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27.3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25.3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24.1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том числе:</w:t>
            </w:r>
          </w:p>
        </w:tc>
        <w:tc>
          <w:tcPr>
            <w:tcW w:w="2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Работающих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 отдыхе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26.1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23.4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21.9</w:t>
            </w:r>
          </w:p>
        </w:tc>
      </w:tr>
      <w:tr w:rsidR="008D43E6" w:rsidRPr="00077529" w:rsidTr="000256D2">
        <w:trPr>
          <w:trHeight w:val="20"/>
          <w:jc w:val="center"/>
        </w:trPr>
        <w:tc>
          <w:tcPr>
            <w:tcW w:w="20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3E6" w:rsidRPr="00077529" w:rsidRDefault="008D43E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</w:tbl>
    <w:p w:rsidR="003A776A" w:rsidRPr="00077529" w:rsidRDefault="003A776A" w:rsidP="00A95EF8">
      <w:pPr>
        <w:widowControl w:val="0"/>
        <w:ind w:left="0"/>
        <w:rPr>
          <w:lang w:val="ru-RU"/>
        </w:rPr>
      </w:pP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графического прогноза, естественного и механического прироста населения. Численность населения на первую очередь </w:t>
      </w:r>
      <w:r w:rsidRPr="00077529">
        <w:rPr>
          <w:i/>
          <w:lang w:val="ru-RU"/>
        </w:rPr>
        <w:t>Нп</w:t>
      </w:r>
      <w:r w:rsidRPr="00077529">
        <w:rPr>
          <w:lang w:val="ru-RU"/>
        </w:rPr>
        <w:t xml:space="preserve"> и расчётный срок </w:t>
      </w:r>
      <w:r w:rsidRPr="00077529">
        <w:rPr>
          <w:i/>
          <w:lang w:val="ru-RU"/>
        </w:rPr>
        <w:t>Нр</w:t>
      </w:r>
      <w:r w:rsidRPr="00077529">
        <w:rPr>
          <w:lang w:val="ru-RU"/>
        </w:rPr>
        <w:t xml:space="preserve"> определена по формулам</w:t>
      </w:r>
    </w:p>
    <w:p w:rsidR="008D43E6" w:rsidRPr="00077529" w:rsidRDefault="009C08DD" w:rsidP="00A95EF8">
      <w:pPr>
        <w:widowControl w:val="0"/>
        <w:ind w:left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Нп=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Ап × 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Тп-ап-Вп-Пп+Мп-Бп-Рп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;                                        </m:t>
          </m:r>
        </m:oMath>
      </m:oMathPara>
    </w:p>
    <w:p w:rsidR="008D43E6" w:rsidRPr="00077529" w:rsidRDefault="008D43E6" w:rsidP="00A95EF8">
      <w:pPr>
        <w:widowControl w:val="0"/>
        <w:ind w:left="0"/>
      </w:pPr>
    </w:p>
    <w:p w:rsidR="008D43E6" w:rsidRPr="00077529" w:rsidRDefault="009C08DD" w:rsidP="00A95EF8">
      <w:pPr>
        <w:widowControl w:val="0"/>
        <w:ind w:left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Нр=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Ар × 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Тр-ар-Вр-Пр+Мр-Бр-Рр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.                                          </m:t>
          </m:r>
        </m:oMath>
      </m:oMathPara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где:  </w:t>
      </w:r>
      <w:r w:rsidRPr="00077529">
        <w:rPr>
          <w:i/>
          <w:lang w:val="ru-RU"/>
        </w:rPr>
        <w:t>Нп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Нр</w:t>
      </w:r>
      <w:r w:rsidRPr="00077529">
        <w:rPr>
          <w:lang w:val="ru-RU"/>
        </w:rPr>
        <w:t xml:space="preserve"> – численность населения на первую очередь и расчётный срок, чел;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lastRenderedPageBreak/>
        <w:t>Ап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Ар</w:t>
      </w:r>
      <w:r w:rsidRPr="00077529">
        <w:rPr>
          <w:lang w:val="ru-RU"/>
        </w:rPr>
        <w:t xml:space="preserve"> – абсолютная численность градообразующих кадров на первую очередь и расчётный срок;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Тп</w:t>
      </w:r>
      <w:r w:rsidRPr="00077529">
        <w:rPr>
          <w:lang w:val="ru-RU"/>
        </w:rPr>
        <w:t xml:space="preserve"> и </w:t>
      </w:r>
      <w:proofErr w:type="gramStart"/>
      <w:r w:rsidRPr="00077529">
        <w:rPr>
          <w:i/>
          <w:lang w:val="ru-RU"/>
        </w:rPr>
        <w:t>Тр</w:t>
      </w:r>
      <w:proofErr w:type="gramEnd"/>
      <w:r w:rsidRPr="00077529">
        <w:rPr>
          <w:lang w:val="ru-RU"/>
        </w:rPr>
        <w:t xml:space="preserve"> – удельные веса населения в трудоспособном возрасте на первую очередь и расчётный срок,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ап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ар</w:t>
      </w:r>
      <w:r w:rsidRPr="00077529">
        <w:rPr>
          <w:lang w:val="ru-RU"/>
        </w:rPr>
        <w:t xml:space="preserve"> – удельные веса </w:t>
      </w:r>
      <w:proofErr w:type="gramStart"/>
      <w:r w:rsidRPr="00077529">
        <w:rPr>
          <w:lang w:val="ru-RU"/>
        </w:rPr>
        <w:t>занятых</w:t>
      </w:r>
      <w:proofErr w:type="gramEnd"/>
      <w:r w:rsidRPr="00077529">
        <w:rPr>
          <w:lang w:val="ru-RU"/>
        </w:rPr>
        <w:t xml:space="preserve"> в домашнем хозяйстве в трудоспособном возрасте,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Вп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Вр</w:t>
      </w:r>
      <w:r w:rsidRPr="00077529">
        <w:rPr>
          <w:lang w:val="ru-RU"/>
        </w:rPr>
        <w:t xml:space="preserve"> – удельные веса учащихся в трудоспособном возрасте, обучающихся с о</w:t>
      </w:r>
      <w:r w:rsidRPr="00077529">
        <w:rPr>
          <w:lang w:val="ru-RU"/>
        </w:rPr>
        <w:t>т</w:t>
      </w:r>
      <w:r w:rsidRPr="00077529">
        <w:rPr>
          <w:lang w:val="ru-RU"/>
        </w:rPr>
        <w:t>рывом от производства;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Пп</w:t>
      </w:r>
      <w:r w:rsidRPr="00077529">
        <w:rPr>
          <w:lang w:val="ru-RU"/>
        </w:rPr>
        <w:t xml:space="preserve"> и </w:t>
      </w:r>
      <w:proofErr w:type="gramStart"/>
      <w:r w:rsidRPr="00077529">
        <w:rPr>
          <w:i/>
          <w:lang w:val="ru-RU"/>
        </w:rPr>
        <w:t>Пр</w:t>
      </w:r>
      <w:proofErr w:type="gramEnd"/>
      <w:r w:rsidRPr="00077529">
        <w:rPr>
          <w:lang w:val="ru-RU"/>
        </w:rPr>
        <w:t xml:space="preserve"> – удельные веса неработающих инвалидов в трудоспособном возрасте;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Мп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Мр</w:t>
      </w:r>
      <w:r w:rsidRPr="00077529">
        <w:rPr>
          <w:lang w:val="ru-RU"/>
        </w:rPr>
        <w:t xml:space="preserve"> – удельные веса работающих пенсионеров;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Бп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Бр</w:t>
      </w:r>
      <w:r w:rsidRPr="00077529">
        <w:rPr>
          <w:lang w:val="ru-RU"/>
        </w:rPr>
        <w:t xml:space="preserve"> – удельные веса обслуживающей группы населения;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i/>
          <w:lang w:val="ru-RU"/>
        </w:rPr>
        <w:t>Рп</w:t>
      </w:r>
      <w:r w:rsidRPr="00077529">
        <w:rPr>
          <w:lang w:val="ru-RU"/>
        </w:rPr>
        <w:t xml:space="preserve"> и </w:t>
      </w:r>
      <w:r w:rsidRPr="00077529">
        <w:rPr>
          <w:i/>
          <w:lang w:val="ru-RU"/>
        </w:rPr>
        <w:t>Рр</w:t>
      </w:r>
      <w:r w:rsidRPr="00077529">
        <w:rPr>
          <w:lang w:val="ru-RU"/>
        </w:rPr>
        <w:t xml:space="preserve"> – удельные веса безработного населения.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По приведенным выше формулам рассчитаем численность населения на первую очередь </w:t>
      </w:r>
      <w:r w:rsidRPr="00077529">
        <w:rPr>
          <w:i/>
          <w:lang w:val="ru-RU"/>
        </w:rPr>
        <w:t>Нп</w:t>
      </w:r>
      <w:r w:rsidRPr="00077529">
        <w:rPr>
          <w:lang w:val="ru-RU"/>
        </w:rPr>
        <w:t xml:space="preserve">, чел., и на расчетный срок </w:t>
      </w:r>
      <w:r w:rsidRPr="00077529">
        <w:rPr>
          <w:i/>
          <w:lang w:val="ru-RU"/>
        </w:rPr>
        <w:t>Нр</w:t>
      </w:r>
      <w:r w:rsidRPr="00077529">
        <w:rPr>
          <w:lang w:val="ru-RU"/>
        </w:rPr>
        <w:t>, чел.</w:t>
      </w:r>
    </w:p>
    <w:p w:rsidR="008D43E6" w:rsidRPr="00077529" w:rsidRDefault="009C08DD" w:rsidP="00A95EF8">
      <w:pPr>
        <w:widowControl w:val="0"/>
        <w:ind w:left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Нп=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135∙100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58,1-31,1-0,1-1,5+1,9-5-2,1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=668 чел.</m:t>
          </m:r>
        </m:oMath>
      </m:oMathPara>
    </w:p>
    <w:p w:rsidR="008D43E6" w:rsidRPr="00077529" w:rsidRDefault="009C08DD" w:rsidP="00A95EF8">
      <w:pPr>
        <w:widowControl w:val="0"/>
        <w:ind w:left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Нр=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147∙100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58,2-30,9-0,1-1,2+2,2-6-1,4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=707 чел.</m:t>
          </m:r>
        </m:oMath>
      </m:oMathPara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Данные для расчета представлены в Таблице 7 и 9</w:t>
      </w:r>
    </w:p>
    <w:p w:rsidR="008D43E6" w:rsidRPr="00077529" w:rsidRDefault="008D43E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Результат прогнозирования численности населения </w:t>
      </w:r>
      <w:r w:rsidRPr="00077529">
        <w:t>c</w:t>
      </w:r>
      <w:r w:rsidRPr="00077529">
        <w:rPr>
          <w:lang w:val="ru-RU"/>
        </w:rPr>
        <w:t>. Шубинка на 201</w:t>
      </w:r>
      <w:r w:rsidR="00564623" w:rsidRPr="00564623">
        <w:rPr>
          <w:lang w:val="ru-RU"/>
        </w:rPr>
        <w:t>7</w:t>
      </w:r>
      <w:r w:rsidRPr="00077529">
        <w:rPr>
          <w:lang w:val="ru-RU"/>
        </w:rPr>
        <w:t xml:space="preserve"> г., 203</w:t>
      </w:r>
      <w:r w:rsidR="00564623" w:rsidRPr="00564623">
        <w:rPr>
          <w:lang w:val="ru-RU"/>
        </w:rPr>
        <w:t>2</w:t>
      </w:r>
      <w:r w:rsidRPr="00077529">
        <w:rPr>
          <w:lang w:val="ru-RU"/>
        </w:rPr>
        <w:t xml:space="preserve"> г. по основным возрастным группам представлен в Таблице 1</w:t>
      </w:r>
      <w:r w:rsidR="00A137E4">
        <w:rPr>
          <w:lang w:val="ru-RU"/>
        </w:rPr>
        <w:t>2</w:t>
      </w:r>
      <w:r w:rsidRPr="00077529">
        <w:rPr>
          <w:lang w:val="ru-RU"/>
        </w:rPr>
        <w:t>.</w:t>
      </w:r>
    </w:p>
    <w:p w:rsidR="00275DA5" w:rsidRPr="00077529" w:rsidRDefault="00275DA5" w:rsidP="00A95EF8">
      <w:pPr>
        <w:pStyle w:val="a"/>
        <w:widowControl w:val="0"/>
      </w:pPr>
    </w:p>
    <w:p w:rsidR="00FD0D2C" w:rsidRPr="00077529" w:rsidRDefault="00FD0D2C" w:rsidP="00A95EF8">
      <w:pPr>
        <w:widowControl w:val="0"/>
        <w:ind w:left="0"/>
        <w:jc w:val="center"/>
        <w:rPr>
          <w:u w:val="single"/>
        </w:rPr>
      </w:pPr>
      <w:r w:rsidRPr="00077529">
        <w:rPr>
          <w:u w:val="single"/>
        </w:rPr>
        <w:t>Прогноз численности населения с.Шубинка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4"/>
        <w:gridCol w:w="1268"/>
        <w:gridCol w:w="1359"/>
        <w:gridCol w:w="1361"/>
        <w:gridCol w:w="1417"/>
        <w:gridCol w:w="1415"/>
      </w:tblGrid>
      <w:tr w:rsidR="00FD0D2C" w:rsidRPr="00077529" w:rsidTr="00FD0D2C">
        <w:trPr>
          <w:trHeight w:val="20"/>
        </w:trPr>
        <w:tc>
          <w:tcPr>
            <w:tcW w:w="1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14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Конец 201</w:t>
            </w:r>
            <w:r w:rsidR="00B71B64" w:rsidRPr="00077529"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077529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5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0D2C" w:rsidRPr="00077529" w:rsidRDefault="00FD0D2C" w:rsidP="00564623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Конец 203</w:t>
            </w:r>
            <w:r w:rsidR="00564623">
              <w:rPr>
                <w:b/>
                <w:bCs/>
                <w:sz w:val="20"/>
                <w:szCs w:val="20"/>
              </w:rPr>
              <w:t>2</w:t>
            </w:r>
            <w:r w:rsidRPr="00077529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темп прироста к 2010 году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темп прироста к 2010 году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 xml:space="preserve">Общая численность </w:t>
            </w:r>
            <w:r w:rsidRPr="00077529">
              <w:rPr>
                <w:b/>
                <w:bCs/>
                <w:sz w:val="20"/>
                <w:szCs w:val="20"/>
              </w:rPr>
              <w:br/>
              <w:t>населения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668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707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10.1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Дошкольники 0-6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40.5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Школьники 7-15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4.8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19.4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11.7</w:t>
            </w:r>
          </w:p>
        </w:tc>
      </w:tr>
      <w:tr w:rsidR="00FD0D2C" w:rsidRPr="00077529" w:rsidTr="00FD0D2C">
        <w:trPr>
          <w:trHeight w:val="20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Старше трудоспособного возраста 60 и старше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-3.4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-2.9</w:t>
            </w:r>
          </w:p>
        </w:tc>
      </w:tr>
    </w:tbl>
    <w:p w:rsidR="000256D2" w:rsidRPr="00077529" w:rsidRDefault="000256D2" w:rsidP="00A95EF8">
      <w:pPr>
        <w:widowControl w:val="0"/>
        <w:ind w:left="0"/>
        <w:rPr>
          <w:lang w:val="ru-RU"/>
        </w:rPr>
      </w:pPr>
    </w:p>
    <w:p w:rsidR="00FD0D2C" w:rsidRPr="00077529" w:rsidRDefault="00FD0D2C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результате расчетов можно сделать вывод, что в течение следующих двадцати лет следует ожидать увеличения общей численности населения примерно на 19 % по сравн</w:t>
      </w:r>
      <w:r w:rsidRPr="00077529">
        <w:rPr>
          <w:lang w:val="ru-RU"/>
        </w:rPr>
        <w:t>е</w:t>
      </w:r>
      <w:r w:rsidRPr="00077529">
        <w:rPr>
          <w:lang w:val="ru-RU"/>
        </w:rPr>
        <w:t>нию с началом 2010 г</w:t>
      </w:r>
    </w:p>
    <w:p w:rsidR="00FD0D2C" w:rsidRPr="00077529" w:rsidRDefault="009C08DD" w:rsidP="00A95EF8">
      <w:pPr>
        <w:widowControl w:val="0"/>
        <w:ind w:left="0"/>
        <w:jc w:val="center"/>
      </w:pPr>
      <w:r w:rsidRPr="00077529">
        <w:rPr>
          <w:noProof/>
          <w:lang w:val="ru-RU" w:eastAsia="ru-RU" w:bidi="ar-SA"/>
        </w:rPr>
        <w:lastRenderedPageBreak/>
        <w:drawing>
          <wp:inline distT="0" distB="0" distL="0" distR="0">
            <wp:extent cx="3976370" cy="2541270"/>
            <wp:effectExtent l="0" t="0" r="0" b="0"/>
            <wp:docPr id="8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0D2C" w:rsidRPr="00077529" w:rsidRDefault="009730DE" w:rsidP="00D3019F">
      <w:pPr>
        <w:pStyle w:val="S0"/>
      </w:pPr>
      <w:r w:rsidRPr="00077529">
        <w:t xml:space="preserve">Темпы </w:t>
      </w:r>
      <w:r w:rsidR="00847714" w:rsidRPr="00077529">
        <w:t xml:space="preserve">роста численности населения </w:t>
      </w:r>
      <w:r w:rsidR="00FD0D2C" w:rsidRPr="00077529">
        <w:t>с</w:t>
      </w:r>
      <w:r w:rsidR="00847714" w:rsidRPr="00077529">
        <w:t xml:space="preserve"> </w:t>
      </w:r>
      <w:r w:rsidR="00FD0D2C" w:rsidRPr="00077529">
        <w:t>Шубинка</w:t>
      </w:r>
    </w:p>
    <w:p w:rsidR="000256D2" w:rsidRPr="00077529" w:rsidRDefault="000256D2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сравнения приводится расчёт населения по естественному приросту и миграции с использованием статистических методов обработки информации по следующей форм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>ле:</w:t>
      </w:r>
    </w:p>
    <w:p w:rsidR="00FD0D2C" w:rsidRPr="00077529" w:rsidRDefault="009C08DD" w:rsidP="00A95EF8">
      <w:pPr>
        <w:pStyle w:val="af5"/>
        <w:widowControl w:val="0"/>
        <w:spacing w:line="360" w:lineRule="auto"/>
        <w:ind w:left="0"/>
        <w:jc w:val="right"/>
        <w:rPr>
          <w:szCs w:val="24"/>
        </w:rPr>
      </w:pPr>
      <m:oMathPara>
        <m:oMath>
          <m:r>
            <w:rPr>
              <w:rFonts w:ascii="Cambria Math"/>
              <w:szCs w:val="24"/>
            </w:rPr>
            <m:t>Нр</m:t>
          </m:r>
          <m:r>
            <w:rPr>
              <w:rFonts w:ascii="Cambria Math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Cs w:val="24"/>
                </w:rPr>
              </m:ctrlPr>
            </m:funcPr>
            <m:fName>
              <m:r>
                <w:rPr>
                  <w:rFonts w:ascii="Cambria Math"/>
                  <w:szCs w:val="24"/>
                </w:rPr>
                <m:t>Нф×</m:t>
              </m: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Cs w:val="24"/>
                            </w:rPr>
                            <m:t>П</m:t>
                          </m:r>
                          <m:r>
                            <w:rPr>
                              <w:rFonts w:ascii="Cambria Math"/>
                              <w:szCs w:val="24"/>
                            </w:rPr>
                            <m:t>+</m:t>
                          </m:r>
                          <m:r>
                            <w:rPr>
                              <w:rFonts w:ascii="Cambria Math"/>
                              <w:szCs w:val="24"/>
                            </w:rPr>
                            <m:t>М</m:t>
                          </m:r>
                        </m:num>
                        <m:den>
                          <m:r>
                            <w:rPr>
                              <w:rFonts w:ascii="Cambria Math"/>
                              <w:szCs w:val="24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Cs w:val="24"/>
                    </w:rPr>
                    <m:t>t</m:t>
                  </m:r>
                </m:sup>
              </m:sSup>
            </m:e>
          </m:func>
          <m:r>
            <w:rPr>
              <w:rFonts w:ascii="Cambria Math"/>
              <w:szCs w:val="24"/>
            </w:rPr>
            <m:t xml:space="preserve">, </m:t>
          </m:r>
        </m:oMath>
      </m:oMathPara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где </w:t>
      </w:r>
      <w:r w:rsidRPr="00077529">
        <w:rPr>
          <w:i/>
          <w:szCs w:val="24"/>
          <w:lang w:val="ru-RU"/>
        </w:rPr>
        <w:t xml:space="preserve">Нр </w:t>
      </w:r>
      <w:r w:rsidRPr="00077529">
        <w:rPr>
          <w:szCs w:val="24"/>
          <w:lang w:val="ru-RU"/>
        </w:rPr>
        <w:t>- проектная численность населения, чел.;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i/>
          <w:szCs w:val="24"/>
          <w:lang w:val="ru-RU"/>
        </w:rPr>
        <w:t>Нф</w:t>
      </w:r>
      <w:r w:rsidRPr="00077529">
        <w:rPr>
          <w:szCs w:val="24"/>
          <w:lang w:val="ru-RU"/>
        </w:rPr>
        <w:t xml:space="preserve"> - фактическая численность населения в исходном году (на начальный год расч</w:t>
      </w:r>
      <w:r w:rsidRPr="00077529">
        <w:rPr>
          <w:szCs w:val="24"/>
          <w:lang w:val="ru-RU"/>
        </w:rPr>
        <w:t>ё</w:t>
      </w:r>
      <w:r w:rsidRPr="00077529">
        <w:rPr>
          <w:szCs w:val="24"/>
          <w:lang w:val="ru-RU"/>
        </w:rPr>
        <w:t>та);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proofErr w:type="gramStart"/>
      <w:r w:rsidRPr="00077529">
        <w:rPr>
          <w:i/>
          <w:szCs w:val="24"/>
          <w:lang w:val="ru-RU"/>
        </w:rPr>
        <w:t>П</w:t>
      </w:r>
      <w:proofErr w:type="gramEnd"/>
      <w:r w:rsidRPr="00077529">
        <w:rPr>
          <w:szCs w:val="24"/>
          <w:lang w:val="ru-RU"/>
        </w:rPr>
        <w:t xml:space="preserve"> - естественный среднегодовой прирост населения, %;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i/>
          <w:szCs w:val="24"/>
          <w:lang w:val="ru-RU"/>
        </w:rPr>
        <w:t>М</w:t>
      </w:r>
      <w:r w:rsidRPr="00077529">
        <w:rPr>
          <w:szCs w:val="24"/>
          <w:lang w:val="ru-RU"/>
        </w:rPr>
        <w:t xml:space="preserve"> - среднегодовая разница миграции населения</w:t>
      </w:r>
      <w:proofErr w:type="gramStart"/>
      <w:r w:rsidRPr="00077529">
        <w:rPr>
          <w:szCs w:val="24"/>
          <w:lang w:val="ru-RU"/>
        </w:rPr>
        <w:t>, %;</w:t>
      </w:r>
      <w:proofErr w:type="gramEnd"/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i/>
          <w:szCs w:val="24"/>
        </w:rPr>
        <w:t>t</w:t>
      </w:r>
      <w:r w:rsidRPr="00077529">
        <w:rPr>
          <w:szCs w:val="24"/>
          <w:lang w:val="ru-RU"/>
        </w:rPr>
        <w:t xml:space="preserve"> - </w:t>
      </w:r>
      <w:proofErr w:type="gramStart"/>
      <w:r w:rsidRPr="00077529">
        <w:rPr>
          <w:szCs w:val="24"/>
          <w:lang w:val="ru-RU"/>
        </w:rPr>
        <w:t>расчётный</w:t>
      </w:r>
      <w:proofErr w:type="gramEnd"/>
      <w:r w:rsidRPr="00077529">
        <w:rPr>
          <w:szCs w:val="24"/>
          <w:lang w:val="ru-RU"/>
        </w:rPr>
        <w:t xml:space="preserve"> срок.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При расчете естественного прироста и миграции населения не учитываем года с наибольшим и наименьшим значениями, а также год разработки генерального плана.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Естественный среднегодовой прирост с</w:t>
      </w:r>
      <w:proofErr w:type="gramStart"/>
      <w:r w:rsidRPr="00077529">
        <w:rPr>
          <w:szCs w:val="24"/>
          <w:lang w:val="ru-RU"/>
        </w:rPr>
        <w:t>.Ш</w:t>
      </w:r>
      <w:proofErr w:type="gramEnd"/>
      <w:r w:rsidRPr="00077529">
        <w:rPr>
          <w:szCs w:val="24"/>
          <w:lang w:val="ru-RU"/>
        </w:rPr>
        <w:t xml:space="preserve">убинка </w:t>
      </w:r>
      <w:r w:rsidR="00D11257"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пределяется как среднее значение разницы между родившимся и умершим населением за рассматриваемый период:</w:t>
      </w:r>
    </w:p>
    <w:p w:rsidR="00FD0D2C" w:rsidRPr="00077529" w:rsidRDefault="009C08DD" w:rsidP="00A95EF8">
      <w:pPr>
        <w:widowControl w:val="0"/>
        <w:ind w:left="0"/>
        <w:jc w:val="center"/>
        <w:rPr>
          <w:szCs w:val="24"/>
        </w:rPr>
      </w:pPr>
      <m:oMathPara>
        <m:oMath>
          <m:r>
            <w:rPr>
              <w:rFonts w:ascii="Cambria Math"/>
              <w:szCs w:val="24"/>
            </w:rPr>
            <m:t>П</m:t>
          </m:r>
          <m: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12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10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5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5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7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5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9</m:t>
              </m:r>
            </m:num>
            <m:den>
              <m:r>
                <w:rPr>
                  <w:rFonts w:ascii="Cambria Math"/>
                  <w:szCs w:val="24"/>
                </w:rPr>
                <m:t>7</m:t>
              </m:r>
            </m:den>
          </m:f>
          <m:r>
            <w:rPr>
              <w:rFonts w:ascii="Cambria Math"/>
              <w:szCs w:val="24"/>
            </w:rPr>
            <m:t>=</m:t>
          </m:r>
          <m:r>
            <w:rPr>
              <w:rFonts w:ascii="Cambria Math"/>
              <w:szCs w:val="24"/>
            </w:rPr>
            <m:t>-</m:t>
          </m:r>
          <m:r>
            <w:rPr>
              <w:rFonts w:ascii="Cambria Math"/>
              <w:szCs w:val="24"/>
            </w:rPr>
            <m:t xml:space="preserve">8 </m:t>
          </m:r>
          <m:r>
            <w:rPr>
              <w:rFonts w:ascii="Cambria Math"/>
              <w:szCs w:val="24"/>
            </w:rPr>
            <m:t>чел</m:t>
          </m:r>
        </m:oMath>
      </m:oMathPara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Полученное значение переведем в проценты по отношению к средней численности населения за анализируемый период. Средняя численность населения составляет 345 чел. Получим </w:t>
      </w:r>
      <w:proofErr w:type="gramStart"/>
      <w:r w:rsidRPr="00077529">
        <w:rPr>
          <w:szCs w:val="24"/>
          <w:lang w:val="ru-RU"/>
        </w:rPr>
        <w:t>П</w:t>
      </w:r>
      <w:proofErr w:type="gramEnd"/>
      <w:r w:rsidRPr="00077529">
        <w:rPr>
          <w:szCs w:val="24"/>
          <w:lang w:val="ru-RU"/>
        </w:rPr>
        <w:t>=-1,2%.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Среднегодовая разница миграции в с</w:t>
      </w:r>
      <w:proofErr w:type="gramStart"/>
      <w:r w:rsidRPr="00077529">
        <w:rPr>
          <w:szCs w:val="24"/>
          <w:lang w:val="ru-RU"/>
        </w:rPr>
        <w:t>.</w:t>
      </w:r>
      <w:r w:rsidR="00CD653F" w:rsidRPr="00077529">
        <w:rPr>
          <w:szCs w:val="24"/>
          <w:lang w:val="ru-RU"/>
        </w:rPr>
        <w:t>Ш</w:t>
      </w:r>
      <w:proofErr w:type="gramEnd"/>
      <w:r w:rsidR="00CD653F" w:rsidRPr="00077529">
        <w:rPr>
          <w:szCs w:val="24"/>
          <w:lang w:val="ru-RU"/>
        </w:rPr>
        <w:t>убинка</w:t>
      </w:r>
      <w:r w:rsidRPr="00077529">
        <w:rPr>
          <w:szCs w:val="24"/>
          <w:lang w:val="ru-RU"/>
        </w:rPr>
        <w:t xml:space="preserve"> определяется как среднее значение разницы между прибывшим и выбывшим населением за тот же рассматриваемый период:</w:t>
      </w:r>
    </w:p>
    <w:p w:rsidR="00FD0D2C" w:rsidRPr="00077529" w:rsidRDefault="009C08DD" w:rsidP="00A95EF8">
      <w:pPr>
        <w:widowControl w:val="0"/>
        <w:ind w:left="0"/>
        <w:jc w:val="center"/>
        <w:rPr>
          <w:szCs w:val="24"/>
        </w:rPr>
      </w:pPr>
      <m:oMathPara>
        <m:oMath>
          <m:r>
            <w:rPr>
              <w:rFonts w:ascii="Cambria Math"/>
              <w:szCs w:val="24"/>
            </w:rPr>
            <m:t>М</m:t>
          </m:r>
          <m:r>
            <w:rPr>
              <w:rFonts w:asci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4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20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5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21+1+7</m:t>
              </m:r>
              <m:r>
                <w:rPr>
                  <w:rFonts w:ascii="Cambria Math"/>
                  <w:szCs w:val="24"/>
                </w:rPr>
                <m:t>-</m:t>
              </m:r>
              <m:r>
                <w:rPr>
                  <w:rFonts w:ascii="Cambria Math"/>
                  <w:szCs w:val="24"/>
                </w:rPr>
                <m:t>21</m:t>
              </m:r>
            </m:num>
            <m:den>
              <m:r>
                <w:rPr>
                  <w:rFonts w:ascii="Cambria Math"/>
                  <w:szCs w:val="24"/>
                </w:rPr>
                <m:t>7</m:t>
              </m:r>
            </m:den>
          </m:f>
          <m:r>
            <w:rPr>
              <w:rFonts w:ascii="Cambria Math"/>
              <w:szCs w:val="24"/>
            </w:rPr>
            <m:t>=</m:t>
          </m:r>
          <m:r>
            <w:rPr>
              <w:rFonts w:ascii="Cambria Math"/>
              <w:szCs w:val="24"/>
            </w:rPr>
            <m:t>-</m:t>
          </m:r>
          <m:r>
            <w:rPr>
              <w:rFonts w:ascii="Cambria Math"/>
              <w:szCs w:val="24"/>
            </w:rPr>
            <m:t xml:space="preserve">9 </m:t>
          </m:r>
          <m:r>
            <w:rPr>
              <w:rFonts w:ascii="Cambria Math"/>
              <w:szCs w:val="24"/>
            </w:rPr>
            <m:t>чел</m:t>
          </m:r>
        </m:oMath>
      </m:oMathPara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lastRenderedPageBreak/>
        <w:t>Полученное значение переведем в проценты по отношению к средней численности населения за анализируемый период. Получим М= - 1,4%.</w:t>
      </w:r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Проектная численность население на первую очередь в с</w:t>
      </w:r>
      <w:proofErr w:type="gramStart"/>
      <w:r w:rsidRPr="00077529">
        <w:rPr>
          <w:szCs w:val="24"/>
          <w:lang w:val="ru-RU"/>
        </w:rPr>
        <w:t>.Ш</w:t>
      </w:r>
      <w:proofErr w:type="gramEnd"/>
      <w:r w:rsidRPr="00077529">
        <w:rPr>
          <w:szCs w:val="24"/>
          <w:lang w:val="ru-RU"/>
        </w:rPr>
        <w:t>убинка составит:</w:t>
      </w:r>
    </w:p>
    <w:p w:rsidR="00FD0D2C" w:rsidRPr="00077529" w:rsidRDefault="009C08DD" w:rsidP="00A95EF8">
      <w:pPr>
        <w:widowControl w:val="0"/>
        <w:ind w:left="0"/>
        <w:jc w:val="center"/>
        <w:rPr>
          <w:szCs w:val="24"/>
        </w:rPr>
      </w:pPr>
      <m:oMathPara>
        <m:oMath>
          <m:r>
            <w:rPr>
              <w:rFonts w:ascii="Cambria Math"/>
              <w:szCs w:val="24"/>
            </w:rPr>
            <m:t>Нр</m:t>
          </m:r>
          <m:r>
            <w:rPr>
              <w:rFonts w:ascii="Cambria Math"/>
              <w:szCs w:val="24"/>
            </w:rPr>
            <m:t>=642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/>
                  <w:szCs w:val="24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</w:rPr>
                    <m:t>(</m:t>
                  </m:r>
                  <m:r>
                    <w:rPr>
                      <w:rFonts w:ascii="Cambria Math"/>
                      <w:szCs w:val="24"/>
                    </w:rPr>
                    <m:t>-</m:t>
                  </m:r>
                  <m:r>
                    <w:rPr>
                      <w:rFonts w:ascii="Cambria Math"/>
                      <w:szCs w:val="24"/>
                    </w:rPr>
                    <m:t>1,2)+(</m:t>
                  </m:r>
                  <m:r>
                    <w:rPr>
                      <w:rFonts w:ascii="Cambria Math"/>
                      <w:szCs w:val="24"/>
                    </w:rPr>
                    <m:t>-</m:t>
                  </m:r>
                  <m:r>
                    <w:rPr>
                      <w:rFonts w:ascii="Cambria Math"/>
                      <w:szCs w:val="24"/>
                    </w:rPr>
                    <m:t>1,4)</m:t>
                  </m:r>
                </m:num>
                <m:den>
                  <m:r>
                    <w:rPr>
                      <w:rFonts w:ascii="Cambria Math"/>
                      <w:szCs w:val="24"/>
                    </w:rPr>
                    <m:t>100</m:t>
                  </m:r>
                </m:den>
              </m:f>
              <m:r>
                <w:rPr>
                  <w:rFonts w:ascii="Cambria Math"/>
                  <w:szCs w:val="24"/>
                </w:rPr>
                <m:t>)</m:t>
              </m:r>
            </m:e>
            <m:sup>
              <m:r>
                <w:rPr>
                  <w:rFonts w:ascii="Cambria Math"/>
                  <w:szCs w:val="24"/>
                </w:rPr>
                <m:t>5</m:t>
              </m:r>
            </m:sup>
          </m:sSup>
          <m:r>
            <w:rPr>
              <w:rFonts w:ascii="Cambria Math"/>
              <w:szCs w:val="24"/>
            </w:rPr>
            <m:t xml:space="preserve">=563 </m:t>
          </m:r>
          <m:r>
            <w:rPr>
              <w:rFonts w:ascii="Cambria Math"/>
              <w:szCs w:val="24"/>
            </w:rPr>
            <m:t>чел</m:t>
          </m:r>
          <m:r>
            <w:rPr>
              <w:rFonts w:ascii="Cambria Math"/>
              <w:szCs w:val="24"/>
            </w:rPr>
            <m:t>.</m:t>
          </m:r>
        </m:oMath>
      </m:oMathPara>
    </w:p>
    <w:p w:rsidR="00FD0D2C" w:rsidRPr="00077529" w:rsidRDefault="00FD0D2C" w:rsidP="00A95EF8">
      <w:pPr>
        <w:pStyle w:val="af5"/>
        <w:widowControl w:val="0"/>
        <w:spacing w:line="360" w:lineRule="auto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Проектная численность население на расчётный срок в с</w:t>
      </w:r>
      <w:proofErr w:type="gramStart"/>
      <w:r w:rsidRPr="00077529">
        <w:rPr>
          <w:szCs w:val="24"/>
          <w:lang w:val="ru-RU"/>
        </w:rPr>
        <w:t>.Ш</w:t>
      </w:r>
      <w:proofErr w:type="gramEnd"/>
      <w:r w:rsidRPr="00077529">
        <w:rPr>
          <w:szCs w:val="24"/>
          <w:lang w:val="ru-RU"/>
        </w:rPr>
        <w:t>убинка составит:</w:t>
      </w:r>
    </w:p>
    <w:p w:rsidR="00FD0D2C" w:rsidRPr="00077529" w:rsidRDefault="009C08DD" w:rsidP="00A95EF8">
      <w:pPr>
        <w:widowControl w:val="0"/>
        <w:ind w:left="0"/>
        <w:jc w:val="center"/>
        <w:rPr>
          <w:szCs w:val="24"/>
        </w:rPr>
      </w:pPr>
      <m:oMathPara>
        <m:oMath>
          <m:r>
            <w:rPr>
              <w:rFonts w:ascii="Cambria Math"/>
              <w:szCs w:val="24"/>
            </w:rPr>
            <m:t>Нр</m:t>
          </m:r>
          <m:r>
            <w:rPr>
              <w:rFonts w:ascii="Cambria Math"/>
              <w:szCs w:val="24"/>
            </w:rPr>
            <m:t>=642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/>
                  <w:szCs w:val="24"/>
                </w:rPr>
                <m:t>(1+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</w:rPr>
                    <m:t>(</m:t>
                  </m:r>
                  <m:r>
                    <w:rPr>
                      <w:rFonts w:ascii="Cambria Math"/>
                      <w:szCs w:val="24"/>
                    </w:rPr>
                    <m:t>-</m:t>
                  </m:r>
                  <m:r>
                    <w:rPr>
                      <w:rFonts w:ascii="Cambria Math"/>
                      <w:szCs w:val="24"/>
                    </w:rPr>
                    <m:t>1,2)+(</m:t>
                  </m:r>
                  <m:r>
                    <w:rPr>
                      <w:rFonts w:ascii="Cambria Math"/>
                      <w:szCs w:val="24"/>
                    </w:rPr>
                    <m:t>-</m:t>
                  </m:r>
                  <m:r>
                    <w:rPr>
                      <w:rFonts w:ascii="Cambria Math"/>
                      <w:szCs w:val="24"/>
                    </w:rPr>
                    <m:t>1,4)</m:t>
                  </m:r>
                </m:num>
                <m:den>
                  <m:r>
                    <w:rPr>
                      <w:rFonts w:ascii="Cambria Math"/>
                      <w:szCs w:val="24"/>
                    </w:rPr>
                    <m:t>100</m:t>
                  </m:r>
                </m:den>
              </m:f>
              <m:r>
                <w:rPr>
                  <w:rFonts w:ascii="Cambria Math"/>
                  <w:szCs w:val="24"/>
                </w:rPr>
                <m:t>)</m:t>
              </m:r>
            </m:e>
            <m:sup>
              <m:r>
                <w:rPr>
                  <w:rFonts w:ascii="Cambria Math"/>
                  <w:szCs w:val="24"/>
                </w:rPr>
                <m:t>20</m:t>
              </m:r>
            </m:sup>
          </m:sSup>
          <m:r>
            <w:rPr>
              <w:rFonts w:ascii="Cambria Math"/>
              <w:szCs w:val="24"/>
            </w:rPr>
            <m:t xml:space="preserve">=379 </m:t>
          </m:r>
          <m:r>
            <w:rPr>
              <w:rFonts w:ascii="Cambria Math"/>
              <w:szCs w:val="24"/>
            </w:rPr>
            <m:t>чел</m:t>
          </m:r>
          <m:r>
            <w:rPr>
              <w:rFonts w:ascii="Cambria Math"/>
              <w:szCs w:val="24"/>
            </w:rPr>
            <m:t>.</m:t>
          </m:r>
        </m:oMath>
      </m:oMathPara>
    </w:p>
    <w:p w:rsidR="00FD0D2C" w:rsidRPr="00564623" w:rsidRDefault="00FD0D2C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Данные для расчета представлены в Таблице </w:t>
      </w:r>
      <w:r w:rsidR="00564623" w:rsidRPr="00564623">
        <w:rPr>
          <w:szCs w:val="24"/>
          <w:lang w:val="ru-RU"/>
        </w:rPr>
        <w:t>9.</w:t>
      </w:r>
    </w:p>
    <w:p w:rsidR="00FD0D2C" w:rsidRPr="00077529" w:rsidRDefault="00FD0D2C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Анализ</w:t>
      </w:r>
      <w:r w:rsidRPr="00077529">
        <w:rPr>
          <w:rFonts w:eastAsia="Calibri"/>
          <w:szCs w:val="24"/>
          <w:lang w:val="ru-RU"/>
        </w:rPr>
        <w:t xml:space="preserve"> </w:t>
      </w:r>
      <w:r w:rsidRPr="00077529">
        <w:rPr>
          <w:szCs w:val="24"/>
          <w:lang w:val="ru-RU"/>
        </w:rPr>
        <w:t>удельного веса возрастных групп в общей численности населения методом трудового баланса показал, что повышение социально-экономического и демографическ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го ресурса возможно только при наличии объективных предпосылок экономического ро</w:t>
      </w:r>
      <w:r w:rsidRPr="00077529">
        <w:rPr>
          <w:szCs w:val="24"/>
          <w:lang w:val="ru-RU"/>
        </w:rPr>
        <w:t>с</w:t>
      </w:r>
      <w:r w:rsidRPr="00077529">
        <w:rPr>
          <w:szCs w:val="24"/>
          <w:lang w:val="ru-RU"/>
        </w:rPr>
        <w:t>та действующего агропромышленного комплекса. Результат расчета по естественному приросту и миграции с использованием статистических методов обработки информации выявил, что данный сценарий носит инерционный характер и не приемлем для подготовки и реализации генерального плана МО Шубинский сельсовет.</w:t>
      </w:r>
    </w:p>
    <w:p w:rsidR="00B21892" w:rsidRPr="00077529" w:rsidRDefault="00B21892" w:rsidP="00A95EF8">
      <w:pPr>
        <w:widowControl w:val="0"/>
        <w:ind w:left="0"/>
        <w:rPr>
          <w:lang w:val="ru-RU"/>
        </w:rPr>
      </w:pPr>
    </w:p>
    <w:p w:rsidR="00275DA5" w:rsidRPr="00077529" w:rsidRDefault="00275DA5" w:rsidP="00A95EF8">
      <w:pPr>
        <w:pStyle w:val="S2"/>
        <w:widowControl w:val="0"/>
      </w:pPr>
      <w:bookmarkStart w:id="57" w:name="_Toc301280947"/>
      <w:bookmarkStart w:id="58" w:name="_Toc301281128"/>
      <w:bookmarkStart w:id="59" w:name="_Toc308085200"/>
      <w:r w:rsidRPr="00077529">
        <w:t>Жилищная сфера</w:t>
      </w:r>
      <w:bookmarkEnd w:id="57"/>
      <w:bookmarkEnd w:id="58"/>
      <w:bookmarkEnd w:id="59"/>
    </w:p>
    <w:p w:rsidR="00847714" w:rsidRPr="00077529" w:rsidRDefault="00934899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Обес</w:t>
      </w:r>
      <w:r w:rsidR="00847714" w:rsidRPr="00077529">
        <w:rPr>
          <w:rFonts w:eastAsia="Calibri"/>
          <w:lang w:val="ru-RU"/>
        </w:rPr>
        <w:t>печение качественным жильем населения образования является одной из ва</w:t>
      </w:r>
      <w:r w:rsidR="00847714" w:rsidRPr="00077529">
        <w:rPr>
          <w:rFonts w:eastAsia="Calibri"/>
          <w:lang w:val="ru-RU"/>
        </w:rPr>
        <w:t>ж</w:t>
      </w:r>
      <w:r w:rsidR="00847714" w:rsidRPr="00077529">
        <w:rPr>
          <w:rFonts w:eastAsia="Calibri"/>
          <w:lang w:val="ru-RU"/>
        </w:rPr>
        <w:t>нейших социальных задач, стоящих перед муниципалитетом. 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847714" w:rsidRPr="00077529" w:rsidRDefault="00847714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847714" w:rsidRPr="00077529" w:rsidRDefault="00847714" w:rsidP="009E5D2D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rPr>
          <w:rFonts w:eastAsia="Calibri"/>
        </w:rPr>
      </w:pPr>
      <w:r w:rsidRPr="00077529">
        <w:rPr>
          <w:rFonts w:eastAsia="Calibri"/>
        </w:rPr>
        <w:t>учет (мониторинг) жилищного фонда,</w:t>
      </w:r>
    </w:p>
    <w:p w:rsidR="00847714" w:rsidRPr="00077529" w:rsidRDefault="00847714" w:rsidP="009E5D2D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определение существующей обеспеченности жильем населения,</w:t>
      </w:r>
    </w:p>
    <w:p w:rsidR="00847714" w:rsidRPr="00077529" w:rsidRDefault="00847714" w:rsidP="009E5D2D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организация жилищного строительства (вопросы его содержания относятся к ж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>лищно-коммунальному комплексу) за счет всех источников финансирования,</w:t>
      </w:r>
    </w:p>
    <w:p w:rsidR="00847714" w:rsidRPr="00077529" w:rsidRDefault="00847714" w:rsidP="009E5D2D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формирование нормативно-правовой базы в жилищной сфере.</w:t>
      </w:r>
    </w:p>
    <w:p w:rsidR="00FD0D2C" w:rsidRPr="00077529" w:rsidRDefault="00FD0D2C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Общая площадь жилищного фонда населенного пункта на начало 2010 г. составляет порядка 13871 кв.м. При численности в 642 человек средняя обеспеченность общей пл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>щадью жилищного фонда составляет 2</w:t>
      </w:r>
      <w:r w:rsidR="00BE5D03" w:rsidRPr="00077529">
        <w:rPr>
          <w:rFonts w:eastAsia="Calibri"/>
          <w:lang w:val="ru-RU"/>
        </w:rPr>
        <w:t>0</w:t>
      </w:r>
      <w:r w:rsidRPr="00077529">
        <w:rPr>
          <w:rFonts w:eastAsia="Calibri"/>
          <w:lang w:val="ru-RU"/>
        </w:rPr>
        <w:t xml:space="preserve">,6 кв. м на 1 человека, что превышает нормативное значение на </w:t>
      </w:r>
      <w:r w:rsidR="00BE5D03" w:rsidRPr="00077529">
        <w:rPr>
          <w:rFonts w:eastAsia="Calibri"/>
          <w:lang w:val="ru-RU"/>
        </w:rPr>
        <w:t>2</w:t>
      </w:r>
      <w:r w:rsidRPr="00077529">
        <w:rPr>
          <w:rFonts w:eastAsia="Calibri"/>
          <w:lang w:val="ru-RU"/>
        </w:rPr>
        <w:t>,6 кв. м на человека.</w:t>
      </w:r>
    </w:p>
    <w:p w:rsidR="00FD0D2C" w:rsidRPr="00AF7D5E" w:rsidRDefault="00FD0D2C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По результатам технического обследования населённых пунктов характеристика </w:t>
      </w:r>
      <w:r w:rsidR="00581C2B" w:rsidRPr="00077529">
        <w:rPr>
          <w:lang w:val="ru-RU"/>
        </w:rPr>
        <w:t>ветхого</w:t>
      </w:r>
      <w:r w:rsidRPr="00077529">
        <w:rPr>
          <w:lang w:val="ru-RU"/>
        </w:rPr>
        <w:t xml:space="preserve"> жилого фонда приведена в таблице 1</w:t>
      </w:r>
      <w:r w:rsidR="00A137E4">
        <w:rPr>
          <w:lang w:val="ru-RU"/>
        </w:rPr>
        <w:t>3</w:t>
      </w:r>
      <w:r w:rsidRPr="00077529">
        <w:rPr>
          <w:lang w:val="ru-RU"/>
        </w:rPr>
        <w:t>.</w:t>
      </w:r>
    </w:p>
    <w:p w:rsidR="00564623" w:rsidRPr="00AF7D5E" w:rsidRDefault="00564623" w:rsidP="00A95EF8">
      <w:pPr>
        <w:widowControl w:val="0"/>
        <w:ind w:left="0"/>
        <w:rPr>
          <w:lang w:val="ru-RU"/>
        </w:rPr>
      </w:pPr>
    </w:p>
    <w:p w:rsidR="00275DA5" w:rsidRPr="00077529" w:rsidRDefault="00275DA5" w:rsidP="00A95EF8">
      <w:pPr>
        <w:pStyle w:val="a"/>
        <w:widowControl w:val="0"/>
      </w:pPr>
    </w:p>
    <w:p w:rsidR="00F064DE" w:rsidRPr="00077529" w:rsidRDefault="00F064DE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>Характеристика ветхого жилого фонда с</w:t>
      </w:r>
      <w:proofErr w:type="gramStart"/>
      <w:r w:rsidRPr="00077529">
        <w:rPr>
          <w:u w:val="single"/>
          <w:lang w:val="ru-RU"/>
        </w:rPr>
        <w:t>.</w:t>
      </w:r>
      <w:r w:rsidR="001879F4" w:rsidRPr="00077529">
        <w:rPr>
          <w:u w:val="single"/>
          <w:lang w:val="ru-RU"/>
        </w:rPr>
        <w:t>Ш</w:t>
      </w:r>
      <w:proofErr w:type="gramEnd"/>
      <w:r w:rsidR="001879F4" w:rsidRPr="00077529">
        <w:rPr>
          <w:u w:val="single"/>
          <w:lang w:val="ru-RU"/>
        </w:rPr>
        <w:t>убинка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3"/>
        <w:gridCol w:w="1301"/>
        <w:gridCol w:w="1766"/>
        <w:gridCol w:w="1985"/>
        <w:gridCol w:w="1841"/>
      </w:tblGrid>
      <w:tr w:rsidR="00FD0D2C" w:rsidRPr="00077529" w:rsidTr="00581C2B">
        <w:trPr>
          <w:trHeight w:val="20"/>
          <w:tblHeader/>
        </w:trPr>
        <w:tc>
          <w:tcPr>
            <w:tcW w:w="1316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Материал стен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Площадь жилая, м</w:t>
            </w:r>
            <w:r w:rsidRPr="00077529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Количество проживающих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53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1965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43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1932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1946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1951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39а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1950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95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1950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68</w:t>
            </w:r>
          </w:p>
        </w:tc>
        <w:tc>
          <w:tcPr>
            <w:tcW w:w="695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1950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74</w:t>
            </w:r>
          </w:p>
        </w:tc>
        <w:tc>
          <w:tcPr>
            <w:tcW w:w="695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1950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31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31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1953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35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117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48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Советская, 129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55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Степная, 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75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Боровая, 1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1952</w:t>
            </w:r>
          </w:p>
        </w:tc>
        <w:tc>
          <w:tcPr>
            <w:tcW w:w="944" w:type="pct"/>
            <w:shd w:val="clear" w:color="auto" w:fill="auto"/>
          </w:tcPr>
          <w:p w:rsidR="00FD0D2C" w:rsidRPr="00077529" w:rsidRDefault="00FD0D2C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FD0D2C" w:rsidRPr="00077529" w:rsidTr="00581C2B">
        <w:trPr>
          <w:trHeight w:val="20"/>
        </w:trPr>
        <w:tc>
          <w:tcPr>
            <w:tcW w:w="1316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:rsidR="00FD0D2C" w:rsidRPr="00077529" w:rsidRDefault="00FD0D2C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604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D0D2C" w:rsidRPr="00077529" w:rsidRDefault="00581C2B" w:rsidP="00A95EF8">
            <w:pPr>
              <w:pStyle w:val="af5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20</w:t>
            </w:r>
          </w:p>
        </w:tc>
      </w:tr>
    </w:tbl>
    <w:p w:rsidR="00A137E4" w:rsidRDefault="00A137E4" w:rsidP="00A95EF8">
      <w:pPr>
        <w:widowControl w:val="0"/>
        <w:ind w:left="0"/>
        <w:rPr>
          <w:rFonts w:eastAsia="Calibri"/>
          <w:lang w:val="ru-RU"/>
        </w:rPr>
      </w:pPr>
    </w:p>
    <w:p w:rsidR="001879F4" w:rsidRPr="00077529" w:rsidRDefault="001879F4" w:rsidP="00A95EF8">
      <w:pPr>
        <w:widowControl w:val="0"/>
        <w:ind w:left="0"/>
        <w:rPr>
          <w:lang w:val="ru-RU"/>
        </w:rPr>
      </w:pPr>
      <w:r w:rsidRPr="00077529">
        <w:rPr>
          <w:rFonts w:eastAsia="Calibri"/>
          <w:lang w:val="ru-RU"/>
        </w:rPr>
        <w:t xml:space="preserve">Жилищный фонд представлен домами усадебного типа. </w:t>
      </w:r>
      <w:r w:rsidRPr="00077529">
        <w:rPr>
          <w:lang w:val="ru-RU"/>
        </w:rPr>
        <w:t>Характеристика сущес</w:t>
      </w:r>
      <w:r w:rsidRPr="00077529">
        <w:rPr>
          <w:lang w:val="ru-RU"/>
        </w:rPr>
        <w:t>т</w:t>
      </w:r>
      <w:r w:rsidRPr="00077529">
        <w:rPr>
          <w:lang w:val="ru-RU"/>
        </w:rPr>
        <w:t>вующего жилищного фонда приведена в Таблице 1</w:t>
      </w:r>
      <w:r w:rsidR="00564623" w:rsidRPr="00564623">
        <w:rPr>
          <w:lang w:val="ru-RU"/>
        </w:rPr>
        <w:t>4</w:t>
      </w:r>
      <w:r w:rsidR="00F064DE" w:rsidRPr="00077529">
        <w:rPr>
          <w:lang w:val="ru-RU"/>
        </w:rPr>
        <w:t>.</w:t>
      </w:r>
    </w:p>
    <w:p w:rsidR="00F064DE" w:rsidRPr="00077529" w:rsidRDefault="00F064DE" w:rsidP="00A95EF8">
      <w:pPr>
        <w:pStyle w:val="a"/>
        <w:widowControl w:val="0"/>
      </w:pPr>
    </w:p>
    <w:p w:rsidR="00F064DE" w:rsidRPr="00077529" w:rsidRDefault="00F064DE" w:rsidP="00A95EF8">
      <w:pPr>
        <w:widowControl w:val="0"/>
        <w:ind w:left="0"/>
        <w:jc w:val="center"/>
        <w:rPr>
          <w:rFonts w:eastAsia="Calibri"/>
          <w:u w:val="single"/>
          <w:lang w:val="ru-RU"/>
        </w:rPr>
      </w:pPr>
      <w:r w:rsidRPr="00077529">
        <w:rPr>
          <w:u w:val="single"/>
          <w:lang w:val="ru-RU"/>
        </w:rPr>
        <w:t xml:space="preserve">Характеристика существующего жилищного фонда </w:t>
      </w:r>
      <w:r w:rsidRPr="00077529">
        <w:rPr>
          <w:rFonts w:eastAsia="Calibri"/>
          <w:u w:val="single"/>
          <w:lang w:val="ru-RU"/>
        </w:rPr>
        <w:t xml:space="preserve">с. </w:t>
      </w:r>
      <w:r w:rsidR="001879F4" w:rsidRPr="00077529">
        <w:rPr>
          <w:rFonts w:eastAsia="Calibri"/>
          <w:u w:val="single"/>
          <w:lang w:val="ru-RU"/>
        </w:rPr>
        <w:t>Шубинка</w:t>
      </w:r>
    </w:p>
    <w:tbl>
      <w:tblPr>
        <w:tblW w:w="5000" w:type="pct"/>
        <w:jc w:val="center"/>
        <w:tblLook w:val="04A0"/>
      </w:tblPr>
      <w:tblGrid>
        <w:gridCol w:w="2168"/>
        <w:gridCol w:w="1109"/>
        <w:gridCol w:w="581"/>
        <w:gridCol w:w="797"/>
        <w:gridCol w:w="1065"/>
        <w:gridCol w:w="663"/>
        <w:gridCol w:w="797"/>
        <w:gridCol w:w="1065"/>
        <w:gridCol w:w="663"/>
        <w:gridCol w:w="662"/>
      </w:tblGrid>
      <w:tr w:rsidR="001879F4" w:rsidRPr="00077529" w:rsidTr="00581C2B">
        <w:trPr>
          <w:trHeight w:hRule="exact" w:val="227"/>
          <w:tblHeader/>
          <w:jc w:val="center"/>
        </w:trPr>
        <w:tc>
          <w:tcPr>
            <w:tcW w:w="11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Вид застройки</w:t>
            </w:r>
          </w:p>
        </w:tc>
        <w:tc>
          <w:tcPr>
            <w:tcW w:w="131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8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 том числе</w:t>
            </w:r>
          </w:p>
        </w:tc>
      </w:tr>
      <w:tr w:rsidR="001879F4" w:rsidRPr="00077529" w:rsidTr="00581C2B">
        <w:trPr>
          <w:trHeight w:hRule="exact" w:val="227"/>
          <w:tblHeader/>
          <w:jc w:val="center"/>
        </w:trPr>
        <w:tc>
          <w:tcPr>
            <w:tcW w:w="11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действующий</w:t>
            </w:r>
          </w:p>
        </w:tc>
        <w:tc>
          <w:tcPr>
            <w:tcW w:w="12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ветхий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S</w:t>
            </w:r>
            <w:r w:rsidRPr="00077529">
              <w:rPr>
                <w:b/>
                <w:sz w:val="20"/>
                <w:szCs w:val="20"/>
                <w:vertAlign w:val="subscript"/>
              </w:rPr>
              <w:t>общ</w:t>
            </w:r>
            <w:r w:rsidRPr="00077529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77529">
              <w:rPr>
                <w:b/>
                <w:sz w:val="20"/>
                <w:szCs w:val="20"/>
              </w:rPr>
              <w:t>шт</w:t>
            </w:r>
            <w:proofErr w:type="gramEnd"/>
            <w:r w:rsidRPr="0007752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S</w:t>
            </w:r>
            <w:r w:rsidRPr="00077529">
              <w:rPr>
                <w:b/>
                <w:sz w:val="20"/>
                <w:szCs w:val="20"/>
                <w:vertAlign w:val="subscript"/>
              </w:rPr>
              <w:t>общ</w:t>
            </w:r>
            <w:r w:rsidRPr="00077529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77529">
              <w:rPr>
                <w:b/>
                <w:sz w:val="20"/>
                <w:szCs w:val="20"/>
              </w:rPr>
              <w:t>шт</w:t>
            </w:r>
            <w:proofErr w:type="gramEnd"/>
            <w:r w:rsidRPr="0007752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S</w:t>
            </w:r>
            <w:r w:rsidRPr="00077529">
              <w:rPr>
                <w:b/>
                <w:sz w:val="20"/>
                <w:szCs w:val="20"/>
                <w:vertAlign w:val="subscript"/>
              </w:rPr>
              <w:t>общ</w:t>
            </w:r>
            <w:r w:rsidRPr="00077529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77529">
              <w:rPr>
                <w:b/>
                <w:sz w:val="20"/>
                <w:szCs w:val="20"/>
              </w:rPr>
              <w:t>шт</w:t>
            </w:r>
            <w:proofErr w:type="gramEnd"/>
            <w:r w:rsidRPr="00077529">
              <w:rPr>
                <w:b/>
                <w:sz w:val="20"/>
                <w:szCs w:val="20"/>
              </w:rPr>
              <w:t>.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13267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7757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5358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righ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трехквартирные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879F4" w:rsidRPr="00077529" w:rsidTr="00581C2B">
        <w:trPr>
          <w:trHeight w:hRule="exact" w:val="227"/>
          <w:jc w:val="center"/>
        </w:trPr>
        <w:tc>
          <w:tcPr>
            <w:tcW w:w="11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12511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F50E8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205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79F4" w:rsidRPr="00077529" w:rsidRDefault="001879F4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F064DE" w:rsidRPr="00077529" w:rsidRDefault="00F064DE" w:rsidP="00A95EF8">
      <w:pPr>
        <w:widowControl w:val="0"/>
        <w:ind w:left="0"/>
        <w:rPr>
          <w:sz w:val="20"/>
          <w:szCs w:val="20"/>
          <w:lang w:val="ru-RU"/>
        </w:rPr>
      </w:pPr>
      <w:r w:rsidRPr="00077529">
        <w:rPr>
          <w:sz w:val="20"/>
          <w:szCs w:val="20"/>
          <w:lang w:val="ru-RU"/>
        </w:rPr>
        <w:t xml:space="preserve">Примечание: </w:t>
      </w:r>
      <w:r w:rsidRPr="00077529">
        <w:rPr>
          <w:sz w:val="20"/>
          <w:szCs w:val="20"/>
        </w:rPr>
        <w:t>S</w:t>
      </w:r>
      <w:r w:rsidRPr="00077529">
        <w:rPr>
          <w:sz w:val="20"/>
          <w:szCs w:val="20"/>
          <w:vertAlign w:val="subscript"/>
          <w:lang w:val="ru-RU"/>
        </w:rPr>
        <w:t xml:space="preserve">общ </w:t>
      </w:r>
      <w:r w:rsidRPr="00077529">
        <w:rPr>
          <w:sz w:val="20"/>
          <w:szCs w:val="20"/>
          <w:lang w:val="ru-RU"/>
        </w:rPr>
        <w:t>– площадь общая</w:t>
      </w:r>
    </w:p>
    <w:p w:rsidR="001879F4" w:rsidRPr="00077529" w:rsidRDefault="001879F4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Согласно СанПиН 2.2.1/2.1.1200-03 «Санитарно-защитные зоны и санитарная кла</w:t>
      </w:r>
      <w:r w:rsidRPr="00077529">
        <w:rPr>
          <w:rFonts w:eastAsia="Calibri"/>
          <w:lang w:val="ru-RU"/>
        </w:rPr>
        <w:t>с</w:t>
      </w:r>
      <w:r w:rsidRPr="00077529">
        <w:rPr>
          <w:rFonts w:eastAsia="Calibri"/>
          <w:lang w:val="ru-RU"/>
        </w:rPr>
        <w:t>сификация предприятий, сооружений и иных объектов» размещение жилья в санитарно-защитных зонах (СЗЗ) не допускается. В санитарно-защитной зоне расположено 2 дома</w:t>
      </w:r>
      <w:r w:rsidR="009A0673" w:rsidRPr="00077529">
        <w:rPr>
          <w:rFonts w:eastAsia="Calibri"/>
          <w:lang w:val="ru-RU"/>
        </w:rPr>
        <w:t xml:space="preserve"> суммарной площадью </w:t>
      </w:r>
      <w:r w:rsidR="00897295" w:rsidRPr="00077529">
        <w:rPr>
          <w:rFonts w:eastAsia="Calibri"/>
          <w:lang w:val="ru-RU"/>
        </w:rPr>
        <w:t>126</w:t>
      </w:r>
      <w:r w:rsidR="009A0673" w:rsidRPr="00077529">
        <w:rPr>
          <w:rFonts w:eastAsia="Calibri"/>
          <w:lang w:val="ru-RU"/>
        </w:rPr>
        <w:t>,1кв.м</w:t>
      </w:r>
      <w:r w:rsidRPr="00077529">
        <w:rPr>
          <w:rFonts w:eastAsia="Calibri"/>
          <w:lang w:val="ru-RU"/>
        </w:rPr>
        <w:t>.</w:t>
      </w:r>
    </w:p>
    <w:p w:rsidR="001879F4" w:rsidRPr="00077529" w:rsidRDefault="001879F4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Источником негативного воздействия на жилую застройку является пилорама Ш</w:t>
      </w:r>
      <w:r w:rsidRPr="00077529">
        <w:rPr>
          <w:rFonts w:eastAsia="Calibri"/>
          <w:lang w:val="ru-RU"/>
        </w:rPr>
        <w:t>у</w:t>
      </w:r>
      <w:r w:rsidRPr="00077529">
        <w:rPr>
          <w:rFonts w:eastAsia="Calibri"/>
          <w:lang w:val="ru-RU"/>
        </w:rPr>
        <w:t>бинского лесничества.</w:t>
      </w:r>
    </w:p>
    <w:p w:rsidR="001879F4" w:rsidRPr="00077529" w:rsidRDefault="001879F4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В результате анализа современного состояния жилищной сферы в поселении можно сделать следующие выводы:</w:t>
      </w:r>
    </w:p>
    <w:p w:rsidR="001879F4" w:rsidRPr="00077529" w:rsidRDefault="001879F4" w:rsidP="009E5D2D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contextualSpacing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Средняя обеспеченность населения общей площадью </w:t>
      </w:r>
      <w:proofErr w:type="gramStart"/>
      <w:r w:rsidRPr="00077529">
        <w:rPr>
          <w:rFonts w:eastAsia="Calibri"/>
          <w:lang w:val="ru-RU"/>
        </w:rPr>
        <w:t>в</w:t>
      </w:r>
      <w:proofErr w:type="gramEnd"/>
      <w:r w:rsidRPr="00077529">
        <w:rPr>
          <w:rFonts w:eastAsia="Calibri"/>
          <w:lang w:val="ru-RU"/>
        </w:rPr>
        <w:t xml:space="preserve"> с. Шубинка</w:t>
      </w:r>
      <w:r w:rsidR="00D441B4" w:rsidRPr="00077529">
        <w:rPr>
          <w:rFonts w:eastAsia="Calibri"/>
          <w:lang w:val="ru-RU"/>
        </w:rPr>
        <w:t>,</w:t>
      </w:r>
      <w:r w:rsidRPr="00077529">
        <w:rPr>
          <w:rFonts w:eastAsia="Calibri"/>
          <w:lang w:val="ru-RU"/>
        </w:rPr>
        <w:t xml:space="preserve"> выше </w:t>
      </w:r>
      <w:proofErr w:type="gramStart"/>
      <w:r w:rsidRPr="00077529">
        <w:rPr>
          <w:rFonts w:eastAsia="Calibri"/>
          <w:lang w:val="ru-RU"/>
        </w:rPr>
        <w:t>норм</w:t>
      </w:r>
      <w:r w:rsidRPr="00077529">
        <w:rPr>
          <w:rFonts w:eastAsia="Calibri"/>
          <w:lang w:val="ru-RU"/>
        </w:rPr>
        <w:t>а</w:t>
      </w:r>
      <w:r w:rsidRPr="00077529">
        <w:rPr>
          <w:rFonts w:eastAsia="Calibri"/>
          <w:lang w:val="ru-RU"/>
        </w:rPr>
        <w:t>тивного</w:t>
      </w:r>
      <w:proofErr w:type="gramEnd"/>
      <w:r w:rsidRPr="00077529">
        <w:rPr>
          <w:rFonts w:eastAsia="Calibri"/>
          <w:lang w:val="ru-RU"/>
        </w:rPr>
        <w:t xml:space="preserve"> значения в среднем на </w:t>
      </w:r>
      <w:r w:rsidR="00BE5D03" w:rsidRPr="00077529">
        <w:rPr>
          <w:rFonts w:eastAsia="Calibri"/>
          <w:lang w:val="ru-RU"/>
        </w:rPr>
        <w:t>2</w:t>
      </w:r>
      <w:r w:rsidRPr="00077529">
        <w:rPr>
          <w:rFonts w:eastAsia="Calibri"/>
          <w:lang w:val="ru-RU"/>
        </w:rPr>
        <w:t>,6 кв. м на человека.</w:t>
      </w:r>
    </w:p>
    <w:p w:rsidR="001879F4" w:rsidRPr="00077529" w:rsidRDefault="001879F4" w:rsidP="009E5D2D">
      <w:pPr>
        <w:widowControl w:val="0"/>
        <w:numPr>
          <w:ilvl w:val="0"/>
          <w:numId w:val="15"/>
        </w:numPr>
        <w:tabs>
          <w:tab w:val="left" w:pos="851"/>
        </w:tabs>
        <w:ind w:left="0" w:firstLine="567"/>
        <w:contextualSpacing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Общий объем жилищного фонда, расположенного в санитарно-защитных зонах предприятий и объектов </w:t>
      </w:r>
      <w:proofErr w:type="gramStart"/>
      <w:r w:rsidRPr="00077529">
        <w:rPr>
          <w:rFonts w:eastAsia="Calibri"/>
          <w:lang w:val="ru-RU"/>
        </w:rPr>
        <w:t>в</w:t>
      </w:r>
      <w:proofErr w:type="gramEnd"/>
      <w:r w:rsidRPr="00077529">
        <w:rPr>
          <w:rFonts w:eastAsia="Calibri"/>
          <w:lang w:val="ru-RU"/>
        </w:rPr>
        <w:t xml:space="preserve"> с. Шубинка составляет </w:t>
      </w:r>
      <w:r w:rsidR="009A0673" w:rsidRPr="00077529">
        <w:rPr>
          <w:rFonts w:eastAsia="Calibri"/>
          <w:lang w:val="ru-RU"/>
        </w:rPr>
        <w:t>63,1</w:t>
      </w:r>
      <w:r w:rsidRPr="00077529">
        <w:rPr>
          <w:rFonts w:eastAsia="Calibri"/>
          <w:lang w:val="ru-RU"/>
        </w:rPr>
        <w:t xml:space="preserve"> кв.м.</w:t>
      </w:r>
    </w:p>
    <w:p w:rsidR="00F60AB6" w:rsidRPr="00077529" w:rsidRDefault="001132FA" w:rsidP="00A95EF8">
      <w:pPr>
        <w:pStyle w:val="S2"/>
        <w:widowControl w:val="0"/>
      </w:pPr>
      <w:bookmarkStart w:id="60" w:name="_Toc262560657"/>
      <w:bookmarkStart w:id="61" w:name="_Toc262561752"/>
      <w:bookmarkStart w:id="62" w:name="_Toc301280948"/>
      <w:bookmarkStart w:id="63" w:name="_Toc301281129"/>
      <w:bookmarkStart w:id="64" w:name="_Toc308085201"/>
      <w:r w:rsidRPr="00077529">
        <w:lastRenderedPageBreak/>
        <w:t>Социальная сфера</w:t>
      </w:r>
      <w:bookmarkEnd w:id="60"/>
      <w:bookmarkEnd w:id="61"/>
      <w:bookmarkEnd w:id="62"/>
      <w:bookmarkEnd w:id="63"/>
      <w:bookmarkEnd w:id="64"/>
    </w:p>
    <w:p w:rsidR="00F60AB6" w:rsidRPr="00077529" w:rsidRDefault="00F60AB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Социальная инфраструктура – система необходимых для жизнеобеспечения челов</w:t>
      </w:r>
      <w:r w:rsidRPr="00077529">
        <w:rPr>
          <w:lang w:val="ru-RU"/>
        </w:rPr>
        <w:t>е</w:t>
      </w:r>
      <w:r w:rsidRPr="00077529">
        <w:rPr>
          <w:lang w:val="ru-RU"/>
        </w:rPr>
        <w:t>ка материальных объектов (зданий, сооружений) населенного пункта, а также предпр</w:t>
      </w:r>
      <w:r w:rsidRPr="00077529">
        <w:rPr>
          <w:lang w:val="ru-RU"/>
        </w:rPr>
        <w:t>и</w:t>
      </w:r>
      <w:r w:rsidRPr="00077529">
        <w:rPr>
          <w:lang w:val="ru-RU"/>
        </w:rPr>
        <w:t>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CF1F09" w:rsidRPr="00077529" w:rsidRDefault="00F60AB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Социальная сфера населенного пункта представлена следующими объектами:</w:t>
      </w:r>
    </w:p>
    <w:p w:rsidR="00F60AB6" w:rsidRPr="00077529" w:rsidRDefault="00F60AB6" w:rsidP="00A95EF8">
      <w:pPr>
        <w:pStyle w:val="a"/>
        <w:widowControl w:val="0"/>
      </w:pPr>
    </w:p>
    <w:p w:rsidR="00F60AB6" w:rsidRPr="00077529" w:rsidRDefault="00F60AB6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 xml:space="preserve">Характеристика существующих и строящихся учреждений и предприятий </w:t>
      </w:r>
    </w:p>
    <w:p w:rsidR="00F60AB6" w:rsidRPr="00077529" w:rsidRDefault="00F60AB6" w:rsidP="00A95EF8">
      <w:pPr>
        <w:widowControl w:val="0"/>
        <w:ind w:left="0"/>
        <w:jc w:val="center"/>
        <w:rPr>
          <w:lang w:val="ru-RU"/>
        </w:rPr>
      </w:pPr>
      <w:r w:rsidRPr="00077529">
        <w:rPr>
          <w:u w:val="single"/>
          <w:lang w:val="ru-RU"/>
        </w:rPr>
        <w:t xml:space="preserve">обслуживания населения </w:t>
      </w:r>
      <w:r w:rsidRPr="00077529">
        <w:rPr>
          <w:u w:val="single"/>
        </w:rPr>
        <w:t>c</w:t>
      </w:r>
      <w:r w:rsidRPr="00077529">
        <w:rPr>
          <w:u w:val="single"/>
          <w:lang w:val="ru-RU"/>
        </w:rPr>
        <w:t>.</w:t>
      </w:r>
      <w:r w:rsidR="009A0673" w:rsidRPr="00077529">
        <w:rPr>
          <w:u w:val="single"/>
          <w:lang w:val="ru-RU"/>
        </w:rPr>
        <w:t>Шубинка</w:t>
      </w:r>
      <w:r w:rsidRPr="00077529">
        <w:rPr>
          <w:u w:val="single"/>
          <w:lang w:val="ru-RU"/>
        </w:rPr>
        <w:t xml:space="preserve"> по состоянию на 01.01.2010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785"/>
        <w:gridCol w:w="2082"/>
        <w:gridCol w:w="1131"/>
        <w:gridCol w:w="1238"/>
        <w:gridCol w:w="1801"/>
      </w:tblGrid>
      <w:tr w:rsidR="00F60AB6" w:rsidRPr="00077529" w:rsidTr="002024AE">
        <w:trPr>
          <w:tblHeader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55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Адрес (улица, № дома)</w:t>
            </w: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Материал стен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Отдельное здание или встроенное помещение</w:t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Здание спец. или приспособленное</w:t>
            </w:r>
          </w:p>
        </w:tc>
      </w:tr>
      <w:tr w:rsidR="00F60AB6" w:rsidRPr="00077529" w:rsidTr="002024AE">
        <w:trPr>
          <w:tblHeader/>
        </w:trPr>
        <w:tc>
          <w:tcPr>
            <w:tcW w:w="278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8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7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1" w:type="pct"/>
            <w:vAlign w:val="center"/>
          </w:tcPr>
          <w:p w:rsidR="00F60AB6" w:rsidRPr="00077529" w:rsidRDefault="00F60AB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8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26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приспособлен</w:t>
            </w:r>
            <w:r w:rsidR="00DE248E" w:rsidRPr="00077529">
              <w:rPr>
                <w:sz w:val="20"/>
                <w:szCs w:val="20"/>
                <w:lang w:val="ru-RU"/>
              </w:rPr>
              <w:t>о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Отделение почтовой связи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26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приспособлен</w:t>
            </w:r>
            <w:r w:rsidR="00DE248E" w:rsidRPr="00077529">
              <w:rPr>
                <w:sz w:val="20"/>
                <w:szCs w:val="20"/>
                <w:lang w:val="ru-RU"/>
              </w:rPr>
              <w:t>о</w:t>
            </w:r>
          </w:p>
        </w:tc>
      </w:tr>
      <w:tr w:rsidR="00DE248E" w:rsidRPr="00077529" w:rsidTr="002024AE">
        <w:tc>
          <w:tcPr>
            <w:tcW w:w="278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55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Отделение связи</w:t>
            </w:r>
          </w:p>
        </w:tc>
        <w:tc>
          <w:tcPr>
            <w:tcW w:w="1088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26</w:t>
            </w:r>
          </w:p>
        </w:tc>
        <w:tc>
          <w:tcPr>
            <w:tcW w:w="591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встроенное</w:t>
            </w:r>
          </w:p>
        </w:tc>
        <w:tc>
          <w:tcPr>
            <w:tcW w:w="941" w:type="pct"/>
            <w:vAlign w:val="center"/>
          </w:tcPr>
          <w:p w:rsidR="00DE248E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приспособлен</w:t>
            </w:r>
            <w:r w:rsidRPr="00077529">
              <w:rPr>
                <w:sz w:val="20"/>
                <w:szCs w:val="20"/>
                <w:lang w:val="ru-RU"/>
              </w:rPr>
              <w:t>о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Сельский клуб и библиотека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30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специальное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28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специальное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Магазин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13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специальное</w:t>
            </w:r>
          </w:p>
        </w:tc>
      </w:tr>
      <w:tr w:rsidR="00024BA9" w:rsidRPr="00077529" w:rsidTr="002024AE">
        <w:tc>
          <w:tcPr>
            <w:tcW w:w="278" w:type="pct"/>
            <w:vAlign w:val="center"/>
          </w:tcPr>
          <w:p w:rsidR="00024BA9" w:rsidRPr="00077529" w:rsidRDefault="00DE248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455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ФАП</w:t>
            </w:r>
          </w:p>
        </w:tc>
        <w:tc>
          <w:tcPr>
            <w:tcW w:w="1088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Молодежная, 32</w:t>
            </w:r>
          </w:p>
        </w:tc>
        <w:tc>
          <w:tcPr>
            <w:tcW w:w="59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кирпич</w:t>
            </w:r>
          </w:p>
        </w:tc>
        <w:tc>
          <w:tcPr>
            <w:tcW w:w="647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отдельное</w:t>
            </w:r>
          </w:p>
        </w:tc>
        <w:tc>
          <w:tcPr>
            <w:tcW w:w="941" w:type="pct"/>
            <w:vAlign w:val="center"/>
          </w:tcPr>
          <w:p w:rsidR="00024BA9" w:rsidRPr="00077529" w:rsidRDefault="00024BA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специальное</w:t>
            </w:r>
          </w:p>
        </w:tc>
      </w:tr>
    </w:tbl>
    <w:p w:rsidR="00673021" w:rsidRPr="00077529" w:rsidRDefault="00673021" w:rsidP="00A95EF8">
      <w:pPr>
        <w:widowControl w:val="0"/>
        <w:tabs>
          <w:tab w:val="left" w:pos="851"/>
          <w:tab w:val="left" w:pos="1560"/>
        </w:tabs>
        <w:ind w:left="0" w:firstLine="0"/>
        <w:contextualSpacing/>
        <w:jc w:val="left"/>
        <w:rPr>
          <w:lang w:val="ru-RU"/>
        </w:rPr>
      </w:pPr>
    </w:p>
    <w:p w:rsidR="00C90F32" w:rsidRPr="00077529" w:rsidRDefault="000A331B" w:rsidP="00A95EF8">
      <w:pPr>
        <w:pStyle w:val="S2"/>
        <w:widowControl w:val="0"/>
      </w:pPr>
      <w:bookmarkStart w:id="65" w:name="_Toc301280949"/>
      <w:bookmarkStart w:id="66" w:name="_Toc301281130"/>
      <w:bookmarkStart w:id="67" w:name="_Toc308085202"/>
      <w:r w:rsidRPr="00077529">
        <w:rPr>
          <w:lang w:bidi="ar-SA"/>
        </w:rPr>
        <w:t>Т</w:t>
      </w:r>
      <w:r w:rsidRPr="00077529">
        <w:t>ранспортная инфраструктура</w:t>
      </w:r>
      <w:bookmarkEnd w:id="65"/>
      <w:bookmarkEnd w:id="66"/>
      <w:bookmarkEnd w:id="67"/>
    </w:p>
    <w:p w:rsidR="005C734C" w:rsidRPr="00077529" w:rsidRDefault="00892FE5" w:rsidP="009E5D2D">
      <w:pPr>
        <w:pStyle w:val="S3"/>
        <w:widowControl w:val="0"/>
        <w:numPr>
          <w:ilvl w:val="0"/>
          <w:numId w:val="38"/>
        </w:numPr>
        <w:ind w:left="0" w:firstLine="567"/>
      </w:pPr>
      <w:bookmarkStart w:id="68" w:name="_Toc301280950"/>
      <w:bookmarkStart w:id="69" w:name="_Toc301281131"/>
      <w:bookmarkStart w:id="70" w:name="_Toc308085203"/>
      <w:r w:rsidRPr="00077529">
        <w:t>Автомобильный транспорт</w:t>
      </w:r>
      <w:bookmarkEnd w:id="68"/>
      <w:bookmarkEnd w:id="69"/>
      <w:bookmarkEnd w:id="70"/>
    </w:p>
    <w:p w:rsidR="005F4C61" w:rsidRPr="00077529" w:rsidRDefault="005F4C61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районе нет транспортных предприятий по перевозке пассажиров. Пассажирские пер</w:t>
      </w:r>
      <w:r w:rsidR="00B80F2B" w:rsidRPr="00077529">
        <w:rPr>
          <w:lang w:val="ru-RU"/>
        </w:rPr>
        <w:t xml:space="preserve">евозки </w:t>
      </w:r>
      <w:r w:rsidRPr="00077529">
        <w:rPr>
          <w:lang w:val="ru-RU"/>
        </w:rPr>
        <w:t>осуществляются Рубцовским ОАО «ПАТП».</w:t>
      </w:r>
    </w:p>
    <w:p w:rsidR="004A7117" w:rsidRPr="00077529" w:rsidRDefault="004A711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Транспортная инфраструктура представлена региональными автомобильными дор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гами Рубцовск – Угловское – Михайловское (К-21) и Новоегорьевское – Малая Шелковка – а/д К-21 (К-48). </w:t>
      </w:r>
      <w:proofErr w:type="gramStart"/>
      <w:r w:rsidRPr="00077529">
        <w:t>Связь между населенными пунктами осуществляется посредством автомобильного транспорта.</w:t>
      </w:r>
      <w:proofErr w:type="gramEnd"/>
    </w:p>
    <w:p w:rsidR="00FF1736" w:rsidRPr="00077529" w:rsidRDefault="00FF1736" w:rsidP="00A95EF8">
      <w:pPr>
        <w:widowControl w:val="0"/>
        <w:ind w:left="0"/>
        <w:rPr>
          <w:lang w:val="ru-RU"/>
        </w:rPr>
      </w:pPr>
    </w:p>
    <w:p w:rsidR="00696E1C" w:rsidRPr="00077529" w:rsidRDefault="00B80F2B" w:rsidP="009E5D2D">
      <w:pPr>
        <w:pStyle w:val="S3"/>
        <w:widowControl w:val="0"/>
        <w:numPr>
          <w:ilvl w:val="0"/>
          <w:numId w:val="38"/>
        </w:numPr>
        <w:ind w:left="0" w:firstLine="567"/>
      </w:pPr>
      <w:bookmarkStart w:id="71" w:name="_Toc301280951"/>
      <w:bookmarkStart w:id="72" w:name="_Toc301281132"/>
      <w:bookmarkStart w:id="73" w:name="_Toc308085204"/>
      <w:r w:rsidRPr="00077529">
        <w:t>Улично-дорожная сеть</w:t>
      </w:r>
      <w:bookmarkEnd w:id="71"/>
      <w:bookmarkEnd w:id="72"/>
      <w:bookmarkEnd w:id="73"/>
    </w:p>
    <w:p w:rsidR="00B80F2B" w:rsidRPr="00077529" w:rsidRDefault="00B80F2B" w:rsidP="00A95EF8">
      <w:pPr>
        <w:widowControl w:val="0"/>
        <w:shd w:val="clear" w:color="auto" w:fill="FFFFFF"/>
        <w:ind w:left="0"/>
        <w:rPr>
          <w:lang w:val="ru-RU"/>
        </w:rPr>
      </w:pPr>
      <w:r w:rsidRPr="00077529">
        <w:rPr>
          <w:lang w:val="ru-RU"/>
        </w:rPr>
        <w:t xml:space="preserve">Основные показатели по существующей улично-дорожной сети населенного пункта сведены в Таблице </w:t>
      </w:r>
      <w:r w:rsidR="004A7117" w:rsidRPr="00077529">
        <w:rPr>
          <w:lang w:val="ru-RU"/>
        </w:rPr>
        <w:t>1</w:t>
      </w:r>
      <w:r w:rsidR="00A137E4">
        <w:rPr>
          <w:lang w:val="ru-RU"/>
        </w:rPr>
        <w:t>6</w:t>
      </w:r>
      <w:r w:rsidRPr="00077529">
        <w:rPr>
          <w:lang w:val="ru-RU"/>
        </w:rPr>
        <w:t>.</w:t>
      </w:r>
    </w:p>
    <w:p w:rsidR="00B80F2B" w:rsidRPr="00077529" w:rsidRDefault="00B80F2B" w:rsidP="00A95EF8">
      <w:pPr>
        <w:pStyle w:val="a"/>
        <w:widowControl w:val="0"/>
      </w:pPr>
    </w:p>
    <w:p w:rsidR="00F62FE2" w:rsidRPr="00077529" w:rsidRDefault="00F62FE2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 xml:space="preserve">Показатели существующей улично-дорожной сети с. </w:t>
      </w:r>
      <w:r w:rsidR="00FC7AF4" w:rsidRPr="00077529">
        <w:rPr>
          <w:u w:val="single"/>
          <w:lang w:val="ru-RU"/>
        </w:rPr>
        <w:t>Шубинка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4459"/>
        <w:gridCol w:w="2110"/>
        <w:gridCol w:w="2110"/>
      </w:tblGrid>
      <w:tr w:rsidR="00F62FE2" w:rsidRPr="00077529" w:rsidTr="00FF1736">
        <w:trPr>
          <w:trHeight w:val="340"/>
        </w:trPr>
        <w:tc>
          <w:tcPr>
            <w:tcW w:w="786" w:type="dxa"/>
            <w:vAlign w:val="center"/>
          </w:tcPr>
          <w:p w:rsidR="00F62FE2" w:rsidRPr="00077529" w:rsidRDefault="00F62FE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459" w:type="dxa"/>
            <w:vAlign w:val="center"/>
          </w:tcPr>
          <w:p w:rsidR="00F62FE2" w:rsidRPr="00077529" w:rsidRDefault="00F62FE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Тип покрытия</w:t>
            </w:r>
          </w:p>
        </w:tc>
        <w:tc>
          <w:tcPr>
            <w:tcW w:w="2110" w:type="dxa"/>
            <w:vAlign w:val="center"/>
          </w:tcPr>
          <w:p w:rsidR="00F62FE2" w:rsidRPr="00077529" w:rsidRDefault="00F62FE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Площадь покрытия, м</w:t>
            </w:r>
            <w:r w:rsidRPr="00077529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0" w:type="dxa"/>
            <w:vAlign w:val="center"/>
          </w:tcPr>
          <w:p w:rsidR="00F62FE2" w:rsidRPr="00077529" w:rsidRDefault="00F62FE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Протяженность, км</w:t>
            </w:r>
          </w:p>
        </w:tc>
      </w:tr>
      <w:tr w:rsidR="004A7117" w:rsidRPr="00077529" w:rsidTr="00FF1736">
        <w:trPr>
          <w:trHeight w:val="340"/>
        </w:trPr>
        <w:tc>
          <w:tcPr>
            <w:tcW w:w="786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4459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Асфальтобетонное</w:t>
            </w:r>
          </w:p>
        </w:tc>
        <w:tc>
          <w:tcPr>
            <w:tcW w:w="2110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26400</w:t>
            </w:r>
          </w:p>
        </w:tc>
        <w:tc>
          <w:tcPr>
            <w:tcW w:w="2110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4.4</w:t>
            </w:r>
          </w:p>
        </w:tc>
      </w:tr>
      <w:tr w:rsidR="004A7117" w:rsidRPr="00077529" w:rsidTr="00FF1736">
        <w:trPr>
          <w:trHeight w:val="340"/>
        </w:trPr>
        <w:tc>
          <w:tcPr>
            <w:tcW w:w="786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4459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Грунтовое</w:t>
            </w:r>
          </w:p>
        </w:tc>
        <w:tc>
          <w:tcPr>
            <w:tcW w:w="2110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24000</w:t>
            </w:r>
          </w:p>
        </w:tc>
        <w:tc>
          <w:tcPr>
            <w:tcW w:w="2110" w:type="dxa"/>
            <w:vAlign w:val="center"/>
          </w:tcPr>
          <w:p w:rsidR="004A7117" w:rsidRPr="00077529" w:rsidRDefault="004A711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</w:tr>
    </w:tbl>
    <w:p w:rsidR="00C07406" w:rsidRPr="00077529" w:rsidRDefault="004A7117" w:rsidP="00A95EF8">
      <w:pPr>
        <w:widowControl w:val="0"/>
        <w:tabs>
          <w:tab w:val="left" w:pos="993"/>
        </w:tabs>
        <w:ind w:left="0"/>
        <w:rPr>
          <w:lang w:val="ru-RU"/>
        </w:rPr>
      </w:pPr>
      <w:r w:rsidRPr="00077529">
        <w:rPr>
          <w:lang w:val="ru-RU"/>
        </w:rPr>
        <w:lastRenderedPageBreak/>
        <w:t xml:space="preserve">На территории с. Шубинка объекты транспортной инфраструктуры отсутствуют. </w:t>
      </w:r>
      <w:r w:rsidR="00C07406" w:rsidRPr="00077529">
        <w:rPr>
          <w:lang w:val="ru-RU"/>
        </w:rPr>
        <w:t xml:space="preserve">Общий уровень </w:t>
      </w:r>
      <w:r w:rsidR="00C07406" w:rsidRPr="00077529">
        <w:rPr>
          <w:rFonts w:cs="Arial"/>
          <w:lang w:val="ru-RU"/>
        </w:rPr>
        <w:t>благоустройства улично-дорожной сети низкий, необходимо устройство пешеходных тротуаров.</w:t>
      </w:r>
      <w:r w:rsidR="00C07406" w:rsidRPr="00077529">
        <w:rPr>
          <w:lang w:val="ru-RU"/>
        </w:rPr>
        <w:t xml:space="preserve"> 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:rsidR="00F62FE2" w:rsidRPr="00077529" w:rsidRDefault="00F62FE2" w:rsidP="00A95EF8">
      <w:pPr>
        <w:widowControl w:val="0"/>
        <w:ind w:left="0"/>
        <w:rPr>
          <w:lang w:val="ru-RU"/>
        </w:rPr>
      </w:pPr>
    </w:p>
    <w:p w:rsidR="00DB2371" w:rsidRPr="00077529" w:rsidRDefault="00DB2371" w:rsidP="00A95EF8">
      <w:pPr>
        <w:pStyle w:val="S2"/>
        <w:widowControl w:val="0"/>
      </w:pPr>
      <w:bookmarkStart w:id="74" w:name="_Toc301280952"/>
      <w:bookmarkStart w:id="75" w:name="_Toc301281133"/>
      <w:bookmarkStart w:id="76" w:name="_Toc308085205"/>
      <w:r w:rsidRPr="00077529">
        <w:t>Коммунальное обслуживание</w:t>
      </w:r>
      <w:bookmarkEnd w:id="74"/>
      <w:bookmarkEnd w:id="75"/>
      <w:bookmarkEnd w:id="76"/>
    </w:p>
    <w:p w:rsidR="00A464F0" w:rsidRPr="00077529" w:rsidRDefault="00796FF8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77" w:name="_Toc301280953"/>
      <w:bookmarkStart w:id="78" w:name="_Toc301281134"/>
      <w:bookmarkStart w:id="79" w:name="_Toc308085206"/>
      <w:r w:rsidRPr="00077529">
        <w:t>Водоснабжение</w:t>
      </w:r>
      <w:bookmarkEnd w:id="77"/>
      <w:bookmarkEnd w:id="78"/>
      <w:bookmarkEnd w:id="79"/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Населенный пункт имеет централизованную систему водоснабжения. Обеспечение населения водой осуществляется из скважины №1. </w:t>
      </w:r>
    </w:p>
    <w:p w:rsidR="00221925" w:rsidRPr="00077529" w:rsidRDefault="002024AE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Водозабор №1 (34/84)</w:t>
      </w:r>
      <w:r w:rsidR="00221925" w:rsidRPr="00077529">
        <w:rPr>
          <w:szCs w:val="24"/>
          <w:lang w:val="ru-RU"/>
        </w:rPr>
        <w:t>: водонапорная башня емкостью 15 м³; дебет составляет 10 м³/ч, глубина скважины 104  м, диаметр обсадной трубы 219 мм. Оборудование – насос глубинный ЭЦВ 6-16-80, глубина установленного насоса 62 м. Год бурения 1984. Мест</w:t>
      </w:r>
      <w:r w:rsidR="00221925" w:rsidRPr="00077529">
        <w:rPr>
          <w:szCs w:val="24"/>
          <w:lang w:val="ru-RU"/>
        </w:rPr>
        <w:t>о</w:t>
      </w:r>
      <w:r w:rsidR="00221925" w:rsidRPr="00077529">
        <w:rPr>
          <w:szCs w:val="24"/>
          <w:lang w:val="ru-RU"/>
        </w:rPr>
        <w:t>положение – в 300 м от жилой зоны на север;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Водозабор № 2: водонапорная башня емкостью 15 м³; дебет скважины 10 м³/ч, гл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>бина – 100 м, диаметр обсадной трубы 219 мм. Оборудование – насос глубинный ЭЦВ 6-10-80, глубина установленного насоса 65 м. Год бурения 1985.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Скважина рабочая, но к водопроводу не подключена. Водонапорная башня не раб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чая.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Протяженность водопровода составляет 8500 м, Водопроводная сеть выполнена из стальных труб</w:t>
      </w:r>
      <w:proofErr w:type="gramStart"/>
      <w:r w:rsidRPr="00077529">
        <w:rPr>
          <w:szCs w:val="24"/>
          <w:lang w:val="ru-RU"/>
        </w:rPr>
        <w:t xml:space="preserve"> Д</w:t>
      </w:r>
      <w:proofErr w:type="gramEnd"/>
      <w:r w:rsidRPr="00077529">
        <w:rPr>
          <w:szCs w:val="24"/>
          <w:lang w:val="ru-RU"/>
        </w:rPr>
        <w:t>=50 мм, длиной 1800 м и чугунных,  Д=100 мм, длиной 6700 м.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color w:val="000000"/>
          <w:szCs w:val="24"/>
          <w:lang w:val="ru-RU"/>
        </w:rPr>
      </w:pPr>
      <w:r w:rsidRPr="00077529">
        <w:rPr>
          <w:szCs w:val="24"/>
          <w:lang w:val="ru-RU"/>
        </w:rPr>
        <w:t>Водопровод обслуживает население в количестве 350 человек, также обслуживает ФАП, школу, котельную, столовую.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Качество воды и ее бактериологическое состояние удовлетворяет требованиям Са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ПиН 2.1.4.1074-01 «Питьевая вода. Гигиенические требования к качеству воды централ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зованных систем питьевого водоснабжения. Контроль качества». Зона санитарной охраны скважины организована в составе первого пояса, граница первого пояса ЗСО установлена на расстоянии 50 м. от водозабора.</w:t>
      </w:r>
    </w:p>
    <w:p w:rsidR="00221925" w:rsidRPr="00077529" w:rsidRDefault="0022192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Анализируя современное состояние системы водоснабжения села Шуб</w:t>
      </w:r>
      <w:r w:rsidR="009B1B7F"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нка, уст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 xml:space="preserve">новлено: </w:t>
      </w:r>
    </w:p>
    <w:p w:rsidR="00221925" w:rsidRPr="00077529" w:rsidRDefault="00221925" w:rsidP="009E5D2D">
      <w:pPr>
        <w:widowControl w:val="0"/>
        <w:numPr>
          <w:ilvl w:val="0"/>
          <w:numId w:val="45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rFonts w:eastAsia="Calibri"/>
          <w:szCs w:val="24"/>
          <w:lang w:val="ru-RU"/>
        </w:rPr>
        <w:t>техническое состояние скважин неудовлетворительное (износ 80%)</w:t>
      </w:r>
      <w:r w:rsidRPr="00077529">
        <w:rPr>
          <w:szCs w:val="24"/>
          <w:lang w:val="ru-RU"/>
        </w:rPr>
        <w:t>;</w:t>
      </w:r>
    </w:p>
    <w:p w:rsidR="00221925" w:rsidRPr="00077529" w:rsidRDefault="00221925" w:rsidP="009E5D2D">
      <w:pPr>
        <w:widowControl w:val="0"/>
        <w:numPr>
          <w:ilvl w:val="0"/>
          <w:numId w:val="45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водонапорная башня изношена полностью (износ 100%);</w:t>
      </w:r>
    </w:p>
    <w:p w:rsidR="00221925" w:rsidRPr="00077529" w:rsidRDefault="00221925" w:rsidP="009E5D2D">
      <w:pPr>
        <w:widowControl w:val="0"/>
        <w:numPr>
          <w:ilvl w:val="0"/>
          <w:numId w:val="45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водопроводные сети – состояние неудовлетворительное (износ 80%).</w:t>
      </w:r>
    </w:p>
    <w:p w:rsidR="00221925" w:rsidRPr="00077529" w:rsidRDefault="00221925" w:rsidP="00A95EF8">
      <w:pPr>
        <w:pStyle w:val="a9"/>
        <w:widowControl w:val="0"/>
        <w:shd w:val="clear" w:color="auto" w:fill="FFFFFF"/>
        <w:ind w:left="0"/>
        <w:rPr>
          <w:szCs w:val="24"/>
          <w:u w:val="single"/>
          <w:lang w:val="ru-RU"/>
        </w:rPr>
      </w:pPr>
      <w:r w:rsidRPr="00077529">
        <w:rPr>
          <w:szCs w:val="24"/>
          <w:u w:val="single"/>
          <w:lang w:val="ru-RU"/>
        </w:rPr>
        <w:t>Противопожарное водоснабжение</w:t>
      </w:r>
    </w:p>
    <w:p w:rsidR="00221925" w:rsidRPr="00077529" w:rsidRDefault="00221925" w:rsidP="00A95EF8">
      <w:pPr>
        <w:pStyle w:val="a9"/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тушения пожаров в селе имеется одна водонапорная башня: ВБ объёмом 15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 xml:space="preserve">. </w:t>
      </w:r>
      <w:r w:rsidRPr="00077529">
        <w:rPr>
          <w:szCs w:val="24"/>
          <w:lang w:val="ru-RU"/>
        </w:rPr>
        <w:lastRenderedPageBreak/>
        <w:t>Пожарные гидранты в составе 4-х штук находятся в нерабочем состоянии.</w:t>
      </w:r>
    </w:p>
    <w:p w:rsidR="00221925" w:rsidRPr="00077529" w:rsidRDefault="00221925" w:rsidP="00A95EF8">
      <w:pPr>
        <w:pStyle w:val="S3"/>
        <w:widowControl w:val="0"/>
        <w:numPr>
          <w:ilvl w:val="0"/>
          <w:numId w:val="0"/>
        </w:numPr>
        <w:ind w:firstLine="567"/>
      </w:pPr>
    </w:p>
    <w:p w:rsidR="00A464F0" w:rsidRPr="00077529" w:rsidRDefault="00566572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80" w:name="_Toc301280954"/>
      <w:bookmarkStart w:id="81" w:name="_Toc301281135"/>
      <w:bookmarkStart w:id="82" w:name="_Toc308085207"/>
      <w:r w:rsidRPr="00077529">
        <w:t>Водоотведение (канализация)</w:t>
      </w:r>
      <w:bookmarkEnd w:id="80"/>
      <w:bookmarkEnd w:id="81"/>
      <w:bookmarkEnd w:id="82"/>
    </w:p>
    <w:p w:rsidR="006E1000" w:rsidRPr="00077529" w:rsidRDefault="006E1000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proofErr w:type="gramStart"/>
      <w:r w:rsidRPr="00077529">
        <w:rPr>
          <w:szCs w:val="24"/>
          <w:lang w:val="ru-RU"/>
        </w:rPr>
        <w:t>В</w:t>
      </w:r>
      <w:proofErr w:type="gramEnd"/>
      <w:r w:rsidRPr="00077529">
        <w:rPr>
          <w:szCs w:val="24"/>
          <w:lang w:val="ru-RU"/>
        </w:rPr>
        <w:t xml:space="preserve"> с. Шубинка </w:t>
      </w:r>
      <w:proofErr w:type="gramStart"/>
      <w:r w:rsidRPr="00077529">
        <w:rPr>
          <w:szCs w:val="24"/>
          <w:lang w:val="ru-RU"/>
        </w:rPr>
        <w:t>централизованная</w:t>
      </w:r>
      <w:proofErr w:type="gramEnd"/>
      <w:r w:rsidRPr="00077529">
        <w:rPr>
          <w:szCs w:val="24"/>
          <w:lang w:val="ru-RU"/>
        </w:rPr>
        <w:t xml:space="preserve"> система канализации отсутствует. </w:t>
      </w:r>
    </w:p>
    <w:p w:rsidR="006E1000" w:rsidRPr="00077529" w:rsidRDefault="006E1000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Сброс хозяйственно-бытовых вод осуществляется в уличные туалеты и в выгребные ямы.</w:t>
      </w:r>
    </w:p>
    <w:p w:rsidR="006E1000" w:rsidRPr="00077529" w:rsidRDefault="006E1000" w:rsidP="00A95EF8">
      <w:pPr>
        <w:widowControl w:val="0"/>
        <w:shd w:val="clear" w:color="auto" w:fill="FFFFFF"/>
        <w:ind w:left="0"/>
        <w:rPr>
          <w:szCs w:val="24"/>
        </w:rPr>
      </w:pPr>
      <w:proofErr w:type="gramStart"/>
      <w:r w:rsidRPr="00077529">
        <w:rPr>
          <w:szCs w:val="24"/>
        </w:rPr>
        <w:t>Ливневая канализация отсутствует.</w:t>
      </w:r>
      <w:proofErr w:type="gramEnd"/>
    </w:p>
    <w:p w:rsidR="00221925" w:rsidRPr="00077529" w:rsidRDefault="00221925" w:rsidP="00A95EF8">
      <w:pPr>
        <w:pStyle w:val="S3"/>
        <w:widowControl w:val="0"/>
        <w:numPr>
          <w:ilvl w:val="0"/>
          <w:numId w:val="0"/>
        </w:numPr>
        <w:ind w:left="567"/>
      </w:pPr>
    </w:p>
    <w:p w:rsidR="00A464F0" w:rsidRPr="00077529" w:rsidRDefault="00566572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83" w:name="_Toc301280955"/>
      <w:bookmarkStart w:id="84" w:name="_Toc301281136"/>
      <w:bookmarkStart w:id="85" w:name="_Toc308085208"/>
      <w:r w:rsidRPr="00077529">
        <w:t>Теплоснабжение</w:t>
      </w:r>
      <w:bookmarkEnd w:id="83"/>
      <w:bookmarkEnd w:id="84"/>
      <w:bookmarkEnd w:id="85"/>
    </w:p>
    <w:p w:rsidR="003066D6" w:rsidRPr="00077529" w:rsidRDefault="003066D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Централизованное теплоснабжение населенного пункта отсутствует. Котельная ра</w:t>
      </w:r>
      <w:r w:rsidRPr="00077529">
        <w:rPr>
          <w:lang w:val="ru-RU"/>
        </w:rPr>
        <w:t>с</w:t>
      </w:r>
      <w:r w:rsidRPr="00077529">
        <w:rPr>
          <w:lang w:val="ru-RU"/>
        </w:rPr>
        <w:t>положена в центре села в нерабочем состоянии с 2010 года. Отопление общественных зданий: школы, столовой, сельского дома культуры, ФАП, магазина, здания Администр</w:t>
      </w:r>
      <w:r w:rsidRPr="00077529">
        <w:rPr>
          <w:lang w:val="ru-RU"/>
        </w:rPr>
        <w:t>а</w:t>
      </w:r>
      <w:r w:rsidRPr="00077529">
        <w:rPr>
          <w:lang w:val="ru-RU"/>
        </w:rPr>
        <w:t>ции Шубинского сельсовета осуществляется автономно. Частный жилой сектор отаплив</w:t>
      </w:r>
      <w:r w:rsidRPr="00077529">
        <w:rPr>
          <w:lang w:val="ru-RU"/>
        </w:rPr>
        <w:t>а</w:t>
      </w:r>
      <w:r w:rsidRPr="00077529">
        <w:rPr>
          <w:lang w:val="ru-RU"/>
        </w:rPr>
        <w:t>ется от индивидуальных котлов и печек, топливом являются дрова и уголь.</w:t>
      </w:r>
    </w:p>
    <w:p w:rsidR="003066D6" w:rsidRPr="00077529" w:rsidRDefault="003066D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По акту проверки на 2007 год было выявлено: </w:t>
      </w:r>
    </w:p>
    <w:p w:rsidR="003066D6" w:rsidRPr="00077529" w:rsidRDefault="003066D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Котельная работает на твердом топливе (уголь), загрузка топлива осуществляется вручную, золоудаление от котлов проводится с помощью транспортеров, не укрытых по</w:t>
      </w:r>
      <w:r w:rsidRPr="00077529">
        <w:rPr>
          <w:lang w:val="ru-RU"/>
        </w:rPr>
        <w:t>л</w:t>
      </w:r>
      <w:r w:rsidRPr="00077529">
        <w:rPr>
          <w:lang w:val="ru-RU"/>
        </w:rPr>
        <w:t xml:space="preserve">ностью и не снабженных местной вытяжной вентиляцией, что является нарушением п.3.8. СП 2.2.2. 1327-03 «Гигиенические требования к организации технологических процессов, производственному оборудованию и рабочему инструменту». </w:t>
      </w:r>
    </w:p>
    <w:p w:rsidR="003066D6" w:rsidRPr="00077529" w:rsidRDefault="003066D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котельном зале установлен 1 водогрейный котел марки КВЦ – 95, насосное обор</w:t>
      </w:r>
      <w:r w:rsidRPr="00077529">
        <w:rPr>
          <w:lang w:val="ru-RU"/>
        </w:rPr>
        <w:t>у</w:t>
      </w:r>
      <w:r w:rsidRPr="00077529">
        <w:rPr>
          <w:lang w:val="ru-RU"/>
        </w:rPr>
        <w:t xml:space="preserve">дование: 1 сетевой насос для подачи теплоносителя потребителям. Мощность котельной  составляет 0,54 Гкал/час, запас – 0,46 Гкал/час, подключено нагрузок 421,99 Гкал/год. </w:t>
      </w:r>
    </w:p>
    <w:p w:rsidR="003066D6" w:rsidRPr="00077529" w:rsidRDefault="003066D6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Система теплоснабжения - водяная, закрытая, двухтрубная, износ основного обор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 xml:space="preserve">дования, тепловых сетей - 70-80%. </w:t>
      </w:r>
    </w:p>
    <w:p w:rsidR="003066D6" w:rsidRPr="00077529" w:rsidRDefault="003066D6" w:rsidP="00A95EF8">
      <w:pPr>
        <w:pStyle w:val="S3"/>
        <w:widowControl w:val="0"/>
        <w:numPr>
          <w:ilvl w:val="0"/>
          <w:numId w:val="0"/>
        </w:numPr>
        <w:ind w:firstLine="567"/>
        <w:rPr>
          <w:u w:val="none"/>
        </w:rPr>
      </w:pPr>
      <w:bookmarkStart w:id="86" w:name="_Toc308085209"/>
      <w:r w:rsidRPr="00077529">
        <w:rPr>
          <w:u w:val="none"/>
        </w:rPr>
        <w:t>Способ прокладки тепловых сетей – подземный (1220 м) и наружный (120 м). Пр</w:t>
      </w:r>
      <w:r w:rsidRPr="00077529">
        <w:rPr>
          <w:u w:val="none"/>
        </w:rPr>
        <w:t>о</w:t>
      </w:r>
      <w:r w:rsidRPr="00077529">
        <w:rPr>
          <w:u w:val="none"/>
        </w:rPr>
        <w:t>тяжённость тепловых сетей составляет 1340 м.</w:t>
      </w:r>
      <w:bookmarkEnd w:id="86"/>
    </w:p>
    <w:p w:rsidR="003066D6" w:rsidRPr="00077529" w:rsidRDefault="003066D6" w:rsidP="00A95EF8">
      <w:pPr>
        <w:pStyle w:val="S3"/>
        <w:widowControl w:val="0"/>
        <w:numPr>
          <w:ilvl w:val="0"/>
          <w:numId w:val="0"/>
        </w:numPr>
        <w:ind w:left="567"/>
      </w:pPr>
    </w:p>
    <w:p w:rsidR="00A464F0" w:rsidRPr="00077529" w:rsidRDefault="00566572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87" w:name="_Toc301280956"/>
      <w:bookmarkStart w:id="88" w:name="_Toc301281137"/>
      <w:bookmarkStart w:id="89" w:name="_Toc308085210"/>
      <w:r w:rsidRPr="00077529">
        <w:t>Газоснабжение</w:t>
      </w:r>
      <w:bookmarkEnd w:id="87"/>
      <w:bookmarkEnd w:id="88"/>
      <w:bookmarkEnd w:id="89"/>
    </w:p>
    <w:p w:rsidR="003066D6" w:rsidRPr="00077529" w:rsidRDefault="003066D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Централизованное газоснабжение природным газом отсутствует. Для пищеприг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 xml:space="preserve">товления используется </w:t>
      </w:r>
      <w:r w:rsidRPr="00077529">
        <w:rPr>
          <w:bCs/>
          <w:szCs w:val="24"/>
          <w:lang w:val="ru-RU"/>
        </w:rPr>
        <w:t>привозной сжиженный газ</w:t>
      </w:r>
      <w:r w:rsidRPr="00077529">
        <w:rPr>
          <w:szCs w:val="24"/>
          <w:lang w:val="ru-RU"/>
        </w:rPr>
        <w:t xml:space="preserve"> в баллонах.</w:t>
      </w:r>
    </w:p>
    <w:p w:rsidR="003066D6" w:rsidRPr="00077529" w:rsidRDefault="003066D6" w:rsidP="00A95EF8">
      <w:pPr>
        <w:pStyle w:val="S3"/>
        <w:widowControl w:val="0"/>
        <w:numPr>
          <w:ilvl w:val="0"/>
          <w:numId w:val="0"/>
        </w:numPr>
        <w:ind w:left="567"/>
      </w:pPr>
    </w:p>
    <w:p w:rsidR="00A464F0" w:rsidRPr="00077529" w:rsidRDefault="00566572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90" w:name="_Toc301280957"/>
      <w:bookmarkStart w:id="91" w:name="_Toc301281138"/>
      <w:bookmarkStart w:id="92" w:name="_Toc308085211"/>
      <w:r w:rsidRPr="00077529">
        <w:t>Электроснабжение</w:t>
      </w:r>
      <w:bookmarkEnd w:id="90"/>
      <w:bookmarkEnd w:id="91"/>
      <w:bookmarkEnd w:id="92"/>
    </w:p>
    <w:p w:rsidR="003066D6" w:rsidRPr="00077529" w:rsidRDefault="003066D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Электроснабжение с. Шубинка осуществляется</w:t>
      </w:r>
      <w:r w:rsidRPr="00077529">
        <w:rPr>
          <w:bCs/>
          <w:szCs w:val="24"/>
          <w:lang w:val="ru-RU"/>
        </w:rPr>
        <w:t xml:space="preserve"> по воздушной линии 10 кВ </w:t>
      </w:r>
      <w:r w:rsidRPr="00077529">
        <w:rPr>
          <w:szCs w:val="24"/>
          <w:lang w:val="ru-RU"/>
        </w:rPr>
        <w:t xml:space="preserve">Л-30-2 от ПС 110/10 кВ № 11 «Шубинская». Протяжённость ВЛ-0,4 кВ – 12,2 км, ВЛ-10 кВ – 13,6 </w:t>
      </w:r>
      <w:r w:rsidRPr="00077529">
        <w:rPr>
          <w:szCs w:val="24"/>
          <w:lang w:val="ru-RU"/>
        </w:rPr>
        <w:lastRenderedPageBreak/>
        <w:t xml:space="preserve">км. </w:t>
      </w:r>
      <w:r w:rsidRPr="00077529">
        <w:rPr>
          <w:szCs w:val="24"/>
          <w:shd w:val="clear" w:color="auto" w:fill="FFFFFF"/>
          <w:lang w:val="ru-RU"/>
        </w:rPr>
        <w:t>Сети электроснабжения выполнены проводом марки</w:t>
      </w:r>
      <w:proofErr w:type="gramStart"/>
      <w:r w:rsidRPr="00077529">
        <w:rPr>
          <w:szCs w:val="24"/>
          <w:shd w:val="clear" w:color="auto" w:fill="FFFFFF"/>
          <w:lang w:val="ru-RU"/>
        </w:rPr>
        <w:t xml:space="preserve"> А</w:t>
      </w:r>
      <w:proofErr w:type="gramEnd"/>
      <w:r w:rsidRPr="00077529">
        <w:rPr>
          <w:szCs w:val="24"/>
          <w:shd w:val="clear" w:color="auto" w:fill="FFFFFF"/>
          <w:lang w:val="ru-RU"/>
        </w:rPr>
        <w:t xml:space="preserve"> - 16 - 35.</w:t>
      </w:r>
      <w:r w:rsidRPr="00077529">
        <w:rPr>
          <w:szCs w:val="24"/>
          <w:lang w:val="ru-RU"/>
        </w:rPr>
        <w:t xml:space="preserve"> КТП в количестве 7 шт</w:t>
      </w:r>
      <w:r w:rsidRPr="00077529">
        <w:rPr>
          <w:szCs w:val="24"/>
          <w:shd w:val="clear" w:color="auto" w:fill="FFFFFF"/>
          <w:lang w:val="ru-RU"/>
        </w:rPr>
        <w:t xml:space="preserve">. </w:t>
      </w:r>
      <w:r w:rsidRPr="00077529">
        <w:rPr>
          <w:rFonts w:eastAsia="Calibri"/>
          <w:szCs w:val="24"/>
          <w:lang w:val="ru-RU"/>
        </w:rPr>
        <w:t xml:space="preserve">За 40 лет эксплуатации </w:t>
      </w:r>
      <w:r w:rsidRPr="00077529">
        <w:rPr>
          <w:szCs w:val="24"/>
          <w:lang w:val="ru-RU"/>
        </w:rPr>
        <w:t>техническое состояние – неудовлетворительное. В соответс</w:t>
      </w:r>
      <w:r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>вии с «Едиными нормами амортизационных отчислений», введенными в действие в 1991г., продолжительность эксплуатации воздушных линий на железобетонных и мета</w:t>
      </w:r>
      <w:r w:rsidRPr="00077529">
        <w:rPr>
          <w:szCs w:val="24"/>
          <w:lang w:val="ru-RU"/>
        </w:rPr>
        <w:t>л</w:t>
      </w:r>
      <w:r w:rsidRPr="00077529">
        <w:rPr>
          <w:szCs w:val="24"/>
          <w:lang w:val="ru-RU"/>
        </w:rPr>
        <w:t>лических опорах - 50 лет, на деревянных опорах - 30 лет. Продолжительность эксплуат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ции трансформаторных подстанций (ТП) – 8-12 лет. После этого периода следует выпо</w:t>
      </w:r>
      <w:r w:rsidRPr="00077529">
        <w:rPr>
          <w:szCs w:val="24"/>
          <w:lang w:val="ru-RU"/>
        </w:rPr>
        <w:t>л</w:t>
      </w:r>
      <w:r w:rsidRPr="00077529">
        <w:rPr>
          <w:szCs w:val="24"/>
          <w:lang w:val="ru-RU"/>
        </w:rPr>
        <w:t>нять замену или проводить диагностику оборудования, продлять срок эксплуатации в и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дивидуальном порядке, по результатам диагностического обследования.</w:t>
      </w:r>
    </w:p>
    <w:p w:rsidR="003066D6" w:rsidRPr="00077529" w:rsidRDefault="003066D6" w:rsidP="00A95EF8">
      <w:pPr>
        <w:pStyle w:val="S3"/>
        <w:widowControl w:val="0"/>
        <w:numPr>
          <w:ilvl w:val="0"/>
          <w:numId w:val="0"/>
        </w:numPr>
        <w:ind w:left="1287" w:hanging="720"/>
      </w:pPr>
    </w:p>
    <w:p w:rsidR="00566572" w:rsidRPr="00077529" w:rsidRDefault="00566572" w:rsidP="009E5D2D">
      <w:pPr>
        <w:pStyle w:val="S3"/>
        <w:widowControl w:val="0"/>
        <w:numPr>
          <w:ilvl w:val="0"/>
          <w:numId w:val="39"/>
        </w:numPr>
        <w:ind w:left="0" w:firstLine="567"/>
      </w:pPr>
      <w:bookmarkStart w:id="93" w:name="_Toc301280958"/>
      <w:bookmarkStart w:id="94" w:name="_Toc301281139"/>
      <w:bookmarkStart w:id="95" w:name="_Toc308085212"/>
      <w:r w:rsidRPr="00077529">
        <w:t>Связь и информация</w:t>
      </w:r>
      <w:bookmarkEnd w:id="93"/>
      <w:bookmarkEnd w:id="94"/>
      <w:bookmarkEnd w:id="95"/>
    </w:p>
    <w:p w:rsidR="00445C21" w:rsidRPr="00077529" w:rsidRDefault="00445C21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r w:rsidRPr="00077529">
        <w:rPr>
          <w:lang w:val="ru-RU"/>
        </w:rPr>
        <w:t>В селе Шубинка стоит цифровая АТС на 120 номеров, оператором которой является ОАО «Сибирьтелеком».</w:t>
      </w:r>
    </w:p>
    <w:p w:rsidR="00445C21" w:rsidRPr="00077529" w:rsidRDefault="00445C21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r w:rsidRPr="00077529">
        <w:rPr>
          <w:lang w:val="ru-RU"/>
        </w:rPr>
        <w:t>Связь между АТС и абонентами осуществляется по воздушным линиям связи.</w:t>
      </w:r>
    </w:p>
    <w:p w:rsidR="00445C21" w:rsidRPr="00077529" w:rsidRDefault="00445C21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r w:rsidRPr="00077529">
        <w:rPr>
          <w:lang w:val="ru-RU"/>
        </w:rPr>
        <w:t xml:space="preserve">АТС имеет дефицит номеров и необходима ее модернизация, связанная </w:t>
      </w:r>
      <w:r w:rsidRPr="00077529">
        <w:t>c</w:t>
      </w:r>
      <w:r w:rsidRPr="00077529">
        <w:rPr>
          <w:lang w:val="ru-RU"/>
        </w:rPr>
        <w:t xml:space="preserve"> увеличен</w:t>
      </w:r>
      <w:r w:rsidRPr="00077529">
        <w:rPr>
          <w:lang w:val="ru-RU"/>
        </w:rPr>
        <w:t>и</w:t>
      </w:r>
      <w:r w:rsidRPr="00077529">
        <w:rPr>
          <w:lang w:val="ru-RU"/>
        </w:rPr>
        <w:t>ем количества номеров.</w:t>
      </w:r>
    </w:p>
    <w:p w:rsidR="00445C21" w:rsidRPr="00077529" w:rsidRDefault="00445C21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r w:rsidRPr="00077529">
        <w:rPr>
          <w:lang w:val="ru-RU"/>
        </w:rPr>
        <w:t xml:space="preserve">Установлен таксофон «универсальной услуги» по улице </w:t>
      </w:r>
      <w:proofErr w:type="gramStart"/>
      <w:r w:rsidRPr="00077529">
        <w:rPr>
          <w:lang w:val="ru-RU"/>
        </w:rPr>
        <w:t>Молодежная</w:t>
      </w:r>
      <w:proofErr w:type="gramEnd"/>
      <w:r w:rsidRPr="00077529">
        <w:rPr>
          <w:lang w:val="ru-RU"/>
        </w:rPr>
        <w:t>.</w:t>
      </w:r>
    </w:p>
    <w:p w:rsidR="00445C21" w:rsidRPr="00077529" w:rsidRDefault="00445C21" w:rsidP="00A95EF8">
      <w:pPr>
        <w:pStyle w:val="S3"/>
        <w:widowControl w:val="0"/>
        <w:numPr>
          <w:ilvl w:val="0"/>
          <w:numId w:val="0"/>
        </w:numPr>
      </w:pPr>
    </w:p>
    <w:p w:rsidR="00566572" w:rsidRPr="00077529" w:rsidRDefault="00566572" w:rsidP="00A95EF8">
      <w:pPr>
        <w:pStyle w:val="S2"/>
        <w:widowControl w:val="0"/>
        <w:rPr>
          <w:lang w:bidi="ar-SA"/>
        </w:rPr>
      </w:pPr>
      <w:r w:rsidRPr="00077529">
        <w:rPr>
          <w:lang w:bidi="ar-SA"/>
        </w:rPr>
        <w:t xml:space="preserve"> </w:t>
      </w:r>
      <w:bookmarkStart w:id="96" w:name="_Toc301280959"/>
      <w:bookmarkStart w:id="97" w:name="_Toc301281140"/>
      <w:bookmarkStart w:id="98" w:name="_Toc308085213"/>
      <w:r w:rsidRPr="00077529">
        <w:rPr>
          <w:lang w:bidi="ar-SA"/>
        </w:rPr>
        <w:t xml:space="preserve">Анализ </w:t>
      </w:r>
      <w:r w:rsidR="00FA2814" w:rsidRPr="00077529">
        <w:rPr>
          <w:lang w:bidi="ar-SA"/>
        </w:rPr>
        <w:t>экологических проблем. Экологическое состояние территории.</w:t>
      </w:r>
      <w:bookmarkEnd w:id="96"/>
      <w:bookmarkEnd w:id="97"/>
      <w:bookmarkEnd w:id="98"/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 позиций территориального планирования местность можно рассматривать как ц</w:t>
      </w:r>
      <w:r w:rsidRPr="00077529">
        <w:rPr>
          <w:lang w:val="ru-RU"/>
        </w:rPr>
        <w:t>е</w:t>
      </w:r>
      <w:r w:rsidRPr="00077529">
        <w:rPr>
          <w:lang w:val="ru-RU"/>
        </w:rPr>
        <w:t>лостную систему взаимосвязанных и взаимодействующих компонентов. К вопросам пе</w:t>
      </w:r>
      <w:r w:rsidRPr="00077529">
        <w:rPr>
          <w:lang w:val="ru-RU"/>
        </w:rPr>
        <w:t>р</w:t>
      </w:r>
      <w:r w:rsidRPr="00077529">
        <w:rPr>
          <w:lang w:val="ru-RU"/>
        </w:rPr>
        <w:t>воочередной важности относится оценка устойчивости современных природных компле</w:t>
      </w:r>
      <w:r w:rsidRPr="00077529">
        <w:rPr>
          <w:lang w:val="ru-RU"/>
        </w:rPr>
        <w:t>к</w:t>
      </w:r>
      <w:r w:rsidRPr="00077529">
        <w:rPr>
          <w:lang w:val="ru-RU"/>
        </w:rPr>
        <w:t xml:space="preserve">сов к различным видам антропогенных воздействий. 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«Устойчивость» по отношению к природному комплексу (местоположению) пон</w:t>
      </w:r>
      <w:r w:rsidRPr="00077529">
        <w:rPr>
          <w:lang w:val="ru-RU"/>
        </w:rPr>
        <w:t>и</w:t>
      </w:r>
      <w:r w:rsidRPr="00077529">
        <w:rPr>
          <w:lang w:val="ru-RU"/>
        </w:rPr>
        <w:t xml:space="preserve">мается, как способность сохранять свою структуру и функции при внешних воздействиях. 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proofErr w:type="gramStart"/>
      <w:r w:rsidRPr="00077529">
        <w:rPr>
          <w:lang w:val="ru-RU"/>
        </w:rPr>
        <w:t>Под оптимальным можно понимать состояние природного комплекса, структура и функции которого максимально соответствуют возможностям и потребностям нормальн</w:t>
      </w:r>
      <w:r w:rsidRPr="00077529">
        <w:rPr>
          <w:lang w:val="ru-RU"/>
        </w:rPr>
        <w:t>о</w:t>
      </w:r>
      <w:r w:rsidRPr="00077529">
        <w:rPr>
          <w:lang w:val="ru-RU"/>
        </w:rPr>
        <w:t>го сбалансированного развития отдельных его компонентов или определенным целям его использования.</w:t>
      </w:r>
      <w:proofErr w:type="gramEnd"/>
    </w:p>
    <w:p w:rsidR="0089797B" w:rsidRPr="00077529" w:rsidRDefault="0089797B" w:rsidP="002024AE">
      <w:pPr>
        <w:widowControl w:val="0"/>
        <w:ind w:left="0"/>
        <w:rPr>
          <w:lang w:val="ru-RU"/>
        </w:rPr>
      </w:pPr>
      <w:r w:rsidRPr="00077529">
        <w:rPr>
          <w:lang w:val="ru-RU"/>
        </w:rPr>
        <w:t>Вывод о состоянии и устойчивости природных комплексов к антропогенным нагру</w:t>
      </w:r>
      <w:r w:rsidRPr="00077529">
        <w:rPr>
          <w:lang w:val="ru-RU"/>
        </w:rPr>
        <w:t>з</w:t>
      </w:r>
      <w:r w:rsidRPr="00077529">
        <w:rPr>
          <w:lang w:val="ru-RU"/>
        </w:rPr>
        <w:t>кам можно сделать с помощью коэффициента экологической стабилизации (КЭСЛ), и</w:t>
      </w:r>
      <w:r w:rsidRPr="00077529">
        <w:rPr>
          <w:lang w:val="ru-RU"/>
        </w:rPr>
        <w:t>н</w:t>
      </w:r>
      <w:r w:rsidRPr="00077529">
        <w:rPr>
          <w:lang w:val="ru-RU"/>
        </w:rPr>
        <w:t>тегрирующего качественные и количественные характеристики абиотических и биотич</w:t>
      </w:r>
      <w:r w:rsidRPr="00077529">
        <w:rPr>
          <w:lang w:val="ru-RU"/>
        </w:rPr>
        <w:t>е</w:t>
      </w:r>
      <w:r w:rsidRPr="00077529">
        <w:rPr>
          <w:lang w:val="ru-RU"/>
        </w:rPr>
        <w:t>ских элементов.</w:t>
      </w:r>
    </w:p>
    <w:p w:rsidR="0089797B" w:rsidRPr="00077529" w:rsidRDefault="0089797B" w:rsidP="00A95EF8">
      <w:pPr>
        <w:pStyle w:val="aff4"/>
        <w:widowControl w:val="0"/>
        <w:spacing w:after="0"/>
        <w:ind w:left="0"/>
        <w:rPr>
          <w:lang w:val="ru-RU"/>
        </w:rPr>
      </w:pPr>
      <w:r w:rsidRPr="00077529">
        <w:rPr>
          <w:lang w:val="ru-RU"/>
        </w:rPr>
        <w:t>Данный показатель рассчитывается на основе соотношения площадей различных биотических элементов, с учетом их положительного или отрицательного влияния на о</w:t>
      </w:r>
      <w:r w:rsidRPr="00077529">
        <w:rPr>
          <w:lang w:val="ru-RU"/>
        </w:rPr>
        <w:t>б</w:t>
      </w:r>
      <w:r w:rsidRPr="00077529">
        <w:rPr>
          <w:lang w:val="ru-RU"/>
        </w:rPr>
        <w:t>щее состояние ландшафта.</w:t>
      </w:r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lastRenderedPageBreak/>
        <w:t>В числовом выражении КЭСЛ</w:t>
      </w:r>
      <w:proofErr w:type="gramStart"/>
      <w:r w:rsidRPr="00077529">
        <w:rPr>
          <w:vertAlign w:val="subscript"/>
          <w:lang w:val="ru-RU"/>
        </w:rPr>
        <w:t>1</w:t>
      </w:r>
      <w:proofErr w:type="gramEnd"/>
      <w:r w:rsidRPr="00077529">
        <w:rPr>
          <w:lang w:val="ru-RU"/>
        </w:rPr>
        <w:t xml:space="preserve"> характеристика ландшафта определяется:</w:t>
      </w:r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&lt; 0,5 </w:t>
      </w:r>
      <w:r w:rsidRPr="00077529">
        <w:rPr>
          <w:lang w:val="ru-RU"/>
        </w:rPr>
        <w:tab/>
      </w:r>
      <w:r w:rsidRPr="00077529">
        <w:rPr>
          <w:lang w:val="ru-RU"/>
        </w:rPr>
        <w:tab/>
        <w:t>Нестабильность ярко выражена;</w:t>
      </w:r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0,51 – 1,00 </w:t>
      </w:r>
      <w:r w:rsidRPr="00077529">
        <w:rPr>
          <w:lang w:val="ru-RU"/>
        </w:rPr>
        <w:tab/>
        <w:t>Состояние нестабильное;</w:t>
      </w:r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1,01 – 3,00</w:t>
      </w:r>
      <w:r w:rsidRPr="00077529">
        <w:rPr>
          <w:lang w:val="ru-RU"/>
        </w:rPr>
        <w:tab/>
        <w:t>Состояние условно стабильное;</w:t>
      </w:r>
    </w:p>
    <w:p w:rsidR="0089797B" w:rsidRPr="00077529" w:rsidRDefault="0089797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&gt; 3,01 </w:t>
      </w:r>
      <w:r w:rsidRPr="00077529">
        <w:rPr>
          <w:lang w:val="ru-RU"/>
        </w:rPr>
        <w:tab/>
      </w:r>
      <w:r w:rsidR="000256D2" w:rsidRPr="00077529">
        <w:rPr>
          <w:lang w:val="ru-RU"/>
        </w:rPr>
        <w:t xml:space="preserve">            </w:t>
      </w:r>
      <w:r w:rsidRPr="00077529">
        <w:rPr>
          <w:lang w:val="ru-RU"/>
        </w:rPr>
        <w:t>Стабильность хорошо выражена.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Биотические элементы местоположения оказывают неодинаковое влияние на его стабильность. Таким образом, для оценки свойств местности необходимо учитывать не только их площадь, но и внутренние свойства, а также качественное состояние: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Оценка состояния природных комплексов проводится по следующей шкале: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 xml:space="preserve"> КЭСЛ</w:t>
      </w:r>
      <w:proofErr w:type="gramStart"/>
      <w:r w:rsidRPr="00077529">
        <w:rPr>
          <w:vertAlign w:val="subscript"/>
          <w:lang w:val="ru-RU"/>
        </w:rPr>
        <w:t>2</w:t>
      </w:r>
      <w:proofErr w:type="gramEnd"/>
      <w:r w:rsidRPr="00077529">
        <w:rPr>
          <w:lang w:val="ru-RU"/>
        </w:rPr>
        <w:t xml:space="preserve"> </w:t>
      </w:r>
      <w:r w:rsidRPr="00077529">
        <w:rPr>
          <w:lang w:val="ru-RU"/>
        </w:rPr>
        <w:tab/>
      </w:r>
      <w:r w:rsidR="000256D2" w:rsidRPr="00077529">
        <w:rPr>
          <w:lang w:val="ru-RU"/>
        </w:rPr>
        <w:t xml:space="preserve">           </w:t>
      </w:r>
      <w:r w:rsidRPr="00077529">
        <w:rPr>
          <w:lang w:val="ru-RU"/>
        </w:rPr>
        <w:t>Характеристика ландшафта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≤ 0,33</w:t>
      </w:r>
      <w:r w:rsidRPr="00077529">
        <w:rPr>
          <w:lang w:val="ru-RU"/>
        </w:rPr>
        <w:tab/>
      </w:r>
      <w:r w:rsidR="000256D2" w:rsidRPr="00077529">
        <w:rPr>
          <w:lang w:val="ru-RU"/>
        </w:rPr>
        <w:t xml:space="preserve">           </w:t>
      </w:r>
      <w:r w:rsidRPr="00077529">
        <w:rPr>
          <w:lang w:val="ru-RU"/>
        </w:rPr>
        <w:t>Нестабильный;</w:t>
      </w:r>
    </w:p>
    <w:p w:rsidR="0089797B" w:rsidRPr="00077529" w:rsidRDefault="000256D2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 xml:space="preserve">0,34-0,50          </w:t>
      </w:r>
      <w:r w:rsidR="0089797B" w:rsidRPr="00077529">
        <w:rPr>
          <w:lang w:val="ru-RU"/>
        </w:rPr>
        <w:t>Малостабильный;</w:t>
      </w:r>
      <w:r w:rsidR="0089797B" w:rsidRPr="00077529">
        <w:rPr>
          <w:lang w:val="ru-RU"/>
        </w:rPr>
        <w:tab/>
      </w:r>
    </w:p>
    <w:p w:rsidR="0089797B" w:rsidRPr="00077529" w:rsidRDefault="000256D2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 xml:space="preserve">0,51-0,66         </w:t>
      </w:r>
      <w:r w:rsidR="0089797B" w:rsidRPr="00077529">
        <w:rPr>
          <w:lang w:val="ru-RU"/>
        </w:rPr>
        <w:t>Среднестабильный;</w:t>
      </w:r>
      <w:r w:rsidR="0089797B" w:rsidRPr="00077529">
        <w:rPr>
          <w:lang w:val="ru-RU"/>
        </w:rPr>
        <w:tab/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&gt; 0,66</w:t>
      </w:r>
      <w:r w:rsidRPr="00077529">
        <w:rPr>
          <w:lang w:val="ru-RU"/>
        </w:rPr>
        <w:tab/>
      </w:r>
      <w:r w:rsidR="000256D2" w:rsidRPr="00077529">
        <w:rPr>
          <w:lang w:val="ru-RU"/>
        </w:rPr>
        <w:t xml:space="preserve">          </w:t>
      </w:r>
      <w:r w:rsidRPr="00077529">
        <w:rPr>
          <w:lang w:val="ru-RU"/>
        </w:rPr>
        <w:t>Стабильный.</w:t>
      </w:r>
    </w:p>
    <w:p w:rsidR="0089797B" w:rsidRPr="00077529" w:rsidRDefault="0089797B" w:rsidP="00A95EF8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lang w:val="ru-RU"/>
        </w:rPr>
      </w:pPr>
      <w:r w:rsidRPr="00077529">
        <w:rPr>
          <w:lang w:val="ru-RU"/>
        </w:rPr>
        <w:t>Расчеты по КЭСЛ</w:t>
      </w:r>
      <w:proofErr w:type="gramStart"/>
      <w:r w:rsidRPr="00077529">
        <w:rPr>
          <w:vertAlign w:val="subscript"/>
          <w:lang w:val="ru-RU"/>
        </w:rPr>
        <w:t>1</w:t>
      </w:r>
      <w:proofErr w:type="gramEnd"/>
      <w:r w:rsidRPr="00077529">
        <w:rPr>
          <w:lang w:val="ru-RU"/>
        </w:rPr>
        <w:t xml:space="preserve"> и КЭСЛ</w:t>
      </w:r>
      <w:r w:rsidRPr="00077529">
        <w:rPr>
          <w:vertAlign w:val="subscript"/>
          <w:lang w:val="ru-RU"/>
        </w:rPr>
        <w:t>2</w:t>
      </w:r>
      <w:r w:rsidRPr="00077529">
        <w:rPr>
          <w:lang w:val="ru-RU"/>
        </w:rPr>
        <w:t xml:space="preserve"> дают информацию о степени экологической устойчи</w:t>
      </w:r>
      <w:r w:rsidR="002A28C9" w:rsidRPr="00077529">
        <w:rPr>
          <w:lang w:val="ru-RU"/>
        </w:rPr>
        <w:t>в</w:t>
      </w:r>
      <w:r w:rsidR="002A28C9" w:rsidRPr="00077529">
        <w:rPr>
          <w:lang w:val="ru-RU"/>
        </w:rPr>
        <w:t>о</w:t>
      </w:r>
      <w:r w:rsidR="002A28C9" w:rsidRPr="00077529">
        <w:rPr>
          <w:lang w:val="ru-RU"/>
        </w:rPr>
        <w:t xml:space="preserve">сти исследуемой местности Таблица </w:t>
      </w:r>
      <w:r w:rsidR="00CF0354" w:rsidRPr="00077529">
        <w:rPr>
          <w:lang w:val="ru-RU"/>
        </w:rPr>
        <w:t>1</w:t>
      </w:r>
      <w:r w:rsidR="00A137E4">
        <w:rPr>
          <w:lang w:val="ru-RU"/>
        </w:rPr>
        <w:t>7</w:t>
      </w:r>
      <w:r w:rsidR="002A28C9" w:rsidRPr="00077529">
        <w:rPr>
          <w:lang w:val="ru-RU"/>
        </w:rPr>
        <w:t>.</w:t>
      </w:r>
    </w:p>
    <w:p w:rsidR="00FA2814" w:rsidRPr="00077529" w:rsidRDefault="00FA2814" w:rsidP="00A95EF8">
      <w:pPr>
        <w:pStyle w:val="a"/>
        <w:widowControl w:val="0"/>
      </w:pPr>
    </w:p>
    <w:p w:rsidR="0089797B" w:rsidRPr="00077529" w:rsidRDefault="0089797B" w:rsidP="00A95EF8">
      <w:pPr>
        <w:widowControl w:val="0"/>
        <w:ind w:left="0"/>
        <w:rPr>
          <w:u w:val="single"/>
          <w:lang w:val="ru-RU"/>
        </w:rPr>
      </w:pPr>
      <w:r w:rsidRPr="00077529">
        <w:rPr>
          <w:u w:val="single"/>
          <w:lang w:val="ru-RU"/>
        </w:rPr>
        <w:t>Современное использование ландшафтов, конфликты в природопользовании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0"/>
        <w:gridCol w:w="2693"/>
        <w:gridCol w:w="3355"/>
        <w:gridCol w:w="856"/>
        <w:gridCol w:w="856"/>
      </w:tblGrid>
      <w:tr w:rsidR="0089797B" w:rsidRPr="00077529" w:rsidTr="002024AE">
        <w:trPr>
          <w:tblHeader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7B" w:rsidRPr="00077529" w:rsidRDefault="00E068A3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Населённый</w:t>
            </w:r>
            <w:r w:rsidR="0089797B" w:rsidRPr="00077529">
              <w:rPr>
                <w:b/>
                <w:sz w:val="20"/>
                <w:szCs w:val="20"/>
                <w:lang w:val="ru-RU"/>
              </w:rPr>
              <w:t xml:space="preserve"> пункт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7B" w:rsidRPr="00077529" w:rsidRDefault="0089797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Аг</w:t>
            </w:r>
            <w:r w:rsidRPr="00077529">
              <w:rPr>
                <w:b/>
                <w:sz w:val="20"/>
                <w:szCs w:val="20"/>
              </w:rPr>
              <w:t>енты воздействия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7B" w:rsidRPr="00077529" w:rsidRDefault="0089797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Конфликты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7B" w:rsidRPr="00077529" w:rsidRDefault="0089797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КЭСЛ</w:t>
            </w:r>
            <w:r w:rsidRPr="00077529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97B" w:rsidRPr="00077529" w:rsidRDefault="0089797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КЭСЛ</w:t>
            </w:r>
            <w:r w:rsidRPr="00077529">
              <w:rPr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CF0354" w:rsidRPr="00077529" w:rsidTr="002024AE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4" w:rsidRPr="00077529" w:rsidRDefault="00CF0354" w:rsidP="00A95EF8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77529">
              <w:rPr>
                <w:sz w:val="22"/>
              </w:rPr>
              <w:t>Шубинка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4" w:rsidRPr="00077529" w:rsidRDefault="00CF0354" w:rsidP="00A95EF8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77529">
              <w:rPr>
                <w:sz w:val="22"/>
                <w:lang w:val="ru-RU"/>
              </w:rPr>
              <w:t>Использование в сел</w:t>
            </w:r>
            <w:r w:rsidRPr="00077529">
              <w:rPr>
                <w:sz w:val="22"/>
                <w:lang w:val="ru-RU"/>
              </w:rPr>
              <w:t>ь</w:t>
            </w:r>
            <w:r w:rsidRPr="00077529">
              <w:rPr>
                <w:sz w:val="22"/>
                <w:lang w:val="ru-RU"/>
              </w:rPr>
              <w:t>ском хозяйстве: пашни, пастбища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4" w:rsidRPr="00077529" w:rsidRDefault="00CF0354" w:rsidP="00A95EF8">
            <w:pPr>
              <w:widowControl w:val="0"/>
              <w:spacing w:line="240" w:lineRule="auto"/>
              <w:ind w:left="0" w:firstLine="0"/>
              <w:jc w:val="center"/>
              <w:rPr>
                <w:lang w:val="ru-RU"/>
              </w:rPr>
            </w:pPr>
            <w:r w:rsidRPr="00077529">
              <w:rPr>
                <w:sz w:val="22"/>
                <w:lang w:val="ru-RU"/>
              </w:rPr>
              <w:t>Высокая распаханость. Пас</w:t>
            </w:r>
            <w:r w:rsidRPr="00077529">
              <w:rPr>
                <w:sz w:val="22"/>
                <w:lang w:val="ru-RU"/>
              </w:rPr>
              <w:t>т</w:t>
            </w:r>
            <w:r w:rsidRPr="00077529">
              <w:rPr>
                <w:sz w:val="22"/>
                <w:lang w:val="ru-RU"/>
              </w:rPr>
              <w:t>бищная дигрессия. Бытовое з</w:t>
            </w:r>
            <w:r w:rsidRPr="00077529">
              <w:rPr>
                <w:sz w:val="22"/>
                <w:lang w:val="ru-RU"/>
              </w:rPr>
              <w:t>а</w:t>
            </w:r>
            <w:r w:rsidRPr="00077529">
              <w:rPr>
                <w:sz w:val="22"/>
                <w:lang w:val="ru-RU"/>
              </w:rPr>
              <w:t>грязнение.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4" w:rsidRPr="00077529" w:rsidRDefault="00CF035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rPr>
                <w:sz w:val="22"/>
              </w:rPr>
              <w:t>&lt;0,5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54" w:rsidRPr="00077529" w:rsidRDefault="00CF0354" w:rsidP="00A95EF8">
            <w:pPr>
              <w:widowControl w:val="0"/>
              <w:spacing w:line="240" w:lineRule="auto"/>
              <w:ind w:left="0" w:firstLine="0"/>
              <w:jc w:val="center"/>
            </w:pPr>
            <w:r w:rsidRPr="00077529">
              <w:rPr>
                <w:sz w:val="22"/>
              </w:rPr>
              <w:t>&lt;0,33</w:t>
            </w:r>
          </w:p>
        </w:tc>
      </w:tr>
    </w:tbl>
    <w:p w:rsidR="00A137E4" w:rsidRDefault="00A137E4" w:rsidP="00A137E4">
      <w:pPr>
        <w:rPr>
          <w:lang w:bidi="ar-SA"/>
        </w:rPr>
      </w:pPr>
      <w:bookmarkStart w:id="99" w:name="_Toc301280960"/>
      <w:bookmarkStart w:id="100" w:name="_Toc301281141"/>
      <w:bookmarkStart w:id="101" w:name="_Toc308085214"/>
    </w:p>
    <w:p w:rsidR="0089797B" w:rsidRPr="00077529" w:rsidRDefault="0089797B" w:rsidP="00A95EF8">
      <w:pPr>
        <w:pStyle w:val="S2"/>
        <w:widowControl w:val="0"/>
        <w:rPr>
          <w:lang w:bidi="ar-SA"/>
        </w:rPr>
      </w:pPr>
      <w:r w:rsidRPr="00077529">
        <w:rPr>
          <w:lang w:bidi="ar-SA"/>
        </w:rPr>
        <w:t>Баланс территории</w:t>
      </w:r>
      <w:bookmarkEnd w:id="99"/>
      <w:bookmarkEnd w:id="100"/>
      <w:bookmarkEnd w:id="101"/>
    </w:p>
    <w:p w:rsidR="007C1D10" w:rsidRPr="00077529" w:rsidRDefault="007C1D1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Баланс территории в существующих границах представлен в Таблице </w:t>
      </w:r>
      <w:r w:rsidR="00CF0354" w:rsidRPr="00077529">
        <w:rPr>
          <w:lang w:val="ru-RU"/>
        </w:rPr>
        <w:t>1</w:t>
      </w:r>
      <w:r w:rsidR="00A137E4">
        <w:rPr>
          <w:lang w:val="ru-RU"/>
        </w:rPr>
        <w:t>8</w:t>
      </w:r>
      <w:r w:rsidR="00C07406" w:rsidRPr="00077529">
        <w:rPr>
          <w:lang w:val="ru-RU"/>
        </w:rPr>
        <w:t>.</w:t>
      </w:r>
    </w:p>
    <w:p w:rsidR="007C1D10" w:rsidRPr="00077529" w:rsidRDefault="007C1D10" w:rsidP="00A95EF8">
      <w:pPr>
        <w:pStyle w:val="a"/>
        <w:widowControl w:val="0"/>
      </w:pPr>
    </w:p>
    <w:p w:rsidR="00584A0D" w:rsidRPr="00077529" w:rsidRDefault="00C07406" w:rsidP="00A95EF8">
      <w:pPr>
        <w:pStyle w:val="a"/>
        <w:widowControl w:val="0"/>
        <w:numPr>
          <w:ilvl w:val="0"/>
          <w:numId w:val="0"/>
        </w:numPr>
        <w:jc w:val="center"/>
        <w:rPr>
          <w:u w:val="single"/>
        </w:rPr>
      </w:pPr>
      <w:r w:rsidRPr="00077529">
        <w:rPr>
          <w:u w:val="single"/>
        </w:rPr>
        <w:t>Баланс территории в пределах существующей границы села Шубинка</w:t>
      </w:r>
      <w:r w:rsidR="00584A0D" w:rsidRPr="00077529">
        <w:rPr>
          <w:u w:val="single"/>
        </w:rPr>
        <w:t xml:space="preserve"> </w:t>
      </w:r>
      <w:proofErr w:type="gramStart"/>
      <w:r w:rsidRPr="00077529">
        <w:rPr>
          <w:u w:val="single"/>
        </w:rPr>
        <w:t>по</w:t>
      </w:r>
      <w:proofErr w:type="gramEnd"/>
      <w:r w:rsidRPr="00077529">
        <w:rPr>
          <w:u w:val="single"/>
        </w:rPr>
        <w:t xml:space="preserve"> </w:t>
      </w:r>
    </w:p>
    <w:p w:rsidR="00C07406" w:rsidRPr="00077529" w:rsidRDefault="00C07406" w:rsidP="00A95EF8">
      <w:pPr>
        <w:pStyle w:val="a"/>
        <w:widowControl w:val="0"/>
        <w:numPr>
          <w:ilvl w:val="0"/>
          <w:numId w:val="0"/>
        </w:numPr>
        <w:jc w:val="center"/>
        <w:rPr>
          <w:u w:val="single"/>
        </w:rPr>
      </w:pPr>
      <w:r w:rsidRPr="00077529">
        <w:rPr>
          <w:u w:val="single"/>
        </w:rPr>
        <w:t>современному состоянию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4109"/>
        <w:gridCol w:w="2266"/>
        <w:gridCol w:w="1338"/>
        <w:gridCol w:w="1179"/>
      </w:tblGrid>
      <w:tr w:rsidR="00C07406" w:rsidRPr="00077529" w:rsidTr="002024AE">
        <w:trPr>
          <w:trHeight w:val="170"/>
          <w:tblHeader/>
        </w:trPr>
        <w:tc>
          <w:tcPr>
            <w:tcW w:w="354" w:type="pct"/>
            <w:vMerge w:val="restar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№№</w:t>
            </w:r>
          </w:p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147" w:type="pct"/>
            <w:vMerge w:val="restar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Наименование территории</w:t>
            </w:r>
          </w:p>
        </w:tc>
        <w:tc>
          <w:tcPr>
            <w:tcW w:w="2499" w:type="pct"/>
            <w:gridSpan w:val="3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Современное использование</w:t>
            </w:r>
          </w:p>
        </w:tc>
      </w:tr>
      <w:tr w:rsidR="00C07406" w:rsidRPr="00077529" w:rsidTr="002024AE">
        <w:trPr>
          <w:trHeight w:val="170"/>
          <w:tblHeader/>
        </w:trPr>
        <w:tc>
          <w:tcPr>
            <w:tcW w:w="354" w:type="pct"/>
            <w:vMerge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Площадь,  га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77529">
              <w:rPr>
                <w:sz w:val="20"/>
                <w:szCs w:val="20"/>
              </w:rPr>
              <w:t>м²</w:t>
            </w:r>
            <w:proofErr w:type="gramEnd"/>
            <w:r w:rsidRPr="00077529">
              <w:rPr>
                <w:sz w:val="20"/>
                <w:szCs w:val="20"/>
              </w:rPr>
              <w:t xml:space="preserve"> на чел.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А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Селитебная зона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Жилая территория, в т ч: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30659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100,0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34,</w:t>
            </w:r>
            <w:r w:rsidR="0030659D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A94681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155</w:t>
            </w:r>
            <w:r w:rsidR="00DE1AC8" w:rsidRPr="00077529">
              <w:rPr>
                <w:b/>
                <w:sz w:val="20"/>
                <w:szCs w:val="20"/>
                <w:lang w:val="ru-RU"/>
              </w:rPr>
              <w:t>7</w:t>
            </w:r>
            <w:r w:rsidRPr="00077529">
              <w:rPr>
                <w:b/>
                <w:sz w:val="20"/>
                <w:szCs w:val="20"/>
                <w:lang w:val="ru-RU"/>
              </w:rPr>
              <w:t>,</w:t>
            </w:r>
            <w:r w:rsidR="00DE1AC8" w:rsidRPr="00077529">
              <w:rPr>
                <w:b/>
                <w:sz w:val="20"/>
                <w:szCs w:val="20"/>
                <w:lang w:val="ru-RU"/>
              </w:rPr>
              <w:t>9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одноэтажная усадебная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30659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34,</w:t>
            </w:r>
            <w:r w:rsidR="00D40B8A" w:rsidRPr="00077529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Общественно-деловая з</w:t>
            </w:r>
            <w:r w:rsidR="002249FD" w:rsidRPr="00077529">
              <w:rPr>
                <w:rFonts w:eastAsia="Calibri"/>
                <w:b/>
                <w:sz w:val="20"/>
                <w:szCs w:val="20"/>
                <w:lang w:val="ru-RU"/>
              </w:rPr>
              <w:t>она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EA6FF0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1,</w:t>
            </w:r>
            <w:r w:rsidR="00DF4EED" w:rsidRPr="00077529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EA6FF0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51,0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Производственная зона, в т</w:t>
            </w:r>
            <w:proofErr w:type="gramStart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6,</w:t>
            </w:r>
            <w:r w:rsidR="001B20D8" w:rsidRPr="00077529">
              <w:rPr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2,1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</w:rPr>
              <w:t>2</w:t>
            </w:r>
            <w:r w:rsidRPr="00077529">
              <w:rPr>
                <w:color w:val="000000"/>
                <w:sz w:val="20"/>
                <w:szCs w:val="20"/>
                <w:lang w:val="ru-RU"/>
              </w:rPr>
              <w:t>,</w:t>
            </w:r>
            <w:r w:rsidR="001B20D8" w:rsidRPr="00077529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0,7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EA6FF0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33,4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4,</w:t>
            </w:r>
            <w:r w:rsidR="00174872" w:rsidRPr="00077529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1,4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Зона инженерной инфраструктуры в т</w:t>
            </w:r>
            <w:proofErr w:type="gramStart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0</w:t>
            </w:r>
            <w:r w:rsidR="00C07406" w:rsidRPr="00077529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="00A857F6" w:rsidRPr="00077529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0</w:t>
            </w:r>
            <w:r w:rsidR="00A16C1D" w:rsidRPr="00077529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="00DF4EED" w:rsidRPr="00077529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водоснабжения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0,</w:t>
            </w:r>
            <w:r w:rsidR="00A857F6" w:rsidRPr="00077529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</w:rPr>
              <w:t>0</w:t>
            </w:r>
            <w:r w:rsidR="00A16C1D" w:rsidRPr="00077529">
              <w:rPr>
                <w:color w:val="000000"/>
                <w:sz w:val="20"/>
                <w:szCs w:val="20"/>
                <w:lang w:val="ru-RU"/>
              </w:rPr>
              <w:t>,</w:t>
            </w:r>
            <w:r w:rsidR="00DF4EED" w:rsidRPr="00077529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Зона транспортной инфраструктуры в т</w:t>
            </w:r>
            <w:proofErr w:type="gramStart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9,8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3</w:t>
            </w:r>
            <w:r w:rsidR="00A16C1D" w:rsidRPr="00077529">
              <w:rPr>
                <w:b/>
                <w:color w:val="000000"/>
                <w:sz w:val="20"/>
                <w:szCs w:val="20"/>
                <w:lang w:val="ru-RU"/>
              </w:rPr>
              <w:t>,4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  <w:r w:rsidR="00EA6FF0" w:rsidRPr="00077529">
              <w:rPr>
                <w:b/>
                <w:color w:val="000000"/>
                <w:sz w:val="20"/>
                <w:szCs w:val="20"/>
                <w:lang w:val="ru-RU"/>
              </w:rPr>
              <w:t>52,5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улично-дорожной сети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9,8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Рекреационная зона в т</w:t>
            </w:r>
            <w:proofErr w:type="gramStart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.ч</w:t>
            </w:r>
            <w:proofErr w:type="gramEnd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7,2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EA6FF0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111,8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мест общего пользования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2249F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7,2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EA6FF0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111,8</w:t>
            </w: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 xml:space="preserve">Зона </w:t>
            </w:r>
            <w:proofErr w:type="gramStart"/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сельскохозяйственного</w:t>
            </w:r>
            <w:proofErr w:type="gramEnd"/>
          </w:p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7487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Животноводства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74872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A16C1D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Прочие территории (резервные террит</w:t>
            </w: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о</w:t>
            </w: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рии, акватории рек и т.д.)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74872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16</w:t>
            </w:r>
            <w:r w:rsidR="00DE1AC8" w:rsidRPr="00077529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="001B20D8" w:rsidRPr="00077529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DF4EED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color w:val="000000"/>
                <w:sz w:val="20"/>
                <w:szCs w:val="20"/>
                <w:lang w:val="ru-RU"/>
              </w:rPr>
              <w:t>56,</w:t>
            </w:r>
            <w:r w:rsidR="00DE1AC8" w:rsidRPr="00077529">
              <w:rPr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Всего территория населённого пункта: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74872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28</w:t>
            </w:r>
            <w:r w:rsidR="000256D2" w:rsidRPr="00077529">
              <w:rPr>
                <w:rFonts w:eastAsia="Calibri"/>
                <w:b/>
                <w:sz w:val="20"/>
                <w:szCs w:val="20"/>
                <w:lang w:val="ru-RU"/>
              </w:rPr>
              <w:t>9</w:t>
            </w: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,</w:t>
            </w:r>
            <w:r w:rsidR="000256D2" w:rsidRPr="00077529">
              <w:rPr>
                <w:rFonts w:eastAsia="Calibri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77529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Внешняя зона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6,26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Полигон ТБО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2</w:t>
            </w:r>
            <w:r w:rsidR="00C07406" w:rsidRPr="00077529">
              <w:rPr>
                <w:rFonts w:eastAsia="Calibri"/>
                <w:b/>
                <w:sz w:val="20"/>
                <w:szCs w:val="20"/>
                <w:lang w:val="ru-RU"/>
              </w:rPr>
              <w:t>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0,06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1F3F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311F3F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0,9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44F7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0,5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44F7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7244F7" w:rsidRPr="00077529" w:rsidRDefault="007244F7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1,8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07406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C07406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Животноводческий комплекс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C07406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6,0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C07406" w:rsidRPr="00077529" w:rsidRDefault="00C07406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7309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Пилорама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0,4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C7309" w:rsidRPr="00077529" w:rsidTr="002024AE">
        <w:trPr>
          <w:trHeight w:val="170"/>
        </w:trPr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147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184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b/>
                <w:sz w:val="20"/>
                <w:szCs w:val="20"/>
                <w:lang w:val="ru-RU"/>
              </w:rPr>
              <w:t>7,</w:t>
            </w:r>
            <w:r w:rsidR="00A16C1D" w:rsidRPr="00077529">
              <w:rPr>
                <w:rFonts w:eastAsia="Calibri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1C7309" w:rsidRPr="00077529" w:rsidRDefault="001C7309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07406" w:rsidRPr="00077529" w:rsidRDefault="00C07406" w:rsidP="00A95EF8">
      <w:pPr>
        <w:widowControl w:val="0"/>
        <w:ind w:left="0"/>
        <w:rPr>
          <w:lang w:val="ru-RU"/>
        </w:rPr>
      </w:pPr>
    </w:p>
    <w:p w:rsidR="007C1D10" w:rsidRPr="00077529" w:rsidRDefault="007C1D10" w:rsidP="00A95EF8">
      <w:pPr>
        <w:pStyle w:val="S1"/>
        <w:widowControl w:val="0"/>
        <w:ind w:left="0" w:firstLine="567"/>
        <w:rPr>
          <w:lang w:val="ru-RU" w:bidi="ar-SA"/>
        </w:rPr>
      </w:pPr>
      <w:bookmarkStart w:id="102" w:name="_Toc301280961"/>
      <w:bookmarkStart w:id="103" w:name="_Toc301281142"/>
      <w:bookmarkStart w:id="104" w:name="_Toc308085215"/>
      <w:r w:rsidRPr="00077529">
        <w:rPr>
          <w:lang w:val="ru-RU" w:bidi="ar-SA"/>
        </w:rPr>
        <w:t>Проектные решения</w:t>
      </w:r>
      <w:bookmarkEnd w:id="102"/>
      <w:bookmarkEnd w:id="103"/>
      <w:bookmarkEnd w:id="104"/>
    </w:p>
    <w:p w:rsidR="007C1D10" w:rsidRPr="00077529" w:rsidRDefault="007C1D10" w:rsidP="00A95EF8">
      <w:pPr>
        <w:pStyle w:val="S2"/>
        <w:widowControl w:val="0"/>
        <w:rPr>
          <w:lang w:bidi="ar-SA"/>
        </w:rPr>
      </w:pPr>
      <w:bookmarkStart w:id="105" w:name="_Toc301280962"/>
      <w:bookmarkStart w:id="106" w:name="_Toc301281143"/>
      <w:bookmarkStart w:id="107" w:name="_Toc308085216"/>
      <w:r w:rsidRPr="00077529">
        <w:rPr>
          <w:lang w:bidi="ar-SA"/>
        </w:rPr>
        <w:t>Архитектурно-планировочная организация территории</w:t>
      </w:r>
      <w:bookmarkEnd w:id="105"/>
      <w:bookmarkEnd w:id="106"/>
      <w:bookmarkEnd w:id="107"/>
    </w:p>
    <w:p w:rsidR="007C1D10" w:rsidRPr="00077529" w:rsidRDefault="007C1D10" w:rsidP="009E5D2D">
      <w:pPr>
        <w:pStyle w:val="S3"/>
        <w:widowControl w:val="0"/>
        <w:numPr>
          <w:ilvl w:val="0"/>
          <w:numId w:val="40"/>
        </w:numPr>
        <w:ind w:left="0" w:firstLine="567"/>
      </w:pPr>
      <w:bookmarkStart w:id="108" w:name="_Toc301280963"/>
      <w:bookmarkStart w:id="109" w:name="_Toc301281144"/>
      <w:bookmarkStart w:id="110" w:name="_Toc308085217"/>
      <w:r w:rsidRPr="00077529">
        <w:t>Архитектурно-пространственные решения</w:t>
      </w:r>
      <w:bookmarkEnd w:id="108"/>
      <w:bookmarkEnd w:id="109"/>
      <w:bookmarkEnd w:id="110"/>
    </w:p>
    <w:p w:rsidR="007C1D10" w:rsidRPr="00077529" w:rsidRDefault="007C1D10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Архитектурно-</w:t>
      </w:r>
      <w:proofErr w:type="gramStart"/>
      <w:r w:rsidRPr="00077529">
        <w:rPr>
          <w:lang w:val="ru-RU"/>
        </w:rPr>
        <w:t>планировочные решения</w:t>
      </w:r>
      <w:proofErr w:type="gramEnd"/>
      <w:r w:rsidRPr="00077529">
        <w:rPr>
          <w:lang w:val="ru-RU"/>
        </w:rPr>
        <w:t xml:space="preserve"> территорий населенных пунктов образов</w:t>
      </w:r>
      <w:r w:rsidRPr="00077529">
        <w:rPr>
          <w:lang w:val="ru-RU"/>
        </w:rPr>
        <w:t>а</w:t>
      </w:r>
      <w:r w:rsidRPr="00077529">
        <w:rPr>
          <w:lang w:val="ru-RU"/>
        </w:rPr>
        <w:t xml:space="preserve">ния приняты с учетом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:rsidR="007C1D10" w:rsidRPr="00077529" w:rsidRDefault="007C1D10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природные структурные элементы, ограничивающие территорию застройки;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сложившаяся планировочная структура населенных пунктов;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наличие производственных территорий, создающих экономическую базу образ</w:t>
      </w:r>
      <w:r w:rsidRPr="00077529">
        <w:rPr>
          <w:lang w:val="ru-RU"/>
        </w:rPr>
        <w:t>о</w:t>
      </w:r>
      <w:r w:rsidRPr="00077529">
        <w:rPr>
          <w:lang w:val="ru-RU"/>
        </w:rPr>
        <w:t>вания;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наличие ветхих жилых и общественных зданий, подлежащих сносу;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недостаточное транспортное и инженерное обеспечение образования.</w:t>
      </w:r>
    </w:p>
    <w:p w:rsidR="007C1D10" w:rsidRPr="00077529" w:rsidRDefault="007C1D10" w:rsidP="00A95EF8">
      <w:pPr>
        <w:widowControl w:val="0"/>
        <w:tabs>
          <w:tab w:val="left" w:pos="720"/>
          <w:tab w:val="left" w:pos="851"/>
        </w:tabs>
        <w:ind w:left="0"/>
        <w:rPr>
          <w:lang w:val="ru-RU"/>
        </w:rPr>
      </w:pPr>
      <w:r w:rsidRPr="00077529">
        <w:rPr>
          <w:lang w:val="ru-RU"/>
        </w:rPr>
        <w:t>Развитие</w:t>
      </w:r>
      <w:r w:rsidRPr="00077529">
        <w:rPr>
          <w:sz w:val="28"/>
          <w:szCs w:val="20"/>
          <w:lang w:val="ru-RU"/>
        </w:rPr>
        <w:t xml:space="preserve"> </w:t>
      </w:r>
      <w:r w:rsidRPr="00077529">
        <w:rPr>
          <w:lang w:val="ru-RU"/>
        </w:rPr>
        <w:t xml:space="preserve">населенных пунктов планируется за счет: 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прироста населения</w:t>
      </w:r>
      <w:r w:rsidR="00287517" w:rsidRPr="00077529">
        <w:rPr>
          <w:lang w:val="ru-RU"/>
        </w:rPr>
        <w:t>, основанного на расчетах с учетом метода трудового баланса</w:t>
      </w:r>
      <w:r w:rsidRPr="00077529">
        <w:rPr>
          <w:lang w:val="ru-RU"/>
        </w:rPr>
        <w:t>;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 xml:space="preserve">сохранения действующих производственных предприятий и коммунально-складских территорий; </w:t>
      </w:r>
    </w:p>
    <w:p w:rsidR="007C1D10" w:rsidRPr="00077529" w:rsidRDefault="007C1D10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освоения свободных территорий под жилую и общественную зас</w:t>
      </w:r>
      <w:r w:rsidR="00287517" w:rsidRPr="00077529">
        <w:rPr>
          <w:lang w:val="ru-RU"/>
        </w:rPr>
        <w:t>тройку;</w:t>
      </w:r>
    </w:p>
    <w:p w:rsidR="00287517" w:rsidRPr="00077529" w:rsidRDefault="00287517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освоения свободных территорий под рекреационную территорию.</w:t>
      </w:r>
    </w:p>
    <w:p w:rsidR="007C1D10" w:rsidRPr="00077529" w:rsidRDefault="007C1D10" w:rsidP="00A95EF8">
      <w:pPr>
        <w:widowControl w:val="0"/>
        <w:tabs>
          <w:tab w:val="left" w:pos="720"/>
        </w:tabs>
        <w:ind w:left="0"/>
        <w:rPr>
          <w:lang w:val="ru-RU"/>
        </w:rPr>
      </w:pPr>
      <w:r w:rsidRPr="00077529">
        <w:rPr>
          <w:lang w:val="ru-RU"/>
        </w:rPr>
        <w:t>При этом архитектурно-</w:t>
      </w:r>
      <w:proofErr w:type="gramStart"/>
      <w:r w:rsidRPr="00077529">
        <w:rPr>
          <w:lang w:val="ru-RU"/>
        </w:rPr>
        <w:t>планировочные решения</w:t>
      </w:r>
      <w:proofErr w:type="gramEnd"/>
      <w:r w:rsidRPr="00077529">
        <w:rPr>
          <w:lang w:val="ru-RU"/>
        </w:rPr>
        <w:t xml:space="preserve"> достигаются следующими метод</w:t>
      </w:r>
      <w:r w:rsidRPr="00077529">
        <w:rPr>
          <w:lang w:val="ru-RU"/>
        </w:rPr>
        <w:t>а</w:t>
      </w:r>
      <w:r w:rsidRPr="00077529">
        <w:rPr>
          <w:lang w:val="ru-RU"/>
        </w:rPr>
        <w:t>ми:</w:t>
      </w:r>
    </w:p>
    <w:p w:rsidR="007C1D10" w:rsidRPr="00077529" w:rsidRDefault="00287517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lastRenderedPageBreak/>
        <w:t>упорядочение</w:t>
      </w:r>
      <w:r w:rsidR="007C1D10" w:rsidRPr="00077529">
        <w:rPr>
          <w:lang w:val="ru-RU"/>
        </w:rPr>
        <w:t xml:space="preserve"> планировочной структуры селитебной территории с устройством межквартальных проездов и сносом ветхого жилищного фонда;</w:t>
      </w:r>
    </w:p>
    <w:p w:rsidR="007C1D10" w:rsidRPr="00077529" w:rsidRDefault="00287517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размещение</w:t>
      </w:r>
      <w:r w:rsidR="007C1D10" w:rsidRPr="00077529">
        <w:rPr>
          <w:lang w:val="ru-RU"/>
        </w:rPr>
        <w:t xml:space="preserve"> необходимых объектов общественного назначения;</w:t>
      </w:r>
    </w:p>
    <w:p w:rsidR="007C1D10" w:rsidRPr="00077529" w:rsidRDefault="00287517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благоустройство</w:t>
      </w:r>
      <w:r w:rsidR="007C1D10" w:rsidRPr="00077529">
        <w:rPr>
          <w:lang w:val="ru-RU"/>
        </w:rPr>
        <w:t xml:space="preserve"> территорий населенных пунктов, формированием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7C1D10" w:rsidRPr="00077529" w:rsidRDefault="00287517" w:rsidP="009E5D2D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ind w:left="0" w:firstLine="567"/>
        <w:rPr>
          <w:lang w:val="ru-RU"/>
        </w:rPr>
      </w:pPr>
      <w:r w:rsidRPr="00077529">
        <w:rPr>
          <w:lang w:val="ru-RU"/>
        </w:rPr>
        <w:t>размещение</w:t>
      </w:r>
      <w:r w:rsidR="007C1D10" w:rsidRPr="00077529">
        <w:rPr>
          <w:lang w:val="ru-RU"/>
        </w:rPr>
        <w:t xml:space="preserve"> объектов инженерной инфраструктуры и жизнеобеспечения для со</w:t>
      </w:r>
      <w:r w:rsidR="007C1D10" w:rsidRPr="00077529">
        <w:rPr>
          <w:lang w:val="ru-RU"/>
        </w:rPr>
        <w:t>з</w:t>
      </w:r>
      <w:r w:rsidR="007C1D10" w:rsidRPr="00077529">
        <w:rPr>
          <w:lang w:val="ru-RU"/>
        </w:rPr>
        <w:t>дания комфортных условий проживания.</w:t>
      </w:r>
    </w:p>
    <w:p w:rsidR="00754F55" w:rsidRPr="00077529" w:rsidRDefault="00754F55" w:rsidP="00A95EF8">
      <w:pPr>
        <w:widowControl w:val="0"/>
        <w:tabs>
          <w:tab w:val="left" w:pos="851"/>
          <w:tab w:val="left" w:pos="1080"/>
        </w:tabs>
        <w:ind w:left="0"/>
        <w:rPr>
          <w:lang w:val="ru-RU"/>
        </w:rPr>
      </w:pPr>
    </w:p>
    <w:p w:rsidR="007C1D10" w:rsidRPr="00077529" w:rsidRDefault="00754F55" w:rsidP="009E5D2D">
      <w:pPr>
        <w:pStyle w:val="S3"/>
        <w:widowControl w:val="0"/>
        <w:numPr>
          <w:ilvl w:val="0"/>
          <w:numId w:val="40"/>
        </w:numPr>
        <w:ind w:left="0" w:firstLine="567"/>
      </w:pPr>
      <w:bookmarkStart w:id="111" w:name="_Toc301280964"/>
      <w:bookmarkStart w:id="112" w:name="_Toc301281145"/>
      <w:bookmarkStart w:id="113" w:name="_Toc308085218"/>
      <w:r w:rsidRPr="00077529">
        <w:t>Планировочная организация территории</w:t>
      </w:r>
      <w:bookmarkEnd w:id="111"/>
      <w:bookmarkEnd w:id="112"/>
      <w:bookmarkEnd w:id="113"/>
    </w:p>
    <w:p w:rsidR="00E54519" w:rsidRPr="00077529" w:rsidRDefault="00E54519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Архитектурно-планировочная организ</w:t>
      </w:r>
      <w:r w:rsidR="00F773EA" w:rsidRPr="00077529">
        <w:rPr>
          <w:lang w:val="ru-RU"/>
        </w:rPr>
        <w:t>ация территории с.</w:t>
      </w:r>
      <w:r w:rsidR="002024AE" w:rsidRPr="00077529">
        <w:rPr>
          <w:lang w:val="ru-RU"/>
        </w:rPr>
        <w:t xml:space="preserve"> </w:t>
      </w:r>
      <w:r w:rsidR="00F773EA" w:rsidRPr="00077529">
        <w:rPr>
          <w:lang w:val="ru-RU"/>
        </w:rPr>
        <w:t>Шубинка</w:t>
      </w:r>
      <w:r w:rsidRPr="00077529">
        <w:rPr>
          <w:lang w:val="ru-RU"/>
        </w:rPr>
        <w:t xml:space="preserve"> разработана с учетом </w:t>
      </w:r>
      <w:r w:rsidR="00FE2C2D" w:rsidRPr="00077529">
        <w:rPr>
          <w:lang w:val="ru-RU"/>
        </w:rPr>
        <w:t>уже</w:t>
      </w:r>
      <w:r w:rsidRPr="00077529">
        <w:rPr>
          <w:lang w:val="ru-RU"/>
        </w:rPr>
        <w:t xml:space="preserve"> сложившейся за</w:t>
      </w:r>
      <w:r w:rsidR="006828F7" w:rsidRPr="00077529">
        <w:rPr>
          <w:lang w:val="ru-RU"/>
        </w:rPr>
        <w:t xml:space="preserve">стройки, </w:t>
      </w:r>
      <w:r w:rsidRPr="00077529">
        <w:rPr>
          <w:lang w:val="ru-RU"/>
        </w:rPr>
        <w:t>представлена как единый целостный селитебный комплекс, формируемый на принципах компактности, экономичности и комфортности проживания. Структурный каркас с.</w:t>
      </w:r>
      <w:r w:rsidR="002024AE" w:rsidRPr="00077529">
        <w:rPr>
          <w:lang w:val="ru-RU"/>
        </w:rPr>
        <w:t xml:space="preserve"> </w:t>
      </w:r>
      <w:r w:rsidR="00FE2C2D" w:rsidRPr="00077529">
        <w:rPr>
          <w:lang w:val="ru-RU"/>
        </w:rPr>
        <w:t>Шубинка</w:t>
      </w:r>
      <w:r w:rsidRPr="00077529">
        <w:rPr>
          <w:lang w:val="ru-RU"/>
        </w:rPr>
        <w:t xml:space="preserve"> формируется основной улицей </w:t>
      </w:r>
      <w:r w:rsidR="00FE2C2D" w:rsidRPr="00077529">
        <w:rPr>
          <w:lang w:val="ru-RU"/>
        </w:rPr>
        <w:t>Молоде</w:t>
      </w:r>
      <w:r w:rsidR="00FE2C2D" w:rsidRPr="00077529">
        <w:rPr>
          <w:lang w:val="ru-RU"/>
        </w:rPr>
        <w:t>ж</w:t>
      </w:r>
      <w:r w:rsidR="00FE2C2D" w:rsidRPr="00077529">
        <w:rPr>
          <w:lang w:val="ru-RU"/>
        </w:rPr>
        <w:t>ная</w:t>
      </w:r>
      <w:r w:rsidRPr="00077529">
        <w:rPr>
          <w:lang w:val="ru-RU"/>
        </w:rPr>
        <w:t>, а так же второстепенными: ул</w:t>
      </w:r>
      <w:proofErr w:type="gramStart"/>
      <w:r w:rsidRPr="00077529">
        <w:rPr>
          <w:lang w:val="ru-RU"/>
        </w:rPr>
        <w:t>.</w:t>
      </w:r>
      <w:r w:rsidR="00FE2C2D" w:rsidRPr="00077529">
        <w:rPr>
          <w:lang w:val="ru-RU"/>
        </w:rPr>
        <w:t>С</w:t>
      </w:r>
      <w:proofErr w:type="gramEnd"/>
      <w:r w:rsidR="00FE2C2D" w:rsidRPr="00077529">
        <w:rPr>
          <w:lang w:val="ru-RU"/>
        </w:rPr>
        <w:t>оветская</w:t>
      </w:r>
      <w:r w:rsidRPr="00077529">
        <w:rPr>
          <w:lang w:val="ru-RU"/>
        </w:rPr>
        <w:t xml:space="preserve">, </w:t>
      </w:r>
      <w:r w:rsidR="00FE2C2D" w:rsidRPr="00077529">
        <w:rPr>
          <w:lang w:val="ru-RU"/>
        </w:rPr>
        <w:t>ул.Степная</w:t>
      </w:r>
      <w:r w:rsidRPr="00077529">
        <w:rPr>
          <w:lang w:val="ru-RU"/>
        </w:rPr>
        <w:t xml:space="preserve"> и </w:t>
      </w:r>
      <w:r w:rsidR="00FE2C2D" w:rsidRPr="00077529">
        <w:rPr>
          <w:lang w:val="ru-RU"/>
        </w:rPr>
        <w:t>ул.Южная</w:t>
      </w:r>
      <w:r w:rsidR="006828F7" w:rsidRPr="00077529">
        <w:rPr>
          <w:lang w:val="ru-RU"/>
        </w:rPr>
        <w:t>.</w:t>
      </w:r>
    </w:p>
    <w:p w:rsidR="006828F7" w:rsidRPr="00077529" w:rsidRDefault="006828F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Основу планировки и застройки жилой зоны составляет принцип квартальной з</w:t>
      </w:r>
      <w:r w:rsidRPr="00077529">
        <w:rPr>
          <w:lang w:val="ru-RU"/>
        </w:rPr>
        <w:t>а</w:t>
      </w:r>
      <w:r w:rsidRPr="00077529">
        <w:rPr>
          <w:lang w:val="ru-RU"/>
        </w:rPr>
        <w:t>стройки с системой улиц и проездов, полученной на основе упорядочения существующей сети улиц с дифференциацией их по назначению и роли в общей системе застройки села.</w:t>
      </w:r>
    </w:p>
    <w:p w:rsidR="00D550B4" w:rsidRPr="00077529" w:rsidRDefault="006828F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Формирование общественного центра предусмотрено на месте сложившегося центра с размещением основных административных и общественных зданий. При этом достиг</w:t>
      </w:r>
      <w:r w:rsidRPr="00077529">
        <w:rPr>
          <w:lang w:val="ru-RU"/>
        </w:rPr>
        <w:t>а</w:t>
      </w:r>
      <w:r w:rsidRPr="00077529">
        <w:rPr>
          <w:lang w:val="ru-RU"/>
        </w:rPr>
        <w:t>ется определенная законченность в его формировании.</w:t>
      </w:r>
    </w:p>
    <w:p w:rsidR="00D550B4" w:rsidRPr="00077529" w:rsidRDefault="00D550B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Сетка улиц прямоугольная. Застройка усадебного типа, с небольшими земельными участками 0,</w:t>
      </w:r>
      <w:r w:rsidR="00FE2C2D" w:rsidRPr="00077529">
        <w:rPr>
          <w:lang w:val="ru-RU"/>
        </w:rPr>
        <w:t>20</w:t>
      </w:r>
      <w:r w:rsidRPr="00077529">
        <w:rPr>
          <w:lang w:val="ru-RU"/>
        </w:rPr>
        <w:t xml:space="preserve"> га. </w:t>
      </w:r>
    </w:p>
    <w:p w:rsidR="006F33B6" w:rsidRPr="00077529" w:rsidRDefault="00D550B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Проектом предусмотрено строительство за счет сноса ветхого жилья усадебного т</w:t>
      </w:r>
      <w:r w:rsidRPr="00077529">
        <w:rPr>
          <w:lang w:val="ru-RU"/>
        </w:rPr>
        <w:t>и</w:t>
      </w:r>
      <w:r w:rsidRPr="00077529">
        <w:rPr>
          <w:lang w:val="ru-RU"/>
        </w:rPr>
        <w:t>па, а также на свободных территориях.</w:t>
      </w:r>
    </w:p>
    <w:p w:rsidR="00762246" w:rsidRPr="00077529" w:rsidRDefault="009B1B7F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Проектом</w:t>
      </w:r>
      <w:r w:rsidR="00762246" w:rsidRPr="00077529">
        <w:rPr>
          <w:lang w:val="ru-RU"/>
        </w:rPr>
        <w:t xml:space="preserve"> уделяется внимание въездам в село, их организации, а также выразител</w:t>
      </w:r>
      <w:r w:rsidR="00762246" w:rsidRPr="00077529">
        <w:rPr>
          <w:lang w:val="ru-RU"/>
        </w:rPr>
        <w:t>ь</w:t>
      </w:r>
      <w:r w:rsidR="00762246" w:rsidRPr="00077529">
        <w:rPr>
          <w:lang w:val="ru-RU"/>
        </w:rPr>
        <w:t>ности застройки.</w:t>
      </w:r>
    </w:p>
    <w:p w:rsidR="00762246" w:rsidRPr="00077529" w:rsidRDefault="0076224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 проектные границы входят следующие предприятия: </w:t>
      </w:r>
      <w:r w:rsidR="00CD219C" w:rsidRPr="00077529">
        <w:rPr>
          <w:lang w:val="ru-RU"/>
        </w:rPr>
        <w:t>лесничество</w:t>
      </w:r>
      <w:r w:rsidRPr="00077529">
        <w:rPr>
          <w:lang w:val="ru-RU"/>
        </w:rPr>
        <w:t>, складской се</w:t>
      </w:r>
      <w:r w:rsidRPr="00077529">
        <w:rPr>
          <w:lang w:val="ru-RU"/>
        </w:rPr>
        <w:t>к</w:t>
      </w:r>
      <w:r w:rsidRPr="00077529">
        <w:rPr>
          <w:lang w:val="ru-RU"/>
        </w:rPr>
        <w:t>тор, загон для временного содержания скота.</w:t>
      </w:r>
    </w:p>
    <w:p w:rsidR="00762246" w:rsidRPr="00077529" w:rsidRDefault="0076224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077529">
        <w:rPr>
          <w:lang w:val="ru-RU"/>
        </w:rPr>
        <w:t>а</w:t>
      </w:r>
      <w:r w:rsidRPr="00077529">
        <w:rPr>
          <w:lang w:val="ru-RU"/>
        </w:rPr>
        <w:t xml:space="preserve">нитарно-эпидемиологическом благополучии населения» от 30.03.09 г.№52-ФЗ. </w:t>
      </w:r>
    </w:p>
    <w:p w:rsidR="00762246" w:rsidRPr="00077529" w:rsidRDefault="0076224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Основным направлением в проектируемом озеленении села является создание си</w:t>
      </w:r>
      <w:r w:rsidRPr="00077529">
        <w:rPr>
          <w:lang w:val="ru-RU"/>
        </w:rPr>
        <w:t>с</w:t>
      </w:r>
      <w:r w:rsidRPr="00077529">
        <w:rPr>
          <w:lang w:val="ru-RU"/>
        </w:rPr>
        <w:t>темы озеленения.</w:t>
      </w:r>
      <w:r w:rsidRPr="00077529">
        <w:rPr>
          <w:szCs w:val="24"/>
          <w:lang w:val="ru-RU" w:eastAsia="ru-RU"/>
        </w:rPr>
        <w:t xml:space="preserve"> </w:t>
      </w:r>
      <w:r w:rsidR="00B527B8" w:rsidRPr="00077529">
        <w:rPr>
          <w:szCs w:val="24"/>
          <w:lang w:val="ru-RU" w:eastAsia="ru-RU"/>
        </w:rPr>
        <w:t>Проектом предусмотрена реконструкция мемориального сквера на ул</w:t>
      </w:r>
      <w:r w:rsidR="00B527B8" w:rsidRPr="00077529">
        <w:rPr>
          <w:szCs w:val="24"/>
          <w:lang w:val="ru-RU" w:eastAsia="ru-RU"/>
        </w:rPr>
        <w:t>и</w:t>
      </w:r>
      <w:r w:rsidR="00B527B8" w:rsidRPr="00077529">
        <w:rPr>
          <w:szCs w:val="24"/>
          <w:lang w:val="ru-RU" w:eastAsia="ru-RU"/>
        </w:rPr>
        <w:t xml:space="preserve">це Молодёжная, а так же </w:t>
      </w:r>
      <w:r w:rsidRPr="00077529">
        <w:rPr>
          <w:lang w:val="ru-RU"/>
        </w:rPr>
        <w:t xml:space="preserve">организация зеленой зоны отдыха вокруг пруда, расположенного </w:t>
      </w:r>
      <w:r w:rsidRPr="00077529">
        <w:rPr>
          <w:lang w:val="ru-RU"/>
        </w:rPr>
        <w:lastRenderedPageBreak/>
        <w:t>с восточной стороны села. Парк совместно с зелеными насаждениями улиц, скверами, бульварами, зелеными насаждениями санитарно-защитных зон и ветрозащитных лесоп</w:t>
      </w:r>
      <w:r w:rsidRPr="00077529">
        <w:rPr>
          <w:lang w:val="ru-RU"/>
        </w:rPr>
        <w:t>о</w:t>
      </w:r>
      <w:r w:rsidRPr="00077529">
        <w:rPr>
          <w:lang w:val="ru-RU"/>
        </w:rPr>
        <w:t>лос, а также прочими зелеными массивами, составляет единую систему озеленения села.</w:t>
      </w:r>
    </w:p>
    <w:p w:rsidR="00762246" w:rsidRPr="00077529" w:rsidRDefault="00762246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Проектом предусматриваются следующие виды озеленения:</w:t>
      </w:r>
    </w:p>
    <w:p w:rsidR="00762246" w:rsidRPr="00077529" w:rsidRDefault="00762246" w:rsidP="009E5D2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насаждения общего пользования (парк, скверы, бульвары);</w:t>
      </w:r>
    </w:p>
    <w:p w:rsidR="00762246" w:rsidRPr="00077529" w:rsidRDefault="00762246" w:rsidP="009E5D2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762246" w:rsidRPr="00077529" w:rsidRDefault="00762246" w:rsidP="009E5D2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насаждения специального назначения (санитарно-защитные, ветрозащитные, в</w:t>
      </w:r>
      <w:r w:rsidRPr="00077529">
        <w:rPr>
          <w:lang w:val="ru-RU"/>
        </w:rPr>
        <w:t>о</w:t>
      </w:r>
      <w:r w:rsidRPr="00077529">
        <w:rPr>
          <w:lang w:val="ru-RU"/>
        </w:rPr>
        <w:t>доохранные и т.д.).</w:t>
      </w:r>
    </w:p>
    <w:p w:rsidR="003629C3" w:rsidRPr="00077529" w:rsidRDefault="003629C3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Озеленение парка, участков общественных учреждений, жилых территорий рек</w:t>
      </w:r>
      <w:r w:rsidRPr="00077529">
        <w:rPr>
          <w:lang w:val="ru-RU"/>
        </w:rPr>
        <w:t>о</w:t>
      </w:r>
      <w:r w:rsidRPr="00077529">
        <w:rPr>
          <w:lang w:val="ru-RU"/>
        </w:rPr>
        <w:t>мендуется в виде свободного размещения групп деревьев и кустарников.</w:t>
      </w:r>
    </w:p>
    <w:p w:rsidR="003629C3" w:rsidRPr="00077529" w:rsidRDefault="003629C3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санитарно-защитной зоне рекомендуется рядовая посадка высокорастущих д</w:t>
      </w:r>
      <w:r w:rsidRPr="00077529">
        <w:rPr>
          <w:lang w:val="ru-RU"/>
        </w:rPr>
        <w:t>е</w:t>
      </w:r>
      <w:r w:rsidRPr="00077529">
        <w:rPr>
          <w:lang w:val="ru-RU"/>
        </w:rPr>
        <w:t>ревьев с широкой густой кроной и кустарника. Для озеленения рекомендуются следу</w:t>
      </w:r>
      <w:r w:rsidRPr="00077529">
        <w:rPr>
          <w:lang w:val="ru-RU"/>
        </w:rPr>
        <w:t>ю</w:t>
      </w:r>
      <w:r w:rsidRPr="00077529">
        <w:rPr>
          <w:lang w:val="ru-RU"/>
        </w:rPr>
        <w:t>щие породы деревьев и кустарников: береза, осина, ель, тополь.</w:t>
      </w:r>
    </w:p>
    <w:p w:rsidR="003629C3" w:rsidRPr="00077529" w:rsidRDefault="003629C3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Территории детских учреждений и производственных территорий рекомендуется обсадить «живой» изгородью.</w:t>
      </w:r>
    </w:p>
    <w:p w:rsidR="005F43D8" w:rsidRPr="00077529" w:rsidRDefault="005F43D8" w:rsidP="00A95EF8">
      <w:pPr>
        <w:widowControl w:val="0"/>
        <w:ind w:left="0"/>
        <w:rPr>
          <w:lang w:val="ru-RU"/>
        </w:rPr>
      </w:pPr>
      <w:proofErr w:type="gramStart"/>
      <w:r w:rsidRPr="00077529">
        <w:rPr>
          <w:lang w:val="ru-RU"/>
        </w:rPr>
        <w:t>С целью смягчения действия неблагоприятных природных факторов (сильные ветры, песчаные бури, снеговые заносы) вокруг села проектом предусмотрены ветрозащитные лесополосы: однокулисные – с подветренной стороны, двухкулисные – с наветренной.</w:t>
      </w:r>
      <w:proofErr w:type="gramEnd"/>
    </w:p>
    <w:p w:rsidR="00D550B4" w:rsidRPr="00077529" w:rsidRDefault="005F43D8" w:rsidP="00A95EF8">
      <w:pPr>
        <w:widowControl w:val="0"/>
        <w:ind w:left="0"/>
        <w:rPr>
          <w:lang w:val="ru-RU"/>
        </w:rPr>
      </w:pPr>
      <w:r w:rsidRPr="00077529">
        <w:object w:dxaOrig="8535" w:dyaOrig="6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32.25pt" o:ole="">
            <v:imagedata r:id="rId13" o:title=""/>
          </v:shape>
          <o:OLEObject Type="Embed" ProgID="MapInfo.Map" ShapeID="_x0000_i1025" DrawAspect="Content" ObjectID="_1402319418" r:id="rId14">
            <o:FieldCodes>\s</o:FieldCodes>
          </o:OLEObject>
        </w:object>
      </w:r>
    </w:p>
    <w:p w:rsidR="00BA636B" w:rsidRPr="00077529" w:rsidRDefault="00BA636B" w:rsidP="009E5D2D">
      <w:pPr>
        <w:pStyle w:val="S3"/>
        <w:widowControl w:val="0"/>
        <w:numPr>
          <w:ilvl w:val="0"/>
          <w:numId w:val="40"/>
        </w:numPr>
        <w:ind w:left="0" w:firstLine="567"/>
      </w:pPr>
      <w:bookmarkStart w:id="114" w:name="_Toc301280965"/>
      <w:bookmarkStart w:id="115" w:name="_Toc301281146"/>
      <w:bookmarkStart w:id="116" w:name="_Toc308085219"/>
      <w:r w:rsidRPr="00077529">
        <w:lastRenderedPageBreak/>
        <w:t>Функциональное зонирование</w:t>
      </w:r>
      <w:bookmarkEnd w:id="114"/>
      <w:bookmarkEnd w:id="115"/>
      <w:bookmarkEnd w:id="116"/>
    </w:p>
    <w:p w:rsidR="00BA636B" w:rsidRPr="00077529" w:rsidRDefault="00BA636B" w:rsidP="00A95EF8">
      <w:pPr>
        <w:pStyle w:val="S312"/>
        <w:widowControl w:val="0"/>
        <w:numPr>
          <w:ilvl w:val="0"/>
          <w:numId w:val="0"/>
        </w:numPr>
        <w:ind w:firstLine="567"/>
        <w:rPr>
          <w:lang w:val="ru-RU"/>
        </w:rPr>
      </w:pPr>
      <w:r w:rsidRPr="00077529">
        <w:rPr>
          <w:lang w:val="ru-RU"/>
        </w:rPr>
        <w:t>Функциональное зонирование территории населенных пунктов, решено исходя из задач создания здоровых и удобных условий или населения с учетом природных факт</w:t>
      </w:r>
      <w:r w:rsidRPr="00077529">
        <w:rPr>
          <w:lang w:val="ru-RU"/>
        </w:rPr>
        <w:t>о</w:t>
      </w:r>
      <w:r w:rsidRPr="00077529">
        <w:rPr>
          <w:lang w:val="ru-RU"/>
        </w:rPr>
        <w:t>ров, санитарных и специальных требований.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Принятым в проекте зонированием решены рациональные транспортные и пешехо</w:t>
      </w:r>
      <w:r w:rsidRPr="00077529">
        <w:rPr>
          <w:lang w:val="ru-RU"/>
        </w:rPr>
        <w:t>д</w:t>
      </w:r>
      <w:r w:rsidRPr="00077529">
        <w:rPr>
          <w:lang w:val="ru-RU"/>
        </w:rPr>
        <w:t>ные связи, учтены возможности дальнейшего расширения зон. Жилая зона предусмотрена проектом на территории сложившейся застройки. Производственные территории на осв</w:t>
      </w:r>
      <w:r w:rsidRPr="00077529">
        <w:rPr>
          <w:lang w:val="ru-RU"/>
        </w:rPr>
        <w:t>о</w:t>
      </w:r>
      <w:r w:rsidRPr="00077529">
        <w:rPr>
          <w:lang w:val="ru-RU"/>
        </w:rPr>
        <w:t>енных участках с учетом их расширения (резервы). Между промышленными зонами и с</w:t>
      </w:r>
      <w:r w:rsidRPr="00077529">
        <w:rPr>
          <w:lang w:val="ru-RU"/>
        </w:rPr>
        <w:t>е</w:t>
      </w:r>
      <w:r w:rsidRPr="00077529">
        <w:rPr>
          <w:lang w:val="ru-RU"/>
        </w:rPr>
        <w:t>литьбой предусмотрены санитарно-защитные зоны.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На территории с</w:t>
      </w:r>
      <w:proofErr w:type="gramStart"/>
      <w:r w:rsidRPr="00077529">
        <w:rPr>
          <w:lang w:val="ru-RU"/>
        </w:rPr>
        <w:t>.Ш</w:t>
      </w:r>
      <w:proofErr w:type="gramEnd"/>
      <w:r w:rsidRPr="00077529">
        <w:rPr>
          <w:lang w:val="ru-RU"/>
        </w:rPr>
        <w:t>убинка выделены следующие основные функциональные зоны: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="00E525C7" w:rsidRPr="00077529">
        <w:rPr>
          <w:lang w:val="ru-RU"/>
        </w:rPr>
        <w:t>жилая</w:t>
      </w:r>
      <w:r w:rsidRPr="00077529">
        <w:rPr>
          <w:lang w:val="ru-RU"/>
        </w:rPr>
        <w:t>;</w:t>
      </w:r>
    </w:p>
    <w:p w:rsidR="00BA636B" w:rsidRPr="00077529" w:rsidRDefault="00CC601A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="00BA636B" w:rsidRPr="00077529">
        <w:t>общест</w:t>
      </w:r>
      <w:r w:rsidRPr="00077529">
        <w:t>венно-деловая</w:t>
      </w:r>
      <w:r w:rsidR="00BA636B" w:rsidRPr="00077529">
        <w:rPr>
          <w:lang w:val="ru-RU"/>
        </w:rPr>
        <w:t>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Pr="00077529">
        <w:t>производственная</w:t>
      </w:r>
      <w:r w:rsidRPr="00077529">
        <w:rPr>
          <w:lang w:val="ru-RU"/>
        </w:rPr>
        <w:t>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Pr="00077529">
        <w:t>инженерной инфраструктуры</w:t>
      </w:r>
      <w:r w:rsidRPr="00077529">
        <w:rPr>
          <w:lang w:val="ru-RU"/>
        </w:rPr>
        <w:t>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t xml:space="preserve"> транспортной инфраструктуры</w:t>
      </w:r>
      <w:r w:rsidRPr="00077529">
        <w:rPr>
          <w:lang w:val="ru-RU"/>
        </w:rPr>
        <w:t>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Pr="00077529">
        <w:t>рекреационная</w:t>
      </w:r>
      <w:r w:rsidRPr="00077529">
        <w:rPr>
          <w:lang w:val="ru-RU"/>
        </w:rPr>
        <w:t>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</w:t>
      </w:r>
      <w:r w:rsidRPr="00077529">
        <w:t>сельскохозяйственного использования</w:t>
      </w:r>
      <w:r w:rsidRPr="00077529">
        <w:rPr>
          <w:lang w:val="ru-RU"/>
        </w:rPr>
        <w:t>;</w:t>
      </w:r>
    </w:p>
    <w:p w:rsidR="00303EA2" w:rsidRPr="00077529" w:rsidRDefault="00303EA2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rPr>
          <w:lang w:val="ru-RU"/>
        </w:rPr>
        <w:t xml:space="preserve"> акватории;</w:t>
      </w:r>
    </w:p>
    <w:p w:rsidR="00BA636B" w:rsidRPr="00077529" w:rsidRDefault="00BA636B" w:rsidP="009E5D2D">
      <w:pPr>
        <w:pStyle w:val="a9"/>
        <w:widowControl w:val="0"/>
        <w:numPr>
          <w:ilvl w:val="0"/>
          <w:numId w:val="36"/>
        </w:numPr>
        <w:ind w:left="0" w:firstLine="567"/>
      </w:pPr>
      <w:r w:rsidRPr="00077529">
        <w:t xml:space="preserve"> </w:t>
      </w:r>
      <w:proofErr w:type="gramStart"/>
      <w:r w:rsidRPr="00077529">
        <w:t>резервного</w:t>
      </w:r>
      <w:proofErr w:type="gramEnd"/>
      <w:r w:rsidRPr="00077529">
        <w:t xml:space="preserve"> фонда.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Жилая зона</w:t>
      </w:r>
      <w:r w:rsidRPr="00077529">
        <w:rPr>
          <w:lang w:val="ru-RU"/>
        </w:rPr>
        <w:t xml:space="preserve"> включает в себя территории, занимаемые индивидуальными усадебными жилыми домами. Проектируемая жилая зона размещается на свободных территориях. З</w:t>
      </w:r>
      <w:r w:rsidRPr="00077529">
        <w:rPr>
          <w:lang w:val="ru-RU"/>
        </w:rPr>
        <w:t>а</w:t>
      </w:r>
      <w:r w:rsidRPr="00077529">
        <w:rPr>
          <w:lang w:val="ru-RU"/>
        </w:rPr>
        <w:t>стройка предлагается только домами усадебного типа.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Общественно-деловая зона</w:t>
      </w:r>
      <w:r w:rsidRPr="00077529">
        <w:rPr>
          <w:lang w:val="ru-RU"/>
        </w:rPr>
        <w:t xml:space="preserve"> включает в себя территории под зданиями администр</w:t>
      </w:r>
      <w:r w:rsidRPr="00077529">
        <w:rPr>
          <w:lang w:val="ru-RU"/>
        </w:rPr>
        <w:t>а</w:t>
      </w:r>
      <w:r w:rsidRPr="00077529">
        <w:rPr>
          <w:lang w:val="ru-RU"/>
        </w:rPr>
        <w:t>тивно-делового назначения, социально-бытового, торгового, учебно-образовательного, культурно - досугового, спортивного назначения, а также здравоохранения и соцобесп</w:t>
      </w:r>
      <w:r w:rsidRPr="00077529">
        <w:rPr>
          <w:lang w:val="ru-RU"/>
        </w:rPr>
        <w:t>е</w:t>
      </w:r>
      <w:r w:rsidRPr="00077529">
        <w:rPr>
          <w:lang w:val="ru-RU"/>
        </w:rPr>
        <w:t>чения. Зона исторически сложилась в центре села, там же и развивается строительством новых и реконструкцией существующих зданий.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Производственная зона</w:t>
      </w:r>
      <w:r w:rsidRPr="00077529">
        <w:rPr>
          <w:lang w:val="ru-RU"/>
        </w:rPr>
        <w:t xml:space="preserve"> включает территории промпредприятий и объектов комм</w:t>
      </w:r>
      <w:r w:rsidRPr="00077529">
        <w:rPr>
          <w:lang w:val="ru-RU"/>
        </w:rPr>
        <w:t>у</w:t>
      </w:r>
      <w:r w:rsidRPr="00077529">
        <w:rPr>
          <w:lang w:val="ru-RU"/>
        </w:rPr>
        <w:t>нально-складского назначения.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Зона инженерной инфраструктуры</w:t>
      </w:r>
      <w:r w:rsidRPr="00077529">
        <w:rPr>
          <w:lang w:val="ru-RU"/>
        </w:rPr>
        <w:t xml:space="preserve"> – территории под объектами энергообеспечения, водоснабжения, связи, техобслуживания.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Зона транспортной инфраструктуры</w:t>
      </w:r>
      <w:r w:rsidRPr="00077529">
        <w:rPr>
          <w:lang w:val="ru-RU"/>
        </w:rPr>
        <w:t xml:space="preserve"> –</w:t>
      </w:r>
      <w:r w:rsidR="00CC601A" w:rsidRPr="00077529">
        <w:rPr>
          <w:lang w:val="ru-RU"/>
        </w:rPr>
        <w:t xml:space="preserve"> </w:t>
      </w:r>
      <w:r w:rsidRPr="00077529">
        <w:rPr>
          <w:lang w:val="ru-RU"/>
        </w:rPr>
        <w:t>улично-дорожная сеть.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 xml:space="preserve">Рекреационная зона </w:t>
      </w:r>
      <w:r w:rsidRPr="00077529">
        <w:rPr>
          <w:lang w:val="ru-RU"/>
        </w:rPr>
        <w:t>– территории мест отдыха: парки, скверы. Проектом предусмо</w:t>
      </w:r>
      <w:r w:rsidRPr="00077529">
        <w:rPr>
          <w:lang w:val="ru-RU"/>
        </w:rPr>
        <w:t>т</w:t>
      </w:r>
      <w:r w:rsidRPr="00077529">
        <w:rPr>
          <w:lang w:val="ru-RU"/>
        </w:rPr>
        <w:t>рена организация зеленой зоны отдыха вокруг пруда, расположенного с восточной стор</w:t>
      </w:r>
      <w:r w:rsidRPr="00077529">
        <w:rPr>
          <w:lang w:val="ru-RU"/>
        </w:rPr>
        <w:t>о</w:t>
      </w:r>
      <w:r w:rsidRPr="00077529">
        <w:rPr>
          <w:lang w:val="ru-RU"/>
        </w:rPr>
        <w:t>ны села.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lastRenderedPageBreak/>
        <w:t>Зона сельскохозяйственного использования</w:t>
      </w:r>
      <w:r w:rsidRPr="00077529">
        <w:rPr>
          <w:lang w:val="ru-RU"/>
        </w:rPr>
        <w:t xml:space="preserve"> также представлена </w:t>
      </w:r>
      <w:r w:rsidR="00D75B3E" w:rsidRPr="00077529">
        <w:rPr>
          <w:lang w:val="ru-RU"/>
        </w:rPr>
        <w:t>загоном для вр</w:t>
      </w:r>
      <w:r w:rsidR="00D75B3E" w:rsidRPr="00077529">
        <w:rPr>
          <w:lang w:val="ru-RU"/>
        </w:rPr>
        <w:t>е</w:t>
      </w:r>
      <w:r w:rsidR="00D75B3E" w:rsidRPr="00077529">
        <w:rPr>
          <w:lang w:val="ru-RU"/>
        </w:rPr>
        <w:t>менного содержания скота</w:t>
      </w:r>
      <w:r w:rsidRPr="00077529">
        <w:rPr>
          <w:lang w:val="ru-RU"/>
        </w:rPr>
        <w:t>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u w:val="single"/>
          <w:lang w:val="ru-RU" w:eastAsia="ru-RU"/>
        </w:rPr>
        <w:t>Зона акваторий</w:t>
      </w:r>
      <w:r w:rsidRPr="00077529">
        <w:rPr>
          <w:lang w:val="ru-RU" w:eastAsia="ru-RU"/>
        </w:rPr>
        <w:t xml:space="preserve"> представлена прудом. Проектом предусматривается очистка пруда для рекреационных целей.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Зона резервного фонда</w:t>
      </w:r>
      <w:r w:rsidRPr="00077529">
        <w:rPr>
          <w:lang w:val="ru-RU"/>
        </w:rPr>
        <w:t xml:space="preserve"> – это территории перспективного освоения по генплану под жилое и под производственное строительство</w:t>
      </w:r>
    </w:p>
    <w:p w:rsidR="00BA636B" w:rsidRPr="00077529" w:rsidRDefault="00BA636B" w:rsidP="00A95EF8">
      <w:pPr>
        <w:widowControl w:val="0"/>
        <w:ind w:left="0"/>
        <w:rPr>
          <w:lang w:val="ru-RU"/>
        </w:rPr>
      </w:pPr>
    </w:p>
    <w:p w:rsidR="009821D4" w:rsidRPr="00077529" w:rsidRDefault="009821D4" w:rsidP="00A95EF8">
      <w:pPr>
        <w:pStyle w:val="S2"/>
        <w:widowControl w:val="0"/>
      </w:pPr>
      <w:r w:rsidRPr="00077529">
        <w:t xml:space="preserve"> </w:t>
      </w:r>
      <w:bookmarkStart w:id="117" w:name="_Toc301280966"/>
      <w:bookmarkStart w:id="118" w:name="_Toc301281147"/>
      <w:bookmarkStart w:id="119" w:name="_Toc308085220"/>
      <w:r w:rsidRPr="00077529">
        <w:t>Жилищная сфера</w:t>
      </w:r>
      <w:bookmarkEnd w:id="117"/>
      <w:bookmarkEnd w:id="118"/>
      <w:bookmarkEnd w:id="119"/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Создание современной комфортной среды путем поэтапной реконструкции террит</w:t>
      </w:r>
      <w:r w:rsidRPr="00077529">
        <w:rPr>
          <w:lang w:val="ru-RU"/>
        </w:rPr>
        <w:t>о</w:t>
      </w:r>
      <w:r w:rsidRPr="00077529">
        <w:rPr>
          <w:lang w:val="ru-RU"/>
        </w:rPr>
        <w:t>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Основные задачи при комплексном решении проблем жилищной сферы в населе</w:t>
      </w:r>
      <w:r w:rsidRPr="00077529">
        <w:rPr>
          <w:lang w:val="ru-RU"/>
        </w:rPr>
        <w:t>н</w:t>
      </w:r>
      <w:r w:rsidRPr="00077529">
        <w:rPr>
          <w:lang w:val="ru-RU"/>
        </w:rPr>
        <w:t>ном пункте: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повышение уровня обеспеченности граждан общей площадью жилья;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ликвидация ветхого и непригодного для проживания жилищного фонда;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проведение мероприятий по выносу жилищного фонда из санитарно-защитных зон;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создание необходимых условий при переселении жителей из ликвидируемого ж</w:t>
      </w:r>
      <w:r w:rsidRPr="00077529">
        <w:rPr>
          <w:lang w:val="ru-RU"/>
        </w:rPr>
        <w:t>и</w:t>
      </w:r>
      <w:r w:rsidRPr="00077529">
        <w:rPr>
          <w:lang w:val="ru-RU"/>
        </w:rPr>
        <w:t>лищного фонда;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формирование предпосылок для благоприятного инвестиционного климата с ц</w:t>
      </w:r>
      <w:r w:rsidRPr="00077529">
        <w:rPr>
          <w:lang w:val="ru-RU"/>
        </w:rPr>
        <w:t>е</w:t>
      </w:r>
      <w:r w:rsidRPr="00077529">
        <w:rPr>
          <w:lang w:val="ru-RU"/>
        </w:rPr>
        <w:t>лью привлечения частных инвесторов и подрядных организаций на территорию (предо</w:t>
      </w:r>
      <w:r w:rsidRPr="00077529">
        <w:rPr>
          <w:lang w:val="ru-RU"/>
        </w:rPr>
        <w:t>с</w:t>
      </w:r>
      <w:r w:rsidRPr="00077529">
        <w:rPr>
          <w:lang w:val="ru-RU"/>
        </w:rPr>
        <w:t>тавление налоговых льгот, активизация ипотечного кредитования, подготовка строител</w:t>
      </w:r>
      <w:r w:rsidRPr="00077529">
        <w:rPr>
          <w:lang w:val="ru-RU"/>
        </w:rPr>
        <w:t>ь</w:t>
      </w:r>
      <w:r w:rsidRPr="00077529">
        <w:rPr>
          <w:lang w:val="ru-RU"/>
        </w:rPr>
        <w:t>ных площадок, строительство инженерных коммуникаций);</w:t>
      </w:r>
    </w:p>
    <w:p w:rsidR="009821D4" w:rsidRPr="00077529" w:rsidRDefault="009821D4" w:rsidP="009E5D2D">
      <w:pPr>
        <w:widowControl w:val="0"/>
        <w:numPr>
          <w:ilvl w:val="0"/>
          <w:numId w:val="17"/>
        </w:numPr>
        <w:tabs>
          <w:tab w:val="left" w:pos="851"/>
        </w:tabs>
        <w:ind w:left="0" w:firstLine="567"/>
      </w:pPr>
      <w:proofErr w:type="gramStart"/>
      <w:r w:rsidRPr="00077529">
        <w:t>нара</w:t>
      </w:r>
      <w:r w:rsidR="0030355B">
        <w:rPr>
          <w:lang w:val="ru-RU"/>
        </w:rPr>
        <w:t>щ</w:t>
      </w:r>
      <w:r w:rsidRPr="00077529">
        <w:t>ивание</w:t>
      </w:r>
      <w:proofErr w:type="gramEnd"/>
      <w:r w:rsidRPr="00077529">
        <w:t xml:space="preserve"> темпов строительства жилья.</w:t>
      </w:r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 целью планомерного распределения объемов сносимого существующего и стро</w:t>
      </w:r>
      <w:r w:rsidRPr="00077529">
        <w:rPr>
          <w:lang w:val="ru-RU"/>
        </w:rPr>
        <w:t>я</w:t>
      </w:r>
      <w:r w:rsidRPr="00077529">
        <w:rPr>
          <w:lang w:val="ru-RU"/>
        </w:rPr>
        <w:t>щегося проектируемого жилищного фонда в проекте выделено две очереди реализации:</w:t>
      </w:r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1 очередь - 201</w:t>
      </w:r>
      <w:r w:rsidR="00564623" w:rsidRPr="00AF7D5E">
        <w:rPr>
          <w:lang w:val="ru-RU"/>
        </w:rPr>
        <w:t>2</w:t>
      </w:r>
      <w:r w:rsidRPr="00077529">
        <w:rPr>
          <w:lang w:val="ru-RU"/>
        </w:rPr>
        <w:t>-201</w:t>
      </w:r>
      <w:r w:rsidR="00564623" w:rsidRPr="00AF7D5E">
        <w:rPr>
          <w:lang w:val="ru-RU"/>
        </w:rPr>
        <w:t>7</w:t>
      </w:r>
      <w:r w:rsidRPr="00077529">
        <w:rPr>
          <w:lang w:val="ru-RU"/>
        </w:rPr>
        <w:t xml:space="preserve"> гг.</w:t>
      </w:r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2 очередь - 201</w:t>
      </w:r>
      <w:r w:rsidR="00564623" w:rsidRPr="00AF7D5E">
        <w:rPr>
          <w:lang w:val="ru-RU"/>
        </w:rPr>
        <w:t>8</w:t>
      </w:r>
      <w:r w:rsidRPr="00077529">
        <w:rPr>
          <w:lang w:val="ru-RU"/>
        </w:rPr>
        <w:t>-203</w:t>
      </w:r>
      <w:r w:rsidR="00564623" w:rsidRPr="00AF7D5E">
        <w:rPr>
          <w:lang w:val="ru-RU"/>
        </w:rPr>
        <w:t>2</w:t>
      </w:r>
      <w:r w:rsidRPr="00077529">
        <w:rPr>
          <w:lang w:val="ru-RU"/>
        </w:rPr>
        <w:t xml:space="preserve"> гг.</w:t>
      </w:r>
    </w:p>
    <w:p w:rsidR="009821D4" w:rsidRPr="00077529" w:rsidRDefault="009821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Распределение объемов жилищного фонда по очередям сноса и строительства п</w:t>
      </w:r>
      <w:r w:rsidRPr="00077529">
        <w:rPr>
          <w:lang w:val="ru-RU"/>
        </w:rPr>
        <w:t>о</w:t>
      </w:r>
      <w:r w:rsidRPr="00077529">
        <w:rPr>
          <w:lang w:val="ru-RU"/>
        </w:rPr>
        <w:t>зволит определить укрупненные затраты на реконструкцию территории жилой застройки при планировании бюджета. При ежегодном планировании бюджета, необходимо более детализировано определять объемы сноса и строительства с учетом фактических посту</w:t>
      </w:r>
      <w:r w:rsidRPr="00077529">
        <w:rPr>
          <w:lang w:val="ru-RU"/>
        </w:rPr>
        <w:t>п</w:t>
      </w:r>
      <w:r w:rsidRPr="00077529">
        <w:rPr>
          <w:lang w:val="ru-RU"/>
        </w:rPr>
        <w:t xml:space="preserve">лений бюджетных средств, спроса и платежеспособности частных инвесторов. </w:t>
      </w:r>
    </w:p>
    <w:p w:rsidR="006522CE" w:rsidRPr="00077529" w:rsidRDefault="006522CE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В санитарно-защитной зоне расположено </w:t>
      </w:r>
      <w:r w:rsidR="00BE5D03" w:rsidRPr="00077529">
        <w:rPr>
          <w:rFonts w:eastAsia="Calibri"/>
          <w:lang w:val="ru-RU"/>
        </w:rPr>
        <w:t>2</w:t>
      </w:r>
      <w:r w:rsidRPr="00077529">
        <w:rPr>
          <w:rFonts w:eastAsia="Calibri"/>
          <w:lang w:val="ru-RU"/>
        </w:rPr>
        <w:t xml:space="preserve"> дом</w:t>
      </w:r>
      <w:r w:rsidR="00FE2C2D" w:rsidRPr="00077529">
        <w:rPr>
          <w:rFonts w:eastAsia="Calibri"/>
          <w:lang w:val="ru-RU"/>
        </w:rPr>
        <w:t>а</w:t>
      </w:r>
      <w:r w:rsidRPr="00077529">
        <w:rPr>
          <w:rFonts w:eastAsia="Calibri"/>
          <w:lang w:val="ru-RU"/>
        </w:rPr>
        <w:t>, суммарной общей площадью п</w:t>
      </w:r>
      <w:r w:rsidRPr="00077529">
        <w:rPr>
          <w:rFonts w:eastAsia="Calibri"/>
          <w:lang w:val="ru-RU"/>
        </w:rPr>
        <w:t>о</w:t>
      </w:r>
      <w:r w:rsidRPr="00077529">
        <w:rPr>
          <w:rFonts w:eastAsia="Calibri"/>
          <w:lang w:val="ru-RU"/>
        </w:rPr>
        <w:t xml:space="preserve">рядка </w:t>
      </w:r>
      <w:r w:rsidR="00D11347" w:rsidRPr="00077529">
        <w:rPr>
          <w:rFonts w:eastAsia="Calibri"/>
          <w:lang w:val="ru-RU"/>
        </w:rPr>
        <w:t>126</w:t>
      </w:r>
      <w:r w:rsidR="00BE5D03" w:rsidRPr="00077529">
        <w:rPr>
          <w:rFonts w:eastAsia="Calibri"/>
          <w:lang w:val="ru-RU"/>
        </w:rPr>
        <w:t>,1</w:t>
      </w:r>
      <w:r w:rsidR="00E06538"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  <w:lang w:val="ru-RU"/>
        </w:rPr>
        <w:t xml:space="preserve">кв.м. </w:t>
      </w:r>
      <w:r w:rsidR="00BE5D03" w:rsidRPr="00077529">
        <w:rPr>
          <w:rFonts w:eastAsia="Calibri"/>
          <w:lang w:val="ru-RU"/>
        </w:rPr>
        <w:t>Проектом предлагается сохранить их до амортизационного периода</w:t>
      </w:r>
      <w:r w:rsidR="00E06538" w:rsidRPr="00077529">
        <w:rPr>
          <w:rFonts w:eastAsia="Calibri"/>
          <w:lang w:val="ru-RU"/>
        </w:rPr>
        <w:t>.</w:t>
      </w:r>
    </w:p>
    <w:p w:rsidR="006522CE" w:rsidRPr="00077529" w:rsidRDefault="006522CE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lastRenderedPageBreak/>
        <w:t>Таким образом, общий объем ликвидируемого жилищного фонда в с</w:t>
      </w:r>
      <w:proofErr w:type="gramStart"/>
      <w:r w:rsidRPr="00077529">
        <w:rPr>
          <w:rFonts w:eastAsia="Calibri"/>
          <w:lang w:val="ru-RU"/>
        </w:rPr>
        <w:t>.</w:t>
      </w:r>
      <w:r w:rsidR="00726195" w:rsidRPr="00077529">
        <w:rPr>
          <w:rFonts w:eastAsia="Calibri"/>
          <w:lang w:val="ru-RU"/>
        </w:rPr>
        <w:t>Ш</w:t>
      </w:r>
      <w:proofErr w:type="gramEnd"/>
      <w:r w:rsidR="00726195" w:rsidRPr="00077529">
        <w:rPr>
          <w:rFonts w:eastAsia="Calibri"/>
          <w:lang w:val="ru-RU"/>
        </w:rPr>
        <w:t>убинка</w:t>
      </w:r>
      <w:r w:rsidRPr="00077529">
        <w:rPr>
          <w:rFonts w:eastAsia="Calibri"/>
          <w:lang w:val="ru-RU"/>
        </w:rPr>
        <w:t xml:space="preserve"> на конец расчетного срока планируется порядка </w:t>
      </w:r>
      <w:r w:rsidR="00726195" w:rsidRPr="00077529">
        <w:rPr>
          <w:rFonts w:eastAsia="Calibri"/>
          <w:lang w:val="ru-RU"/>
        </w:rPr>
        <w:t>604</w:t>
      </w:r>
      <w:r w:rsidR="00F130BE"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  <w:lang w:val="ru-RU"/>
        </w:rPr>
        <w:t>кв.м общей площади (</w:t>
      </w:r>
      <w:r w:rsidR="00726195" w:rsidRPr="00077529">
        <w:rPr>
          <w:rFonts w:eastAsia="Calibri"/>
          <w:lang w:val="ru-RU"/>
        </w:rPr>
        <w:t>1</w:t>
      </w:r>
      <w:r w:rsidR="00BE5D03" w:rsidRPr="00077529">
        <w:rPr>
          <w:rFonts w:eastAsia="Calibri"/>
          <w:lang w:val="ru-RU"/>
        </w:rPr>
        <w:t>5</w:t>
      </w:r>
      <w:r w:rsidRPr="00077529">
        <w:rPr>
          <w:rFonts w:eastAsia="Calibri"/>
          <w:lang w:val="ru-RU"/>
        </w:rPr>
        <w:t xml:space="preserve"> дом</w:t>
      </w:r>
      <w:r w:rsidR="002E755C" w:rsidRPr="00077529">
        <w:rPr>
          <w:rFonts w:eastAsia="Calibri"/>
          <w:lang w:val="ru-RU"/>
        </w:rPr>
        <w:t>ов</w:t>
      </w:r>
      <w:r w:rsidRPr="00077529">
        <w:rPr>
          <w:rFonts w:eastAsia="Calibri"/>
          <w:lang w:val="ru-RU"/>
        </w:rPr>
        <w:t>).</w:t>
      </w:r>
      <w:r w:rsidR="00077529" w:rsidRPr="00077529">
        <w:rPr>
          <w:rFonts w:eastAsia="Calibri"/>
          <w:lang w:val="ru-RU"/>
        </w:rPr>
        <w:t xml:space="preserve"> Это ветхие дома.</w:t>
      </w:r>
    </w:p>
    <w:p w:rsidR="006522CE" w:rsidRPr="00077529" w:rsidRDefault="006522CE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>Характеристика изменения существующего жилищного фонда представлена в Та</w:t>
      </w:r>
      <w:r w:rsidRPr="00077529">
        <w:rPr>
          <w:rFonts w:eastAsia="Calibri"/>
          <w:lang w:val="ru-RU"/>
        </w:rPr>
        <w:t>б</w:t>
      </w:r>
      <w:r w:rsidRPr="00077529">
        <w:rPr>
          <w:rFonts w:eastAsia="Calibri"/>
          <w:lang w:val="ru-RU"/>
        </w:rPr>
        <w:t>лице</w:t>
      </w:r>
      <w:r w:rsidR="00F130BE" w:rsidRPr="00077529">
        <w:rPr>
          <w:rFonts w:eastAsia="Calibri"/>
          <w:lang w:val="ru-RU"/>
        </w:rPr>
        <w:t xml:space="preserve"> </w:t>
      </w:r>
      <w:r w:rsidR="00A137E4">
        <w:rPr>
          <w:rFonts w:eastAsia="Calibri"/>
          <w:lang w:val="ru-RU"/>
        </w:rPr>
        <w:t>19</w:t>
      </w:r>
      <w:r w:rsidRPr="00077529">
        <w:rPr>
          <w:rFonts w:eastAsia="Calibri"/>
          <w:lang w:val="ru-RU"/>
        </w:rPr>
        <w:t>.</w:t>
      </w:r>
    </w:p>
    <w:p w:rsidR="009821D4" w:rsidRPr="00077529" w:rsidRDefault="009821D4" w:rsidP="00A95EF8">
      <w:pPr>
        <w:pStyle w:val="a"/>
        <w:widowControl w:val="0"/>
      </w:pPr>
    </w:p>
    <w:p w:rsidR="00F130BE" w:rsidRPr="00077529" w:rsidRDefault="00F130BE" w:rsidP="00FD168D">
      <w:pPr>
        <w:widowControl w:val="0"/>
        <w:ind w:left="0" w:firstLine="0"/>
        <w:jc w:val="center"/>
        <w:rPr>
          <w:rFonts w:eastAsia="Calibri"/>
          <w:u w:val="single"/>
          <w:lang w:val="ru-RU"/>
        </w:rPr>
      </w:pPr>
      <w:r w:rsidRPr="00077529">
        <w:rPr>
          <w:rFonts w:eastAsia="Calibri"/>
          <w:u w:val="single"/>
          <w:lang w:val="ru-RU"/>
        </w:rPr>
        <w:t>Изменение существующего жилищного фонда с</w:t>
      </w:r>
      <w:proofErr w:type="gramStart"/>
      <w:r w:rsidRPr="00077529">
        <w:rPr>
          <w:rFonts w:eastAsia="Calibri"/>
          <w:u w:val="single"/>
          <w:lang w:val="ru-RU"/>
        </w:rPr>
        <w:t>.</w:t>
      </w:r>
      <w:r w:rsidR="00F8153A" w:rsidRPr="00077529">
        <w:rPr>
          <w:rFonts w:eastAsia="Calibri"/>
          <w:u w:val="single"/>
          <w:lang w:val="ru-RU"/>
        </w:rPr>
        <w:t>Ш</w:t>
      </w:r>
      <w:proofErr w:type="gramEnd"/>
      <w:r w:rsidR="00F8153A" w:rsidRPr="00077529">
        <w:rPr>
          <w:rFonts w:eastAsia="Calibri"/>
          <w:u w:val="single"/>
          <w:lang w:val="ru-RU"/>
        </w:rPr>
        <w:t>убинка</w:t>
      </w:r>
      <w:r w:rsidR="00FD168D" w:rsidRPr="00077529">
        <w:rPr>
          <w:rFonts w:eastAsia="Calibri"/>
          <w:u w:val="single"/>
          <w:lang w:val="ru-RU"/>
        </w:rPr>
        <w:t xml:space="preserve"> </w:t>
      </w:r>
      <w:r w:rsidRPr="00077529">
        <w:rPr>
          <w:rFonts w:eastAsia="Calibri"/>
          <w:u w:val="single"/>
          <w:lang w:val="ru-RU"/>
        </w:rPr>
        <w:t>в течение расчетного срока</w:t>
      </w:r>
    </w:p>
    <w:tbl>
      <w:tblPr>
        <w:tblW w:w="5003" w:type="pct"/>
        <w:jc w:val="center"/>
        <w:tblLayout w:type="fixed"/>
        <w:tblLook w:val="04A0"/>
      </w:tblPr>
      <w:tblGrid>
        <w:gridCol w:w="2238"/>
        <w:gridCol w:w="990"/>
        <w:gridCol w:w="636"/>
        <w:gridCol w:w="818"/>
        <w:gridCol w:w="960"/>
        <w:gridCol w:w="666"/>
        <w:gridCol w:w="820"/>
        <w:gridCol w:w="921"/>
        <w:gridCol w:w="709"/>
        <w:gridCol w:w="818"/>
      </w:tblGrid>
      <w:tr w:rsidR="009C3EDD" w:rsidRPr="00077529" w:rsidTr="00077529">
        <w:trPr>
          <w:trHeight w:val="531"/>
          <w:tblHeader/>
          <w:jc w:val="center"/>
        </w:trPr>
        <w:tc>
          <w:tcPr>
            <w:tcW w:w="116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Вид застройки</w:t>
            </w:r>
          </w:p>
        </w:tc>
        <w:tc>
          <w:tcPr>
            <w:tcW w:w="1276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277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27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Сохраняемый жилищный фонд</w:t>
            </w:r>
          </w:p>
        </w:tc>
      </w:tr>
      <w:tr w:rsidR="009C3EDD" w:rsidRPr="00077529" w:rsidTr="00FE1ACA">
        <w:trPr>
          <w:tblHeader/>
          <w:jc w:val="center"/>
        </w:trPr>
        <w:tc>
          <w:tcPr>
            <w:tcW w:w="116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Общая S, кв.м.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Кол-во домов, шт.</w:t>
            </w:r>
          </w:p>
        </w:tc>
        <w:tc>
          <w:tcPr>
            <w:tcW w:w="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Общая S, кв.м.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Кол-во домов, шт.</w:t>
            </w:r>
          </w:p>
        </w:tc>
        <w:tc>
          <w:tcPr>
            <w:tcW w:w="4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Общая S, кв.м.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%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30BE" w:rsidRPr="00077529" w:rsidRDefault="00F130BE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rFonts w:eastAsia="Calibri"/>
                <w:b/>
                <w:sz w:val="20"/>
                <w:szCs w:val="20"/>
              </w:rPr>
              <w:t>Кол-во домов, шт.</w:t>
            </w:r>
          </w:p>
        </w:tc>
      </w:tr>
      <w:tr w:rsidR="009C3EDD" w:rsidRPr="00077529" w:rsidTr="00FE1ACA">
        <w:trPr>
          <w:jc w:val="center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F50E8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5D03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13267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E5D03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9C3EDD" w:rsidRPr="00077529" w:rsidTr="00FE1ACA">
        <w:trPr>
          <w:jc w:val="center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7757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BE5D03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color w:val="000000"/>
                <w:sz w:val="20"/>
                <w:szCs w:val="20"/>
              </w:rPr>
              <w:t>15</w:t>
            </w:r>
            <w:r w:rsidR="00F50E89" w:rsidRPr="00077529"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9C3EDD" w:rsidRPr="00077529" w:rsidTr="00FE1ACA">
        <w:trPr>
          <w:jc w:val="center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5358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9C3EDD" w:rsidRPr="00077529" w:rsidTr="00FE1ACA">
        <w:trPr>
          <w:jc w:val="center"/>
        </w:trPr>
        <w:tc>
          <w:tcPr>
            <w:tcW w:w="11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трех</w:t>
            </w:r>
            <w:r w:rsidRPr="00077529">
              <w:rPr>
                <w:sz w:val="20"/>
                <w:szCs w:val="20"/>
              </w:rPr>
              <w:t>хквартирные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</w:t>
            </w:r>
          </w:p>
        </w:tc>
      </w:tr>
      <w:tr w:rsidR="009C3EDD" w:rsidRPr="00077529" w:rsidTr="00FE1ACA">
        <w:trPr>
          <w:jc w:val="center"/>
        </w:trPr>
        <w:tc>
          <w:tcPr>
            <w:tcW w:w="11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rFonts w:eastAsia="Calibri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F50E89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50E89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13267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195" w:rsidRPr="00077529" w:rsidRDefault="00726195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F50E89" w:rsidRPr="00077529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</w:tr>
    </w:tbl>
    <w:p w:rsidR="00A70A3F" w:rsidRPr="00077529" w:rsidRDefault="00A70A3F" w:rsidP="00A95EF8">
      <w:pPr>
        <w:widowControl w:val="0"/>
        <w:ind w:left="0"/>
        <w:rPr>
          <w:lang w:val="ru-RU"/>
        </w:rPr>
      </w:pPr>
    </w:p>
    <w:p w:rsidR="00F421C0" w:rsidRPr="00077529" w:rsidRDefault="00DB1B38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Результаты сведены в Таблице </w:t>
      </w:r>
      <w:r w:rsidR="00AB5EB2" w:rsidRPr="00077529">
        <w:rPr>
          <w:lang w:val="ru-RU"/>
        </w:rPr>
        <w:t>2</w:t>
      </w:r>
      <w:r w:rsidR="00A137E4">
        <w:rPr>
          <w:lang w:val="ru-RU"/>
        </w:rPr>
        <w:t>0</w:t>
      </w:r>
      <w:r w:rsidRPr="00077529">
        <w:rPr>
          <w:lang w:val="ru-RU"/>
        </w:rPr>
        <w:t>.</w:t>
      </w:r>
    </w:p>
    <w:p w:rsidR="00DB1B38" w:rsidRPr="00077529" w:rsidRDefault="00DB1B38" w:rsidP="00A95EF8">
      <w:pPr>
        <w:pStyle w:val="a"/>
        <w:widowControl w:val="0"/>
      </w:pPr>
    </w:p>
    <w:p w:rsidR="00DB1B38" w:rsidRPr="00077529" w:rsidRDefault="00DB1B38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>Расчет потребности общей площади жилищного фонда с</w:t>
      </w:r>
      <w:proofErr w:type="gramStart"/>
      <w:r w:rsidRPr="00077529">
        <w:rPr>
          <w:u w:val="single"/>
          <w:lang w:val="ru-RU"/>
        </w:rPr>
        <w:t>.</w:t>
      </w:r>
      <w:r w:rsidR="00AB5EB2" w:rsidRPr="00077529">
        <w:rPr>
          <w:u w:val="single"/>
          <w:lang w:val="ru-RU"/>
        </w:rPr>
        <w:t>Ш</w:t>
      </w:r>
      <w:proofErr w:type="gramEnd"/>
      <w:r w:rsidR="00AB5EB2" w:rsidRPr="00077529">
        <w:rPr>
          <w:u w:val="single"/>
          <w:lang w:val="ru-RU"/>
        </w:rPr>
        <w:t>убинка</w:t>
      </w:r>
    </w:p>
    <w:tbl>
      <w:tblPr>
        <w:tblW w:w="5000" w:type="pct"/>
        <w:tblLayout w:type="fixed"/>
        <w:tblLook w:val="04A0"/>
      </w:tblPr>
      <w:tblGrid>
        <w:gridCol w:w="529"/>
        <w:gridCol w:w="4825"/>
        <w:gridCol w:w="991"/>
        <w:gridCol w:w="1277"/>
        <w:gridCol w:w="1018"/>
        <w:gridCol w:w="930"/>
      </w:tblGrid>
      <w:tr w:rsidR="00DB1B38" w:rsidRPr="00077529" w:rsidTr="000A3798">
        <w:trPr>
          <w:trHeight w:val="340"/>
          <w:tblHeader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Значения</w:t>
            </w:r>
          </w:p>
          <w:p w:rsidR="00FE1ACA" w:rsidRPr="00077529" w:rsidRDefault="00FE1ACA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B1B38" w:rsidRPr="00077529" w:rsidTr="000A3798">
        <w:trPr>
          <w:trHeight w:val="340"/>
          <w:tblHeader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Фактич. состояние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</w:rPr>
              <w:t>201</w:t>
            </w:r>
            <w:r w:rsidR="00B71B64" w:rsidRPr="00077529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B38" w:rsidRPr="00564623" w:rsidRDefault="00DB1B38" w:rsidP="00564623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203</w:t>
            </w:r>
            <w:r w:rsidR="00564623">
              <w:rPr>
                <w:b/>
                <w:sz w:val="20"/>
                <w:szCs w:val="20"/>
              </w:rPr>
              <w:t>2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Расчетная численность населения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529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77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707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Расчетное количество семей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236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Средний размер семьи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529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77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2.46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Средняя норма общей площади жилищного фонда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077529">
              <w:rPr>
                <w:color w:val="000000"/>
                <w:sz w:val="20"/>
                <w:szCs w:val="20"/>
              </w:rPr>
              <w:t>/чел</w:t>
            </w:r>
            <w:proofErr w:type="gramEnd"/>
            <w:r w:rsidRPr="00077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077529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20.6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Расчетная общая площадь жилищного фонда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14028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14847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Существующая сохраняемая общая площадь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13871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14028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Снос жилья (в том числе по износу)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453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Существующая сохраняемая общая площадь в теч</w:t>
            </w:r>
            <w:r w:rsidRPr="00077529">
              <w:rPr>
                <w:sz w:val="20"/>
                <w:szCs w:val="20"/>
                <w:lang w:val="ru-RU"/>
              </w:rPr>
              <w:t>е</w:t>
            </w:r>
            <w:r w:rsidRPr="00077529">
              <w:rPr>
                <w:sz w:val="20"/>
                <w:szCs w:val="20"/>
                <w:lang w:val="ru-RU"/>
              </w:rPr>
              <w:t>ние периода (пригодная)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13720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13575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9</w:t>
            </w:r>
          </w:p>
        </w:tc>
        <w:tc>
          <w:tcPr>
            <w:tcW w:w="2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FD168D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Дефицит жилья на период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1272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529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77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61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</w:t>
            </w:r>
          </w:p>
        </w:tc>
        <w:tc>
          <w:tcPr>
            <w:tcW w:w="25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1272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77529">
              <w:rPr>
                <w:color w:val="000000"/>
                <w:sz w:val="20"/>
                <w:szCs w:val="20"/>
              </w:rPr>
              <w:t>чел</w:t>
            </w:r>
            <w:proofErr w:type="gramEnd"/>
            <w:r w:rsidRPr="000775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61</w:t>
            </w:r>
          </w:p>
        </w:tc>
      </w:tr>
      <w:tr w:rsidR="00A70A3F" w:rsidRPr="00077529" w:rsidTr="000A3798">
        <w:trPr>
          <w:trHeight w:val="34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Сохраняемая общая площадь к концу периода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м</w:t>
            </w:r>
            <w:r w:rsidRPr="0007752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14028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A3F" w:rsidRPr="00077529" w:rsidRDefault="00A70A3F" w:rsidP="00A95EF8">
            <w:pPr>
              <w:widowControl w:val="0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14847</w:t>
            </w:r>
          </w:p>
        </w:tc>
      </w:tr>
    </w:tbl>
    <w:p w:rsidR="00F25DCC" w:rsidRPr="00077529" w:rsidRDefault="00F25DCC" w:rsidP="00FE1ACA">
      <w:pPr>
        <w:widowControl w:val="0"/>
        <w:ind w:left="0"/>
        <w:rPr>
          <w:rFonts w:eastAsia="Calibri"/>
          <w:lang w:val="ru-RU"/>
        </w:rPr>
      </w:pPr>
    </w:p>
    <w:p w:rsidR="00DB1B38" w:rsidRPr="00077529" w:rsidRDefault="00DB1B38" w:rsidP="00FE1ACA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lastRenderedPageBreak/>
        <w:t>По результатам расчета в соответствии с принятыми показателями обеспеченности населения общей площадью жилищного фонда (</w:t>
      </w:r>
      <w:r w:rsidR="001C7388" w:rsidRPr="00077529">
        <w:rPr>
          <w:rFonts w:eastAsia="Calibri"/>
          <w:lang w:val="ru-RU"/>
        </w:rPr>
        <w:t>21</w:t>
      </w:r>
      <w:r w:rsidRPr="00077529">
        <w:rPr>
          <w:rFonts w:eastAsia="Calibri"/>
          <w:lang w:val="ru-RU"/>
        </w:rPr>
        <w:t xml:space="preserve"> м</w:t>
      </w:r>
      <w:proofErr w:type="gramStart"/>
      <w:r w:rsidRPr="00077529">
        <w:rPr>
          <w:rFonts w:eastAsia="Calibri"/>
          <w:vertAlign w:val="superscript"/>
          <w:lang w:val="ru-RU"/>
        </w:rPr>
        <w:t>2</w:t>
      </w:r>
      <w:proofErr w:type="gramEnd"/>
      <w:r w:rsidRPr="00077529">
        <w:rPr>
          <w:rFonts w:eastAsia="Calibri"/>
          <w:lang w:val="ru-RU"/>
        </w:rPr>
        <w:t xml:space="preserve"> на 1 человека) и принятой проек</w:t>
      </w:r>
      <w:r w:rsidRPr="00077529">
        <w:rPr>
          <w:rFonts w:eastAsia="Calibri"/>
          <w:lang w:val="ru-RU"/>
        </w:rPr>
        <w:t>т</w:t>
      </w:r>
      <w:r w:rsidRPr="00077529">
        <w:rPr>
          <w:rFonts w:eastAsia="Calibri"/>
          <w:lang w:val="ru-RU"/>
        </w:rPr>
        <w:t>ной численностью населения на 203</w:t>
      </w:r>
      <w:r w:rsidR="00447273">
        <w:rPr>
          <w:rFonts w:eastAsia="Calibri"/>
          <w:lang w:val="ru-RU"/>
        </w:rPr>
        <w:t>2</w:t>
      </w:r>
      <w:r w:rsidRPr="00077529">
        <w:rPr>
          <w:rFonts w:eastAsia="Calibri"/>
          <w:lang w:val="ru-RU"/>
        </w:rPr>
        <w:t xml:space="preserve"> год (</w:t>
      </w:r>
      <w:r w:rsidR="001C7388" w:rsidRPr="00077529">
        <w:rPr>
          <w:rFonts w:eastAsia="Calibri"/>
          <w:lang w:val="ru-RU"/>
        </w:rPr>
        <w:t>707</w:t>
      </w:r>
      <w:r w:rsidRPr="00077529">
        <w:rPr>
          <w:rFonts w:eastAsia="Calibri"/>
          <w:lang w:val="ru-RU"/>
        </w:rPr>
        <w:t xml:space="preserve"> жителя), </w:t>
      </w:r>
      <w:r w:rsidR="00077529" w:rsidRPr="00077529">
        <w:rPr>
          <w:rFonts w:eastAsia="Calibri"/>
          <w:lang w:val="ru-RU"/>
        </w:rPr>
        <w:t>общая площадь</w:t>
      </w:r>
      <w:r w:rsidRPr="00077529">
        <w:rPr>
          <w:rFonts w:eastAsia="Calibri"/>
          <w:lang w:val="ru-RU"/>
        </w:rPr>
        <w:t xml:space="preserve"> жиль</w:t>
      </w:r>
      <w:r w:rsidR="00077529" w:rsidRPr="00077529">
        <w:rPr>
          <w:rFonts w:eastAsia="Calibri"/>
          <w:lang w:val="ru-RU"/>
        </w:rPr>
        <w:t>я</w:t>
      </w:r>
      <w:r w:rsidRPr="00077529">
        <w:rPr>
          <w:rFonts w:eastAsia="Calibri"/>
          <w:lang w:val="ru-RU"/>
        </w:rPr>
        <w:t xml:space="preserve"> на расче</w:t>
      </w:r>
      <w:r w:rsidRPr="00077529">
        <w:rPr>
          <w:rFonts w:eastAsia="Calibri"/>
          <w:lang w:val="ru-RU"/>
        </w:rPr>
        <w:t>т</w:t>
      </w:r>
      <w:r w:rsidRPr="00077529">
        <w:rPr>
          <w:rFonts w:eastAsia="Calibri"/>
          <w:lang w:val="ru-RU"/>
        </w:rPr>
        <w:t xml:space="preserve">ный срок составит порядка </w:t>
      </w:r>
      <w:r w:rsidR="001C7388" w:rsidRPr="00077529">
        <w:rPr>
          <w:rFonts w:eastAsia="Calibri"/>
          <w:lang w:val="ru-RU"/>
        </w:rPr>
        <w:t>1</w:t>
      </w:r>
      <w:r w:rsidR="0050118B" w:rsidRPr="00077529">
        <w:rPr>
          <w:rFonts w:eastAsia="Calibri"/>
          <w:lang w:val="ru-RU"/>
        </w:rPr>
        <w:t>4</w:t>
      </w:r>
      <w:r w:rsidR="00D7342B" w:rsidRPr="00077529">
        <w:rPr>
          <w:rFonts w:eastAsia="Calibri"/>
          <w:lang w:val="ru-RU"/>
        </w:rPr>
        <w:t>,</w:t>
      </w:r>
      <w:r w:rsidR="0050118B" w:rsidRPr="00077529">
        <w:rPr>
          <w:rFonts w:eastAsia="Calibri"/>
          <w:lang w:val="ru-RU"/>
        </w:rPr>
        <w:t>8</w:t>
      </w:r>
      <w:r w:rsidRPr="00077529">
        <w:rPr>
          <w:rFonts w:eastAsia="Calibri"/>
          <w:lang w:val="ru-RU"/>
        </w:rPr>
        <w:t xml:space="preserve"> тыс.кв.м. </w:t>
      </w:r>
    </w:p>
    <w:p w:rsidR="00DB1B38" w:rsidRPr="00077529" w:rsidRDefault="00DB1B38" w:rsidP="00A95EF8">
      <w:pPr>
        <w:widowControl w:val="0"/>
        <w:ind w:left="0"/>
        <w:rPr>
          <w:rFonts w:eastAsia="Calibri"/>
          <w:lang w:val="ru-RU"/>
        </w:rPr>
      </w:pPr>
      <w:r w:rsidRPr="00077529">
        <w:rPr>
          <w:rFonts w:eastAsia="Calibri"/>
          <w:lang w:val="ru-RU"/>
        </w:rPr>
        <w:t xml:space="preserve">Решениями генерального плана к строительству на территории населенного пункта предусмотрено порядка </w:t>
      </w:r>
      <w:r w:rsidR="001C7388" w:rsidRPr="00077529">
        <w:rPr>
          <w:rFonts w:eastAsia="Calibri"/>
          <w:lang w:val="ru-RU"/>
        </w:rPr>
        <w:t>1</w:t>
      </w:r>
      <w:r w:rsidR="00D7342B" w:rsidRPr="00077529">
        <w:rPr>
          <w:rFonts w:eastAsia="Calibri"/>
          <w:lang w:val="ru-RU"/>
        </w:rPr>
        <w:t>,</w:t>
      </w:r>
      <w:r w:rsidR="00077529" w:rsidRPr="00077529">
        <w:rPr>
          <w:rFonts w:eastAsia="Calibri"/>
          <w:lang w:val="ru-RU"/>
        </w:rPr>
        <w:t>5</w:t>
      </w:r>
      <w:r w:rsidRPr="00077529">
        <w:rPr>
          <w:rFonts w:eastAsia="Calibri"/>
          <w:lang w:val="ru-RU"/>
        </w:rPr>
        <w:t xml:space="preserve"> тыс.кв.</w:t>
      </w:r>
      <w:r w:rsidR="00FE1ACA" w:rsidRPr="00077529">
        <w:rPr>
          <w:rFonts w:eastAsia="Calibri"/>
          <w:lang w:val="ru-RU"/>
        </w:rPr>
        <w:t xml:space="preserve"> </w:t>
      </w:r>
      <w:r w:rsidRPr="00077529">
        <w:rPr>
          <w:rFonts w:eastAsia="Calibri"/>
          <w:lang w:val="ru-RU"/>
        </w:rPr>
        <w:t>м жилищного фонда</w:t>
      </w:r>
      <w:r w:rsidR="002B21E1" w:rsidRPr="00077529">
        <w:rPr>
          <w:rFonts w:eastAsia="Calibri"/>
          <w:lang w:val="ru-RU"/>
        </w:rPr>
        <w:t>, который полностью представлен одноквартирными домами усадебного типа.</w:t>
      </w:r>
      <w:r w:rsidRPr="00077529">
        <w:rPr>
          <w:rFonts w:eastAsia="Calibri"/>
          <w:lang w:val="ru-RU"/>
        </w:rPr>
        <w:t xml:space="preserve"> Основные характеристики проектного ж</w:t>
      </w:r>
      <w:r w:rsidRPr="00077529">
        <w:rPr>
          <w:rFonts w:eastAsia="Calibri"/>
          <w:lang w:val="ru-RU"/>
        </w:rPr>
        <w:t>и</w:t>
      </w:r>
      <w:r w:rsidRPr="00077529">
        <w:rPr>
          <w:rFonts w:eastAsia="Calibri"/>
          <w:lang w:val="ru-RU"/>
        </w:rPr>
        <w:t xml:space="preserve">лищного фонда приведены в Таблице </w:t>
      </w:r>
      <w:r w:rsidR="003A776A" w:rsidRPr="00077529">
        <w:rPr>
          <w:rFonts w:eastAsia="Calibri"/>
          <w:lang w:val="ru-RU"/>
        </w:rPr>
        <w:t>2</w:t>
      </w:r>
      <w:r w:rsidR="00A137E4">
        <w:rPr>
          <w:rFonts w:eastAsia="Calibri"/>
          <w:lang w:val="ru-RU"/>
        </w:rPr>
        <w:t>1</w:t>
      </w:r>
      <w:r w:rsidRPr="00077529">
        <w:rPr>
          <w:rFonts w:eastAsia="Calibri"/>
          <w:lang w:val="ru-RU"/>
        </w:rPr>
        <w:t>.</w:t>
      </w:r>
    </w:p>
    <w:p w:rsidR="006828F7" w:rsidRPr="00077529" w:rsidRDefault="006828F7" w:rsidP="00A95EF8">
      <w:pPr>
        <w:pStyle w:val="a"/>
        <w:widowControl w:val="0"/>
      </w:pPr>
    </w:p>
    <w:p w:rsidR="00DB1B38" w:rsidRPr="00077529" w:rsidRDefault="00DB1B38" w:rsidP="00A95EF8">
      <w:pPr>
        <w:widowControl w:val="0"/>
        <w:ind w:left="0"/>
        <w:jc w:val="center"/>
        <w:rPr>
          <w:rFonts w:eastAsia="Calibri"/>
          <w:u w:val="single"/>
          <w:lang w:val="ru-RU"/>
        </w:rPr>
      </w:pPr>
      <w:r w:rsidRPr="00077529">
        <w:rPr>
          <w:rFonts w:eastAsia="Calibri"/>
          <w:u w:val="single"/>
          <w:lang w:val="ru-RU"/>
        </w:rPr>
        <w:t xml:space="preserve">Характеристика проектного жилищного фонда </w:t>
      </w:r>
      <w:r w:rsidRPr="00077529">
        <w:rPr>
          <w:u w:val="single"/>
          <w:lang w:val="ru-RU"/>
        </w:rPr>
        <w:t>с</w:t>
      </w:r>
      <w:proofErr w:type="gramStart"/>
      <w:r w:rsidRPr="00077529">
        <w:rPr>
          <w:u w:val="single"/>
          <w:lang w:val="ru-RU"/>
        </w:rPr>
        <w:t>.</w:t>
      </w:r>
      <w:r w:rsidR="00B040B2" w:rsidRPr="00077529">
        <w:rPr>
          <w:u w:val="single"/>
          <w:lang w:val="ru-RU"/>
        </w:rPr>
        <w:t>Ш</w:t>
      </w:r>
      <w:proofErr w:type="gramEnd"/>
      <w:r w:rsidR="00B040B2" w:rsidRPr="00077529">
        <w:rPr>
          <w:u w:val="single"/>
          <w:lang w:val="ru-RU"/>
        </w:rPr>
        <w:t>убинка</w:t>
      </w:r>
    </w:p>
    <w:tbl>
      <w:tblPr>
        <w:tblW w:w="5000" w:type="pct"/>
        <w:tblLook w:val="04A0"/>
      </w:tblPr>
      <w:tblGrid>
        <w:gridCol w:w="2723"/>
        <w:gridCol w:w="966"/>
        <w:gridCol w:w="579"/>
        <w:gridCol w:w="812"/>
        <w:gridCol w:w="865"/>
        <w:gridCol w:w="517"/>
        <w:gridCol w:w="812"/>
        <w:gridCol w:w="967"/>
        <w:gridCol w:w="517"/>
        <w:gridCol w:w="812"/>
      </w:tblGrid>
      <w:tr w:rsidR="00DB1B38" w:rsidRPr="00077529" w:rsidTr="000A3798">
        <w:trPr>
          <w:trHeight w:val="340"/>
          <w:tblHeader/>
        </w:trPr>
        <w:tc>
          <w:tcPr>
            <w:tcW w:w="14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Вид застройки</w:t>
            </w:r>
          </w:p>
        </w:tc>
        <w:tc>
          <w:tcPr>
            <w:tcW w:w="123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Сохраняемый жили</w:t>
            </w:r>
            <w:r w:rsidRPr="00077529">
              <w:rPr>
                <w:b/>
                <w:bCs/>
                <w:sz w:val="20"/>
                <w:szCs w:val="20"/>
                <w:lang w:val="ru-RU"/>
              </w:rPr>
              <w:t>щ</w:t>
            </w:r>
            <w:r w:rsidRPr="00077529">
              <w:rPr>
                <w:b/>
                <w:bCs/>
                <w:sz w:val="20"/>
                <w:szCs w:val="20"/>
                <w:lang w:val="ru-RU"/>
              </w:rPr>
              <w:t>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Проектируемый ж</w:t>
            </w:r>
            <w:r w:rsidRPr="00077529">
              <w:rPr>
                <w:b/>
                <w:bCs/>
                <w:sz w:val="20"/>
                <w:szCs w:val="20"/>
                <w:lang w:val="ru-RU"/>
              </w:rPr>
              <w:t>и</w:t>
            </w:r>
            <w:r w:rsidRPr="00077529">
              <w:rPr>
                <w:b/>
                <w:bCs/>
                <w:sz w:val="20"/>
                <w:szCs w:val="20"/>
                <w:lang w:val="ru-RU"/>
              </w:rPr>
              <w:t>лищный фон</w:t>
            </w:r>
            <w:r w:rsidRPr="00077529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447273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Жилищный фонд (203</w:t>
            </w:r>
            <w:r w:rsidR="00447273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077529">
              <w:rPr>
                <w:b/>
                <w:bCs/>
                <w:sz w:val="20"/>
                <w:szCs w:val="20"/>
              </w:rPr>
              <w:t>г)</w:t>
            </w:r>
          </w:p>
        </w:tc>
      </w:tr>
      <w:tr w:rsidR="00DB1B38" w:rsidRPr="00077529" w:rsidTr="000A3798">
        <w:trPr>
          <w:trHeight w:val="340"/>
          <w:tblHeader/>
        </w:trPr>
        <w:tc>
          <w:tcPr>
            <w:tcW w:w="14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B38" w:rsidRPr="00077529" w:rsidRDefault="00DB1B38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4A06D3" w:rsidRPr="00077529" w:rsidTr="000A3798">
        <w:trPr>
          <w:trHeight w:val="34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13267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14847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4A06D3" w:rsidRPr="00077529" w:rsidTr="000A3798">
        <w:trPr>
          <w:trHeight w:val="34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53.9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8733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4A06D3" w:rsidRPr="00077529" w:rsidTr="000A3798">
        <w:trPr>
          <w:trHeight w:val="34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A06D3" w:rsidRPr="00077529" w:rsidTr="000A3798">
        <w:trPr>
          <w:trHeight w:val="34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трех</w:t>
            </w:r>
            <w:r w:rsidRPr="00077529">
              <w:rPr>
                <w:sz w:val="20"/>
                <w:szCs w:val="20"/>
              </w:rPr>
              <w:t>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A06D3" w:rsidRPr="00077529" w:rsidTr="000A3798">
        <w:trPr>
          <w:trHeight w:val="340"/>
        </w:trPr>
        <w:tc>
          <w:tcPr>
            <w:tcW w:w="1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13267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14847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06D3" w:rsidRPr="00077529" w:rsidRDefault="004A06D3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77529">
              <w:rPr>
                <w:bCs/>
                <w:color w:val="000000"/>
                <w:sz w:val="20"/>
                <w:szCs w:val="20"/>
              </w:rPr>
              <w:t>231</w:t>
            </w:r>
          </w:p>
        </w:tc>
      </w:tr>
    </w:tbl>
    <w:p w:rsidR="00564623" w:rsidRDefault="00564623" w:rsidP="00A95EF8">
      <w:pPr>
        <w:widowControl w:val="0"/>
        <w:ind w:left="0"/>
        <w:rPr>
          <w:rFonts w:eastAsia="Calibri"/>
        </w:rPr>
      </w:pPr>
    </w:p>
    <w:p w:rsidR="0061483D" w:rsidRPr="00077529" w:rsidRDefault="0061483D" w:rsidP="00A95EF8">
      <w:pPr>
        <w:widowControl w:val="0"/>
        <w:ind w:left="0"/>
        <w:rPr>
          <w:lang w:val="ru-RU"/>
        </w:rPr>
      </w:pPr>
      <w:r w:rsidRPr="00077529">
        <w:rPr>
          <w:rFonts w:eastAsia="Calibri"/>
          <w:lang w:val="ru-RU"/>
        </w:rPr>
        <w:t xml:space="preserve">Строительство нового жилья будет производиться на свободной территории. </w:t>
      </w:r>
      <w:r w:rsidRPr="00077529">
        <w:rPr>
          <w:lang w:val="ru-RU"/>
        </w:rPr>
        <w:t xml:space="preserve">Для размещения </w:t>
      </w:r>
      <w:r w:rsidR="00D7342B" w:rsidRPr="00077529">
        <w:rPr>
          <w:lang w:val="ru-RU"/>
        </w:rPr>
        <w:t>2</w:t>
      </w:r>
      <w:r w:rsidR="00B65387" w:rsidRPr="00077529">
        <w:rPr>
          <w:lang w:val="ru-RU"/>
        </w:rPr>
        <w:t>6</w:t>
      </w:r>
      <w:r w:rsidRPr="00077529">
        <w:rPr>
          <w:lang w:val="ru-RU"/>
        </w:rPr>
        <w:t xml:space="preserve"> новых индивидуальных жилых домов потребуется </w:t>
      </w:r>
      <w:r w:rsidR="00F30317" w:rsidRPr="00077529">
        <w:rPr>
          <w:lang w:val="ru-RU"/>
        </w:rPr>
        <w:t>5</w:t>
      </w:r>
      <w:r w:rsidR="00D7342B" w:rsidRPr="00077529">
        <w:rPr>
          <w:lang w:val="ru-RU"/>
        </w:rPr>
        <w:t>,2</w:t>
      </w:r>
      <w:r w:rsidRPr="00077529">
        <w:rPr>
          <w:lang w:val="ru-RU"/>
        </w:rPr>
        <w:t xml:space="preserve"> га площади, в том числе: на первую очередь – </w:t>
      </w:r>
      <w:r w:rsidR="00D7342B" w:rsidRPr="00077529">
        <w:rPr>
          <w:lang w:val="ru-RU"/>
        </w:rPr>
        <w:t>1</w:t>
      </w:r>
      <w:r w:rsidRPr="00077529">
        <w:rPr>
          <w:lang w:val="ru-RU"/>
        </w:rPr>
        <w:t>,</w:t>
      </w:r>
      <w:r w:rsidR="00D7342B" w:rsidRPr="00077529">
        <w:rPr>
          <w:lang w:val="ru-RU"/>
        </w:rPr>
        <w:t>0</w:t>
      </w:r>
      <w:r w:rsidRPr="00077529">
        <w:rPr>
          <w:lang w:val="ru-RU"/>
        </w:rPr>
        <w:t xml:space="preserve"> га - при размере приусадебных участков 0,</w:t>
      </w:r>
      <w:r w:rsidR="00F30317" w:rsidRPr="00077529">
        <w:rPr>
          <w:lang w:val="ru-RU"/>
        </w:rPr>
        <w:t>2</w:t>
      </w:r>
      <w:r w:rsidRPr="00077529">
        <w:rPr>
          <w:lang w:val="ru-RU"/>
        </w:rPr>
        <w:t xml:space="preserve"> га.</w:t>
      </w:r>
    </w:p>
    <w:p w:rsidR="008D2F70" w:rsidRPr="00077529" w:rsidRDefault="008D2F7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Распределение объемов строительства по очередям следующее:</w:t>
      </w:r>
    </w:p>
    <w:p w:rsidR="008D2F70" w:rsidRPr="00077529" w:rsidRDefault="008D2F70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1 очередь</w:t>
      </w:r>
      <w:r w:rsidRPr="00077529">
        <w:rPr>
          <w:lang w:val="ru-RU"/>
        </w:rPr>
        <w:t xml:space="preserve"> </w:t>
      </w:r>
      <w:r w:rsidR="00D7342B" w:rsidRPr="00077529">
        <w:rPr>
          <w:lang w:val="ru-RU"/>
        </w:rPr>
        <w:t>(20%)</w:t>
      </w:r>
      <w:r w:rsidRPr="00077529">
        <w:rPr>
          <w:lang w:val="ru-RU"/>
        </w:rPr>
        <w:t xml:space="preserve"> – </w:t>
      </w:r>
      <w:r w:rsidR="00D7342B" w:rsidRPr="00077529">
        <w:rPr>
          <w:lang w:val="ru-RU"/>
        </w:rPr>
        <w:t>0</w:t>
      </w:r>
      <w:r w:rsidRPr="00077529">
        <w:rPr>
          <w:lang w:val="ru-RU"/>
        </w:rPr>
        <w:t>,</w:t>
      </w:r>
      <w:r w:rsidR="00D7342B" w:rsidRPr="00077529">
        <w:rPr>
          <w:lang w:val="ru-RU"/>
        </w:rPr>
        <w:t>3</w:t>
      </w:r>
      <w:r w:rsidRPr="00077529">
        <w:rPr>
          <w:lang w:val="ru-RU"/>
        </w:rPr>
        <w:t xml:space="preserve"> тыс. кв. м;</w:t>
      </w:r>
    </w:p>
    <w:p w:rsidR="008D2F70" w:rsidRPr="00077529" w:rsidRDefault="008D2F70" w:rsidP="00A95EF8">
      <w:pPr>
        <w:widowControl w:val="0"/>
        <w:ind w:left="0"/>
        <w:rPr>
          <w:lang w:val="ru-RU"/>
        </w:rPr>
      </w:pPr>
      <w:r w:rsidRPr="00077529">
        <w:rPr>
          <w:u w:val="single"/>
          <w:lang w:val="ru-RU"/>
        </w:rPr>
        <w:t>расчетный срок</w:t>
      </w:r>
      <w:r w:rsidRPr="00077529">
        <w:rPr>
          <w:lang w:val="ru-RU"/>
        </w:rPr>
        <w:t xml:space="preserve"> </w:t>
      </w:r>
      <w:r w:rsidR="00D7342B" w:rsidRPr="00077529">
        <w:rPr>
          <w:lang w:val="ru-RU"/>
        </w:rPr>
        <w:t>(80%)</w:t>
      </w:r>
      <w:r w:rsidRPr="00077529">
        <w:rPr>
          <w:lang w:val="ru-RU"/>
        </w:rPr>
        <w:t xml:space="preserve"> – </w:t>
      </w:r>
      <w:r w:rsidR="00D7342B" w:rsidRPr="00077529">
        <w:rPr>
          <w:lang w:val="ru-RU"/>
        </w:rPr>
        <w:t>1</w:t>
      </w:r>
      <w:r w:rsidRPr="00077529">
        <w:rPr>
          <w:lang w:val="ru-RU"/>
        </w:rPr>
        <w:t>,</w:t>
      </w:r>
      <w:r w:rsidR="00D7342B" w:rsidRPr="00077529">
        <w:rPr>
          <w:lang w:val="ru-RU"/>
        </w:rPr>
        <w:t>2</w:t>
      </w:r>
      <w:r w:rsidRPr="00077529">
        <w:rPr>
          <w:lang w:val="ru-RU"/>
        </w:rPr>
        <w:t xml:space="preserve"> тыс. кв. м.</w:t>
      </w:r>
    </w:p>
    <w:p w:rsidR="0061483D" w:rsidRPr="00077529" w:rsidRDefault="0061483D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Таким образом, к концу расчетного срока общий объем жилищного фонда должен составить</w:t>
      </w:r>
      <w:r w:rsidR="001F3A45" w:rsidRPr="00077529">
        <w:rPr>
          <w:lang w:val="ru-RU"/>
        </w:rPr>
        <w:t xml:space="preserve"> </w:t>
      </w:r>
      <w:r w:rsidR="00DF6D3D" w:rsidRPr="00077529">
        <w:rPr>
          <w:lang w:val="ru-RU"/>
        </w:rPr>
        <w:t>14,8</w:t>
      </w:r>
      <w:r w:rsidRPr="00077529">
        <w:rPr>
          <w:lang w:val="ru-RU"/>
        </w:rPr>
        <w:t xml:space="preserve"> тыс.кв</w:t>
      </w:r>
      <w:proofErr w:type="gramStart"/>
      <w:r w:rsidRPr="00077529">
        <w:rPr>
          <w:lang w:val="ru-RU"/>
        </w:rPr>
        <w:t>.м</w:t>
      </w:r>
      <w:proofErr w:type="gramEnd"/>
      <w:r w:rsidRPr="00077529">
        <w:rPr>
          <w:lang w:val="ru-RU"/>
        </w:rPr>
        <w:t xml:space="preserve">, в котором объем сохраняемого – </w:t>
      </w:r>
      <w:r w:rsidR="00DF6D3D" w:rsidRPr="00077529">
        <w:rPr>
          <w:lang w:val="ru-RU"/>
        </w:rPr>
        <w:t>90</w:t>
      </w:r>
      <w:r w:rsidRPr="00077529">
        <w:rPr>
          <w:lang w:val="ru-RU"/>
        </w:rPr>
        <w:t xml:space="preserve">%, объем проектируемого – </w:t>
      </w:r>
      <w:r w:rsidR="00DF6D3D" w:rsidRPr="00077529">
        <w:rPr>
          <w:lang w:val="ru-RU"/>
        </w:rPr>
        <w:t>1</w:t>
      </w:r>
      <w:r w:rsidR="00BA4F74" w:rsidRPr="00077529">
        <w:rPr>
          <w:lang w:val="ru-RU"/>
        </w:rPr>
        <w:t>0</w:t>
      </w:r>
      <w:r w:rsidRPr="00077529">
        <w:rPr>
          <w:lang w:val="ru-RU"/>
        </w:rPr>
        <w:t xml:space="preserve">%. Средняя обеспеченность населения общей площадью жилищного фонда до </w:t>
      </w:r>
      <w:r w:rsidR="00DF6D3D" w:rsidRPr="00077529">
        <w:rPr>
          <w:lang w:val="ru-RU"/>
        </w:rPr>
        <w:t>21</w:t>
      </w:r>
      <w:r w:rsidRPr="00077529">
        <w:rPr>
          <w:lang w:val="ru-RU"/>
        </w:rPr>
        <w:t xml:space="preserve"> кв.м на человека.</w:t>
      </w:r>
    </w:p>
    <w:p w:rsidR="00E1371C" w:rsidRPr="00077529" w:rsidRDefault="00E1371C" w:rsidP="00A95EF8">
      <w:pPr>
        <w:widowControl w:val="0"/>
        <w:ind w:left="0"/>
        <w:rPr>
          <w:lang w:val="ru-RU"/>
        </w:rPr>
      </w:pPr>
    </w:p>
    <w:p w:rsidR="00E1371C" w:rsidRPr="00077529" w:rsidRDefault="00E1371C" w:rsidP="00A95EF8">
      <w:pPr>
        <w:pStyle w:val="S2"/>
        <w:widowControl w:val="0"/>
      </w:pPr>
      <w:bookmarkStart w:id="120" w:name="_Toc301280967"/>
      <w:bookmarkStart w:id="121" w:name="_Toc301281148"/>
      <w:bookmarkStart w:id="122" w:name="_Toc308085221"/>
      <w:r w:rsidRPr="00077529">
        <w:t>Социальная сфера</w:t>
      </w:r>
      <w:bookmarkEnd w:id="120"/>
      <w:bookmarkEnd w:id="121"/>
      <w:bookmarkEnd w:id="122"/>
    </w:p>
    <w:p w:rsidR="00C02637" w:rsidRPr="00077529" w:rsidRDefault="00C0263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Необходимость развития социальной сферы образования обусловлена потребностью обеспечения должного уровня образования, культурно-нравственного развития и здоровья населения,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</w:t>
      </w:r>
      <w:r w:rsidRPr="00077529">
        <w:rPr>
          <w:lang w:val="ru-RU"/>
        </w:rPr>
        <w:lastRenderedPageBreak/>
        <w:t>ресурсами.</w:t>
      </w:r>
    </w:p>
    <w:p w:rsidR="00C02637" w:rsidRPr="00077529" w:rsidRDefault="00C0263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Планируемые изменения в социальной сфере направлены на достижение макс</w:t>
      </w:r>
      <w:r w:rsidRPr="00077529">
        <w:rPr>
          <w:lang w:val="ru-RU"/>
        </w:rPr>
        <w:t>и</w:t>
      </w:r>
      <w:r w:rsidRPr="00077529">
        <w:rPr>
          <w:lang w:val="ru-RU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учреждений социальной сферы, а также строительство новых объектов.</w:t>
      </w:r>
    </w:p>
    <w:p w:rsidR="00C02637" w:rsidRPr="00077529" w:rsidRDefault="00C0263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Генеральным планом образования в социальной сфере предполагают следующие м</w:t>
      </w:r>
      <w:r w:rsidRPr="00077529">
        <w:rPr>
          <w:lang w:val="ru-RU"/>
        </w:rPr>
        <w:t>е</w:t>
      </w:r>
      <w:r w:rsidRPr="00077529">
        <w:rPr>
          <w:lang w:val="ru-RU"/>
        </w:rPr>
        <w:t>роприятия:</w:t>
      </w:r>
    </w:p>
    <w:p w:rsidR="00C02637" w:rsidRPr="00077529" w:rsidRDefault="00C02637" w:rsidP="009E5D2D">
      <w:pPr>
        <w:widowControl w:val="0"/>
        <w:numPr>
          <w:ilvl w:val="0"/>
          <w:numId w:val="31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реконструкция действующих объектов с целью улучшения технического состо</w:t>
      </w:r>
      <w:r w:rsidRPr="00077529">
        <w:rPr>
          <w:lang w:val="ru-RU"/>
        </w:rPr>
        <w:t>я</w:t>
      </w:r>
      <w:r w:rsidRPr="00077529">
        <w:rPr>
          <w:lang w:val="ru-RU"/>
        </w:rPr>
        <w:t>ния;</w:t>
      </w:r>
    </w:p>
    <w:p w:rsidR="00C02637" w:rsidRPr="00077529" w:rsidRDefault="00C02637" w:rsidP="009E5D2D">
      <w:pPr>
        <w:widowControl w:val="0"/>
        <w:numPr>
          <w:ilvl w:val="0"/>
          <w:numId w:val="31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строительство новых объектов в соответствии с расчетной потребностью насел</w:t>
      </w:r>
      <w:r w:rsidRPr="00077529">
        <w:rPr>
          <w:lang w:val="ru-RU"/>
        </w:rPr>
        <w:t>е</w:t>
      </w:r>
      <w:r w:rsidRPr="00077529">
        <w:rPr>
          <w:lang w:val="ru-RU"/>
        </w:rPr>
        <w:t>ния и взамен ликвидируемых объектов.</w:t>
      </w:r>
    </w:p>
    <w:p w:rsidR="00C02637" w:rsidRPr="00077529" w:rsidRDefault="00C02637" w:rsidP="00A95EF8">
      <w:pPr>
        <w:widowControl w:val="0"/>
        <w:tabs>
          <w:tab w:val="left" w:pos="851"/>
        </w:tabs>
        <w:ind w:left="0"/>
        <w:rPr>
          <w:lang w:val="ru-RU"/>
        </w:rPr>
      </w:pPr>
      <w:r w:rsidRPr="00077529">
        <w:rPr>
          <w:lang w:val="ru-RU"/>
        </w:rPr>
        <w:t>Выполнен расчет потребности населения в объектах социально – бытового обслуж</w:t>
      </w:r>
      <w:r w:rsidRPr="00077529">
        <w:rPr>
          <w:lang w:val="ru-RU"/>
        </w:rPr>
        <w:t>и</w:t>
      </w:r>
      <w:r w:rsidRPr="00077529">
        <w:rPr>
          <w:lang w:val="ru-RU"/>
        </w:rPr>
        <w:t>вания в разрезе двух периодов:</w:t>
      </w:r>
    </w:p>
    <w:p w:rsidR="00C02637" w:rsidRPr="00077529" w:rsidRDefault="00C02637" w:rsidP="009E5D2D">
      <w:pPr>
        <w:widowControl w:val="0"/>
        <w:numPr>
          <w:ilvl w:val="0"/>
          <w:numId w:val="31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на конец первой очереди реализации генерального плана (201</w:t>
      </w:r>
      <w:r w:rsidR="005D5044" w:rsidRPr="00077529">
        <w:rPr>
          <w:lang w:val="ru-RU"/>
        </w:rPr>
        <w:t>7</w:t>
      </w:r>
      <w:r w:rsidRPr="00077529">
        <w:rPr>
          <w:lang w:val="ru-RU"/>
        </w:rPr>
        <w:t xml:space="preserve"> г.),</w:t>
      </w:r>
    </w:p>
    <w:p w:rsidR="00C02637" w:rsidRPr="00077529" w:rsidRDefault="00C02637" w:rsidP="009E5D2D">
      <w:pPr>
        <w:widowControl w:val="0"/>
        <w:numPr>
          <w:ilvl w:val="0"/>
          <w:numId w:val="31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на конец расчетного срока (203</w:t>
      </w:r>
      <w:r w:rsidR="00564623" w:rsidRPr="00564623">
        <w:rPr>
          <w:lang w:val="ru-RU"/>
        </w:rPr>
        <w:t>2</w:t>
      </w:r>
      <w:r w:rsidRPr="00077529">
        <w:rPr>
          <w:lang w:val="ru-RU"/>
        </w:rPr>
        <w:t xml:space="preserve"> г.).</w:t>
      </w:r>
    </w:p>
    <w:p w:rsidR="000A3798" w:rsidRDefault="00C02637" w:rsidP="00A95EF8">
      <w:pPr>
        <w:widowControl w:val="0"/>
        <w:tabs>
          <w:tab w:val="left" w:pos="851"/>
        </w:tabs>
        <w:ind w:left="0"/>
        <w:rPr>
          <w:lang w:val="ru-RU"/>
        </w:rPr>
      </w:pPr>
      <w:r w:rsidRPr="00077529">
        <w:rPr>
          <w:lang w:val="ru-RU"/>
        </w:rPr>
        <w:t>Расчет потребности в объектах социальной сферы на конец расчетного срока пре</w:t>
      </w:r>
      <w:r w:rsidRPr="00077529">
        <w:rPr>
          <w:lang w:val="ru-RU"/>
        </w:rPr>
        <w:t>д</w:t>
      </w:r>
      <w:r w:rsidRPr="00077529">
        <w:rPr>
          <w:lang w:val="ru-RU"/>
        </w:rPr>
        <w:t xml:space="preserve">ставлен в Таблице </w:t>
      </w:r>
      <w:r w:rsidR="00DF6D3D" w:rsidRPr="00077529">
        <w:rPr>
          <w:lang w:val="ru-RU"/>
        </w:rPr>
        <w:t>2</w:t>
      </w:r>
      <w:r w:rsidR="00A137E4">
        <w:rPr>
          <w:lang w:val="ru-RU"/>
        </w:rPr>
        <w:t>2</w:t>
      </w:r>
      <w:r w:rsidRPr="00077529">
        <w:rPr>
          <w:lang w:val="ru-RU"/>
        </w:rPr>
        <w:t>.</w:t>
      </w:r>
    </w:p>
    <w:p w:rsidR="00C02637" w:rsidRPr="00077529" w:rsidRDefault="00C02637" w:rsidP="00A95EF8">
      <w:pPr>
        <w:pStyle w:val="a"/>
        <w:widowControl w:val="0"/>
      </w:pPr>
    </w:p>
    <w:p w:rsidR="00C02637" w:rsidRPr="00077529" w:rsidRDefault="00C02637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 xml:space="preserve">Расчет потребности в основных объектах социальной сферы с. </w:t>
      </w:r>
      <w:r w:rsidR="00DF6D3D" w:rsidRPr="00077529">
        <w:rPr>
          <w:u w:val="single"/>
          <w:lang w:val="ru-RU"/>
        </w:rPr>
        <w:t>Шубинка</w:t>
      </w:r>
      <w:r w:rsidR="00EA49B7" w:rsidRPr="00077529">
        <w:rPr>
          <w:u w:val="single"/>
          <w:lang w:val="ru-RU"/>
        </w:rPr>
        <w:t xml:space="preserve"> </w:t>
      </w:r>
      <w:r w:rsidR="006414B0" w:rsidRPr="00077529">
        <w:rPr>
          <w:u w:val="single"/>
          <w:lang w:val="ru-RU"/>
        </w:rPr>
        <w:br/>
      </w:r>
      <w:r w:rsidRPr="00077529">
        <w:rPr>
          <w:u w:val="single"/>
          <w:lang w:val="ru-RU"/>
        </w:rPr>
        <w:t>на 203</w:t>
      </w:r>
      <w:r w:rsidR="00564623" w:rsidRPr="00A55DD6">
        <w:rPr>
          <w:u w:val="single"/>
          <w:lang w:val="ru-RU"/>
        </w:rPr>
        <w:t>2</w:t>
      </w:r>
      <w:r w:rsidRPr="00077529">
        <w:rPr>
          <w:u w:val="single"/>
          <w:lang w:val="ru-RU"/>
        </w:rPr>
        <w:t xml:space="preserve"> г. (население </w:t>
      </w:r>
      <w:r w:rsidR="00DF6D3D" w:rsidRPr="00077529">
        <w:rPr>
          <w:u w:val="single"/>
          <w:lang w:val="ru-RU"/>
        </w:rPr>
        <w:t>707</w:t>
      </w:r>
      <w:r w:rsidRPr="00077529">
        <w:rPr>
          <w:u w:val="single"/>
          <w:lang w:val="ru-RU"/>
        </w:rPr>
        <w:t xml:space="preserve"> человек)</w:t>
      </w:r>
    </w:p>
    <w:tbl>
      <w:tblPr>
        <w:tblW w:w="10098" w:type="dxa"/>
        <w:jc w:val="center"/>
        <w:tblLook w:val="04A0"/>
      </w:tblPr>
      <w:tblGrid>
        <w:gridCol w:w="550"/>
        <w:gridCol w:w="1936"/>
        <w:gridCol w:w="2108"/>
        <w:gridCol w:w="1272"/>
        <w:gridCol w:w="1183"/>
        <w:gridCol w:w="1120"/>
        <w:gridCol w:w="1929"/>
      </w:tblGrid>
      <w:tr w:rsidR="00C02637" w:rsidRPr="002E2C6B" w:rsidTr="009C08DD">
        <w:trPr>
          <w:trHeight w:val="113"/>
          <w:tblHeader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Сохр. мощность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Требуемая мощность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77529">
              <w:rPr>
                <w:b/>
                <w:sz w:val="20"/>
                <w:szCs w:val="20"/>
              </w:rPr>
              <w:t>Дефицит/ излишек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077529">
              <w:rPr>
                <w:b/>
                <w:sz w:val="20"/>
                <w:szCs w:val="20"/>
                <w:lang w:val="ru-RU"/>
              </w:rPr>
              <w:t>Проектная мо</w:t>
            </w:r>
            <w:r w:rsidRPr="00077529">
              <w:rPr>
                <w:b/>
                <w:sz w:val="20"/>
                <w:szCs w:val="20"/>
                <w:lang w:val="ru-RU"/>
              </w:rPr>
              <w:t>щ</w:t>
            </w:r>
            <w:r w:rsidRPr="00077529">
              <w:rPr>
                <w:b/>
                <w:sz w:val="20"/>
                <w:szCs w:val="20"/>
                <w:lang w:val="ru-RU"/>
              </w:rPr>
              <w:t>ность/1-я очередь строительства</w:t>
            </w:r>
          </w:p>
        </w:tc>
      </w:tr>
      <w:tr w:rsidR="00C02637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Учреждения образования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E964E0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Школьные учреждения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учащихся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BA5AE0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23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23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  <w:tr w:rsidR="003652B2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3652B2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3652B2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Детский сад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3652B2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3652B2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3652B2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056811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  <w:r w:rsidR="003652B2" w:rsidRPr="00077529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B2" w:rsidRPr="00077529" w:rsidRDefault="007E45CE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45</w:t>
            </w:r>
          </w:p>
        </w:tc>
      </w:tr>
      <w:tr w:rsidR="00C02637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6414B0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1F62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  <w:r w:rsidR="00345667" w:rsidRPr="00077529">
              <w:rPr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34566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34566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  <w:tr w:rsidR="00C02637" w:rsidRPr="002E2C6B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Спортивные и физкультурно-оздоровительные сооружения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Стадион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объект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  <w:tr w:rsidR="00C02637" w:rsidRPr="002E2C6B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Клубы и библиотеки сельских поселений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Клубы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посетительское место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4D2C28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32FD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32FD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  <w:lang w:val="ru-RU"/>
              </w:rPr>
              <w:t>+</w:t>
            </w:r>
            <w:r w:rsidR="00C02637" w:rsidRPr="00077529">
              <w:rPr>
                <w:sz w:val="20"/>
                <w:szCs w:val="20"/>
              </w:rPr>
              <w:t>1</w:t>
            </w:r>
            <w:r w:rsidRPr="00077529">
              <w:rPr>
                <w:sz w:val="20"/>
                <w:szCs w:val="20"/>
                <w:lang w:val="ru-RU"/>
              </w:rPr>
              <w:t>9</w:t>
            </w:r>
            <w:r w:rsidR="00C02637" w:rsidRPr="00077529">
              <w:rPr>
                <w:sz w:val="20"/>
                <w:szCs w:val="20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32FD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0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tabs>
                <w:tab w:val="left" w:pos="113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Библиотеки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тыс.ед. хранения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8F66C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8F66C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23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  <w:tr w:rsidR="00C02637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Магазины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1F62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006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006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+</w:t>
            </w:r>
            <w:r w:rsidR="001F62B9" w:rsidRPr="0007752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D33654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Предприятия общественного питания</w:t>
            </w:r>
          </w:p>
        </w:tc>
      </w:tr>
      <w:tr w:rsidR="00D33654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D33654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Столовая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7362B8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7362B8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654" w:rsidRPr="00077529" w:rsidRDefault="007362B8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0</w:t>
            </w:r>
          </w:p>
        </w:tc>
      </w:tr>
      <w:tr w:rsidR="00010064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1006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10064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Кафе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1006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56811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56811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56811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-30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64" w:rsidRPr="00077529" w:rsidRDefault="00056811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</w:tr>
      <w:tr w:rsidR="00C02637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Административно-деловые учреждения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0064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077529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077529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>0</w:t>
            </w:r>
          </w:p>
        </w:tc>
      </w:tr>
      <w:tr w:rsidR="00C02637" w:rsidRPr="00077529" w:rsidTr="00452DDC">
        <w:trPr>
          <w:trHeight w:val="11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Отделения связи</w:t>
            </w:r>
          </w:p>
        </w:tc>
      </w:tr>
      <w:tr w:rsidR="00C02637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D33654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  <w:r w:rsidR="00010064" w:rsidRPr="000775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объект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0123B9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637" w:rsidRPr="00077529" w:rsidRDefault="00C02637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  <w:tr w:rsidR="00A857F6" w:rsidRPr="00077529" w:rsidTr="009C08DD">
        <w:trPr>
          <w:trHeight w:val="11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Почта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объект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7F6" w:rsidRPr="00077529" w:rsidRDefault="00A857F6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</w:t>
            </w:r>
          </w:p>
        </w:tc>
      </w:tr>
    </w:tbl>
    <w:p w:rsidR="00534BC1" w:rsidRPr="00077529" w:rsidRDefault="00534BC1" w:rsidP="00A95EF8">
      <w:pPr>
        <w:widowControl w:val="0"/>
        <w:ind w:left="0"/>
        <w:rPr>
          <w:lang w:val="ru-RU"/>
        </w:rPr>
      </w:pPr>
    </w:p>
    <w:p w:rsidR="006414B0" w:rsidRPr="00077529" w:rsidRDefault="006414B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lastRenderedPageBreak/>
        <w:t>Генеральным планом рекомендовано строительство следующих объектов обслуж</w:t>
      </w:r>
      <w:r w:rsidRPr="00077529">
        <w:rPr>
          <w:lang w:val="ru-RU"/>
        </w:rPr>
        <w:t>и</w:t>
      </w:r>
      <w:r w:rsidRPr="00077529">
        <w:rPr>
          <w:lang w:val="ru-RU"/>
        </w:rPr>
        <w:t>вания населения:</w:t>
      </w:r>
    </w:p>
    <w:p w:rsidR="006414B0" w:rsidRPr="00077529" w:rsidRDefault="00836871" w:rsidP="00A95EF8">
      <w:pPr>
        <w:widowControl w:val="0"/>
        <w:ind w:left="0"/>
        <w:rPr>
          <w:u w:val="single"/>
          <w:lang w:val="ru-RU"/>
        </w:rPr>
      </w:pPr>
      <w:r w:rsidRPr="00077529">
        <w:rPr>
          <w:u w:val="single"/>
          <w:lang w:val="ru-RU"/>
        </w:rPr>
        <w:t>Первая</w:t>
      </w:r>
      <w:r w:rsidR="006414B0" w:rsidRPr="00077529">
        <w:rPr>
          <w:u w:val="single"/>
          <w:lang w:val="ru-RU"/>
        </w:rPr>
        <w:t xml:space="preserve"> очередь:</w:t>
      </w:r>
    </w:p>
    <w:p w:rsidR="006414B0" w:rsidRPr="00077529" w:rsidRDefault="006414B0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spacing w:after="200"/>
        <w:ind w:left="0" w:firstLine="567"/>
        <w:contextualSpacing/>
        <w:jc w:val="left"/>
        <w:rPr>
          <w:lang w:val="ru-RU"/>
        </w:rPr>
      </w:pPr>
      <w:r w:rsidRPr="00077529">
        <w:rPr>
          <w:lang w:val="ru-RU"/>
        </w:rPr>
        <w:t xml:space="preserve">магазин </w:t>
      </w:r>
      <w:r w:rsidR="00213810" w:rsidRPr="00077529">
        <w:rPr>
          <w:lang w:val="ru-RU"/>
        </w:rPr>
        <w:t xml:space="preserve">торговой </w:t>
      </w:r>
      <w:r w:rsidR="00B9323D" w:rsidRPr="00077529">
        <w:rPr>
          <w:lang w:val="ru-RU"/>
        </w:rPr>
        <w:t>площадью 50 кв.м</w:t>
      </w:r>
      <w:r w:rsidR="00124DBE" w:rsidRPr="00077529">
        <w:rPr>
          <w:lang w:val="ru-RU"/>
        </w:rPr>
        <w:t>.</w:t>
      </w:r>
      <w:r w:rsidR="000C445D" w:rsidRPr="00077529">
        <w:rPr>
          <w:lang w:val="ru-RU"/>
        </w:rPr>
        <w:t>;</w:t>
      </w:r>
    </w:p>
    <w:p w:rsidR="000C445D" w:rsidRPr="00077529" w:rsidRDefault="000C445D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spacing w:after="200"/>
        <w:ind w:left="0" w:firstLine="567"/>
        <w:contextualSpacing/>
        <w:jc w:val="left"/>
        <w:rPr>
          <w:lang w:val="ru-RU"/>
        </w:rPr>
      </w:pPr>
      <w:r w:rsidRPr="00077529">
        <w:rPr>
          <w:lang w:val="ru-RU"/>
        </w:rPr>
        <w:t xml:space="preserve">реконструкция </w:t>
      </w:r>
      <w:r w:rsidR="00A55DD6">
        <w:rPr>
          <w:lang w:val="ru-RU"/>
        </w:rPr>
        <w:t>клуба</w:t>
      </w:r>
      <w:r w:rsidRPr="00077529">
        <w:rPr>
          <w:lang w:val="ru-RU"/>
        </w:rPr>
        <w:t xml:space="preserve"> на 250 мест;</w:t>
      </w:r>
    </w:p>
    <w:p w:rsidR="000C445D" w:rsidRPr="00077529" w:rsidRDefault="000C445D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spacing w:after="200"/>
        <w:ind w:left="0" w:firstLine="567"/>
        <w:contextualSpacing/>
        <w:jc w:val="left"/>
        <w:rPr>
          <w:lang w:val="ru-RU"/>
        </w:rPr>
      </w:pPr>
      <w:r w:rsidRPr="00077529">
        <w:rPr>
          <w:lang w:val="ru-RU"/>
        </w:rPr>
        <w:t>ремонт школы на 100 мест.</w:t>
      </w:r>
    </w:p>
    <w:p w:rsidR="00124DBE" w:rsidRPr="00077529" w:rsidRDefault="00124DBE" w:rsidP="00A95EF8">
      <w:pPr>
        <w:widowControl w:val="0"/>
        <w:tabs>
          <w:tab w:val="left" w:pos="851"/>
          <w:tab w:val="left" w:pos="1560"/>
        </w:tabs>
        <w:ind w:left="0"/>
        <w:jc w:val="left"/>
        <w:rPr>
          <w:u w:val="single"/>
          <w:lang w:val="ru-RU"/>
        </w:rPr>
      </w:pPr>
      <w:r w:rsidRPr="00077529">
        <w:rPr>
          <w:u w:val="single"/>
          <w:lang w:val="ru-RU"/>
        </w:rPr>
        <w:t>Вторая очередь:</w:t>
      </w:r>
    </w:p>
    <w:p w:rsidR="00B9323D" w:rsidRPr="00077529" w:rsidRDefault="00B9323D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ind w:left="0" w:firstLine="567"/>
        <w:contextualSpacing/>
        <w:jc w:val="left"/>
      </w:pPr>
      <w:r w:rsidRPr="00077529">
        <w:t xml:space="preserve">детский сад на </w:t>
      </w:r>
      <w:r w:rsidRPr="00077529">
        <w:rPr>
          <w:lang w:val="ru-RU"/>
        </w:rPr>
        <w:t>45</w:t>
      </w:r>
      <w:r w:rsidRPr="00077529">
        <w:t xml:space="preserve"> мест</w:t>
      </w:r>
      <w:r w:rsidRPr="00077529">
        <w:rPr>
          <w:lang w:val="ru-RU"/>
        </w:rPr>
        <w:t>;</w:t>
      </w:r>
    </w:p>
    <w:p w:rsidR="00124DBE" w:rsidRPr="00077529" w:rsidRDefault="00124DBE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ind w:left="0" w:firstLine="567"/>
        <w:contextualSpacing/>
        <w:jc w:val="left"/>
      </w:pPr>
      <w:r w:rsidRPr="00077529">
        <w:rPr>
          <w:lang w:val="ru-RU"/>
        </w:rPr>
        <w:t>кафе</w:t>
      </w:r>
      <w:r w:rsidR="00056811" w:rsidRPr="00077529">
        <w:rPr>
          <w:lang w:val="ru-RU"/>
        </w:rPr>
        <w:t xml:space="preserve"> на 30 мест</w:t>
      </w:r>
      <w:r w:rsidR="000C445D" w:rsidRPr="00077529">
        <w:rPr>
          <w:lang w:val="ru-RU"/>
        </w:rPr>
        <w:t>;</w:t>
      </w:r>
    </w:p>
    <w:p w:rsidR="00213810" w:rsidRPr="00077529" w:rsidRDefault="00213810" w:rsidP="009E5D2D">
      <w:pPr>
        <w:widowControl w:val="0"/>
        <w:numPr>
          <w:ilvl w:val="0"/>
          <w:numId w:val="32"/>
        </w:numPr>
        <w:tabs>
          <w:tab w:val="left" w:pos="851"/>
          <w:tab w:val="left" w:pos="1560"/>
        </w:tabs>
        <w:spacing w:after="200"/>
        <w:ind w:left="0" w:firstLine="567"/>
        <w:contextualSpacing/>
        <w:jc w:val="left"/>
        <w:rPr>
          <w:lang w:val="ru-RU"/>
        </w:rPr>
      </w:pPr>
      <w:r w:rsidRPr="00077529">
        <w:rPr>
          <w:lang w:val="ru-RU"/>
        </w:rPr>
        <w:t>магазин торговой площадью 50 кв.м.</w:t>
      </w:r>
    </w:p>
    <w:p w:rsidR="00281AE2" w:rsidRPr="00077529" w:rsidRDefault="00100A8A" w:rsidP="0030355B">
      <w:pPr>
        <w:widowControl w:val="0"/>
        <w:tabs>
          <w:tab w:val="left" w:pos="851"/>
          <w:tab w:val="left" w:pos="1560"/>
        </w:tabs>
        <w:ind w:left="0"/>
        <w:contextualSpacing/>
        <w:rPr>
          <w:lang w:val="ru-RU"/>
        </w:rPr>
      </w:pPr>
      <w:r w:rsidRPr="00077529">
        <w:rPr>
          <w:lang w:val="ru-RU"/>
        </w:rPr>
        <w:t>За расчетный срок генеральным планом предусмотрены дополнительные площади под объекты</w:t>
      </w:r>
      <w:r w:rsidR="00AF38A8" w:rsidRPr="00077529">
        <w:rPr>
          <w:lang w:val="ru-RU"/>
        </w:rPr>
        <w:t xml:space="preserve"> общественного</w:t>
      </w:r>
      <w:r w:rsidR="00052248" w:rsidRPr="00077529">
        <w:rPr>
          <w:lang w:val="ru-RU"/>
        </w:rPr>
        <w:t xml:space="preserve"> назначения</w:t>
      </w:r>
      <w:r w:rsidRPr="00077529">
        <w:rPr>
          <w:lang w:val="ru-RU"/>
        </w:rPr>
        <w:t>.</w:t>
      </w:r>
    </w:p>
    <w:p w:rsidR="00FE1ACA" w:rsidRPr="00077529" w:rsidRDefault="00FE1ACA" w:rsidP="00FE1ACA">
      <w:pPr>
        <w:widowControl w:val="0"/>
        <w:tabs>
          <w:tab w:val="left" w:pos="851"/>
          <w:tab w:val="left" w:pos="1560"/>
        </w:tabs>
        <w:ind w:left="0"/>
        <w:contextualSpacing/>
        <w:jc w:val="left"/>
        <w:rPr>
          <w:lang w:val="ru-RU"/>
        </w:rPr>
      </w:pPr>
    </w:p>
    <w:p w:rsidR="00E1371C" w:rsidRPr="00077529" w:rsidRDefault="00E1371C" w:rsidP="00FE1ACA">
      <w:pPr>
        <w:pStyle w:val="S2"/>
        <w:widowControl w:val="0"/>
      </w:pPr>
      <w:bookmarkStart w:id="123" w:name="_Toc301280968"/>
      <w:bookmarkStart w:id="124" w:name="_Toc301281149"/>
      <w:bookmarkStart w:id="125" w:name="_Toc308085222"/>
      <w:r w:rsidRPr="00077529">
        <w:t>Производственная сфера</w:t>
      </w:r>
      <w:bookmarkEnd w:id="123"/>
      <w:bookmarkEnd w:id="124"/>
      <w:bookmarkEnd w:id="125"/>
    </w:p>
    <w:p w:rsidR="00221ED4" w:rsidRPr="00077529" w:rsidRDefault="00A857F6" w:rsidP="00FE1ACA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Площадь промышленных территорий составляет порядка </w:t>
      </w:r>
      <w:r w:rsidR="00221ED4" w:rsidRPr="00077529">
        <w:rPr>
          <w:lang w:val="ru-RU"/>
        </w:rPr>
        <w:t>2</w:t>
      </w:r>
      <w:r w:rsidRPr="00077529">
        <w:rPr>
          <w:lang w:val="ru-RU"/>
        </w:rPr>
        <w:t>,</w:t>
      </w:r>
      <w:r w:rsidR="00221ED4" w:rsidRPr="00077529">
        <w:rPr>
          <w:lang w:val="ru-RU"/>
        </w:rPr>
        <w:t>1</w:t>
      </w:r>
      <w:r w:rsidRPr="00077529">
        <w:rPr>
          <w:lang w:val="ru-RU"/>
        </w:rPr>
        <w:t>% (</w:t>
      </w:r>
      <w:r w:rsidR="0092464E" w:rsidRPr="00077529">
        <w:rPr>
          <w:lang w:val="ru-RU"/>
        </w:rPr>
        <w:t>9,4</w:t>
      </w:r>
      <w:r w:rsidRPr="00077529">
        <w:rPr>
          <w:lang w:val="ru-RU"/>
        </w:rPr>
        <w:t xml:space="preserve"> га) от общей площади населенного пункта. </w:t>
      </w:r>
      <w:r w:rsidR="009B1B7F" w:rsidRPr="00077529">
        <w:rPr>
          <w:lang w:val="ru-RU"/>
        </w:rPr>
        <w:t>П</w:t>
      </w:r>
      <w:r w:rsidRPr="00077529">
        <w:rPr>
          <w:lang w:val="ru-RU"/>
        </w:rPr>
        <w:t xml:space="preserve">роектом </w:t>
      </w:r>
      <w:r w:rsidR="009B1B7F" w:rsidRPr="00077529">
        <w:rPr>
          <w:lang w:val="ru-RU"/>
        </w:rPr>
        <w:t>предусмотрен</w:t>
      </w:r>
      <w:r w:rsidRPr="00077529">
        <w:rPr>
          <w:lang w:val="ru-RU"/>
        </w:rPr>
        <w:t xml:space="preserve"> участ</w:t>
      </w:r>
      <w:r w:rsidR="00221ED4" w:rsidRPr="00077529">
        <w:rPr>
          <w:lang w:val="ru-RU"/>
        </w:rPr>
        <w:t>ок</w:t>
      </w:r>
      <w:r w:rsidRPr="00077529">
        <w:rPr>
          <w:lang w:val="ru-RU"/>
        </w:rPr>
        <w:t xml:space="preserve"> площадью </w:t>
      </w:r>
      <w:r w:rsidR="0092464E" w:rsidRPr="00077529">
        <w:rPr>
          <w:lang w:val="ru-RU"/>
        </w:rPr>
        <w:t>2</w:t>
      </w:r>
      <w:r w:rsidRPr="00077529">
        <w:rPr>
          <w:lang w:val="ru-RU"/>
        </w:rPr>
        <w:t>,</w:t>
      </w:r>
      <w:r w:rsidR="0092464E" w:rsidRPr="00077529">
        <w:rPr>
          <w:lang w:val="ru-RU"/>
        </w:rPr>
        <w:t>12</w:t>
      </w:r>
      <w:r w:rsidRPr="00077529">
        <w:rPr>
          <w:lang w:val="ru-RU"/>
        </w:rPr>
        <w:t xml:space="preserve"> га</w:t>
      </w:r>
      <w:r w:rsidR="00221ED4" w:rsidRPr="00077529">
        <w:rPr>
          <w:lang w:val="ru-RU"/>
        </w:rPr>
        <w:t xml:space="preserve"> </w:t>
      </w:r>
      <w:r w:rsidR="00E44CFC" w:rsidRPr="00077529">
        <w:rPr>
          <w:lang w:val="ru-RU"/>
        </w:rPr>
        <w:t xml:space="preserve">и 10,4 </w:t>
      </w:r>
      <w:r w:rsidR="0092464E" w:rsidRPr="00077529">
        <w:rPr>
          <w:lang w:val="ru-RU"/>
        </w:rPr>
        <w:t>га для развития сектора малого бизнеса на первую очередь и расчётный срок соответственно</w:t>
      </w:r>
      <w:r w:rsidR="00221ED4" w:rsidRPr="00077529">
        <w:rPr>
          <w:lang w:val="ru-RU"/>
        </w:rPr>
        <w:t>.</w:t>
      </w:r>
    </w:p>
    <w:p w:rsidR="00E44CFC" w:rsidRPr="00077529" w:rsidRDefault="00E44CFC" w:rsidP="00A95EF8">
      <w:pPr>
        <w:widowControl w:val="0"/>
        <w:ind w:left="0" w:firstLine="0"/>
        <w:rPr>
          <w:lang w:val="ru-RU"/>
        </w:rPr>
      </w:pPr>
      <w:r w:rsidRPr="00077529">
        <w:rPr>
          <w:lang w:val="ru-RU"/>
        </w:rPr>
        <w:t>Генеральным планом предусмотрено строительство пекарни.</w:t>
      </w:r>
    </w:p>
    <w:p w:rsidR="00A857F6" w:rsidRPr="00077529" w:rsidRDefault="009B1B7F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Генеральным планом</w:t>
      </w:r>
      <w:r w:rsidR="00A857F6" w:rsidRPr="00077529">
        <w:rPr>
          <w:lang w:val="ru-RU"/>
        </w:rPr>
        <w:t xml:space="preserve"> </w:t>
      </w:r>
      <w:r w:rsidR="00221ED4" w:rsidRPr="00077529">
        <w:rPr>
          <w:lang w:val="ru-RU"/>
        </w:rPr>
        <w:t>предлагается использование территории бывшего животново</w:t>
      </w:r>
      <w:r w:rsidR="00221ED4" w:rsidRPr="00077529">
        <w:rPr>
          <w:lang w:val="ru-RU"/>
        </w:rPr>
        <w:t>д</w:t>
      </w:r>
      <w:r w:rsidR="00221ED4" w:rsidRPr="00077529">
        <w:rPr>
          <w:lang w:val="ru-RU"/>
        </w:rPr>
        <w:t>ческого комплекса под складские помещения.</w:t>
      </w:r>
    </w:p>
    <w:p w:rsidR="00001AA7" w:rsidRPr="00112DB0" w:rsidRDefault="00001AA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Остальные производства сохраняются и развиваются на существующих площадках.</w:t>
      </w:r>
    </w:p>
    <w:p w:rsidR="000A3798" w:rsidRPr="00112DB0" w:rsidRDefault="000A3798" w:rsidP="00A95EF8">
      <w:pPr>
        <w:widowControl w:val="0"/>
        <w:ind w:left="0"/>
        <w:rPr>
          <w:szCs w:val="24"/>
          <w:lang w:val="ru-RU" w:eastAsia="ru-RU"/>
        </w:rPr>
      </w:pPr>
    </w:p>
    <w:p w:rsidR="00E1371C" w:rsidRPr="00077529" w:rsidRDefault="00E1371C" w:rsidP="00A95EF8">
      <w:pPr>
        <w:pStyle w:val="S2"/>
        <w:widowControl w:val="0"/>
      </w:pPr>
      <w:bookmarkStart w:id="126" w:name="_Toc301280969"/>
      <w:bookmarkStart w:id="127" w:name="_Toc301281150"/>
      <w:bookmarkStart w:id="128" w:name="_Toc308085223"/>
      <w:r w:rsidRPr="00077529">
        <w:t>Транспортное обслуживание и улично</w:t>
      </w:r>
      <w:r w:rsidR="00AD0D00" w:rsidRPr="00077529">
        <w:t>-дорожная сеть</w:t>
      </w:r>
      <w:bookmarkEnd w:id="126"/>
      <w:bookmarkEnd w:id="127"/>
      <w:bookmarkEnd w:id="128"/>
    </w:p>
    <w:p w:rsidR="00AD0D00" w:rsidRPr="00077529" w:rsidRDefault="00AD0D00" w:rsidP="009E5D2D">
      <w:pPr>
        <w:pStyle w:val="S3"/>
        <w:widowControl w:val="0"/>
        <w:numPr>
          <w:ilvl w:val="0"/>
          <w:numId w:val="41"/>
        </w:numPr>
        <w:ind w:left="0" w:firstLine="567"/>
      </w:pPr>
      <w:bookmarkStart w:id="129" w:name="_Toc301280970"/>
      <w:bookmarkStart w:id="130" w:name="_Toc301281151"/>
      <w:bookmarkStart w:id="131" w:name="_Toc308085224"/>
      <w:r w:rsidRPr="00077529">
        <w:t>Автомобильный транспорт</w:t>
      </w:r>
      <w:bookmarkEnd w:id="129"/>
      <w:bookmarkEnd w:id="130"/>
      <w:bookmarkEnd w:id="131"/>
    </w:p>
    <w:p w:rsidR="00AD0D00" w:rsidRPr="00077529" w:rsidRDefault="00AD0D00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Проектируется </w:t>
      </w:r>
      <w:r w:rsidR="008A5628" w:rsidRPr="00077529">
        <w:rPr>
          <w:lang w:val="ru-RU"/>
        </w:rPr>
        <w:t xml:space="preserve">реконструкция </w:t>
      </w:r>
      <w:r w:rsidR="008A5628" w:rsidRPr="00077529">
        <w:rPr>
          <w:szCs w:val="24"/>
          <w:lang w:val="ru-RU"/>
        </w:rPr>
        <w:t>автодорог</w:t>
      </w:r>
      <w:r w:rsidR="00DA4B55" w:rsidRPr="00077529">
        <w:rPr>
          <w:szCs w:val="24"/>
          <w:lang w:val="ru-RU"/>
        </w:rPr>
        <w:t>:</w:t>
      </w:r>
      <w:r w:rsidR="008A5628" w:rsidRPr="00077529">
        <w:rPr>
          <w:szCs w:val="24"/>
          <w:lang w:val="ru-RU"/>
        </w:rPr>
        <w:t xml:space="preserve"> Подъезд к Дому отдыха «Озеро Горькое» </w:t>
      </w:r>
      <w:r w:rsidR="00DA4B55" w:rsidRPr="00077529">
        <w:rPr>
          <w:szCs w:val="24"/>
          <w:lang w:val="ru-RU"/>
        </w:rPr>
        <w:t xml:space="preserve">и </w:t>
      </w:r>
      <w:r w:rsidRPr="00077529">
        <w:rPr>
          <w:lang w:val="ru-RU"/>
        </w:rPr>
        <w:t xml:space="preserve">внутрипоселковых дорог протяженностью </w:t>
      </w:r>
      <w:r w:rsidR="005B6B49" w:rsidRPr="00077529">
        <w:rPr>
          <w:lang w:val="ru-RU"/>
        </w:rPr>
        <w:t>1</w:t>
      </w:r>
      <w:r w:rsidR="008A5628" w:rsidRPr="00077529">
        <w:rPr>
          <w:lang w:val="ru-RU"/>
        </w:rPr>
        <w:t>0</w:t>
      </w:r>
      <w:r w:rsidR="005B6B49" w:rsidRPr="00077529">
        <w:rPr>
          <w:lang w:val="ru-RU"/>
        </w:rPr>
        <w:t xml:space="preserve"> км</w:t>
      </w:r>
      <w:r w:rsidR="008A5628" w:rsidRPr="00077529">
        <w:rPr>
          <w:lang w:val="ru-RU"/>
        </w:rPr>
        <w:t>.</w:t>
      </w:r>
    </w:p>
    <w:p w:rsidR="00D42367" w:rsidRPr="00077529" w:rsidRDefault="00D42367" w:rsidP="00A95EF8">
      <w:pPr>
        <w:widowControl w:val="0"/>
        <w:ind w:left="0"/>
        <w:rPr>
          <w:lang w:val="ru-RU"/>
        </w:rPr>
      </w:pPr>
    </w:p>
    <w:p w:rsidR="00C23F1F" w:rsidRPr="00077529" w:rsidRDefault="00654165" w:rsidP="009E5D2D">
      <w:pPr>
        <w:pStyle w:val="S3"/>
        <w:widowControl w:val="0"/>
        <w:numPr>
          <w:ilvl w:val="0"/>
          <w:numId w:val="41"/>
        </w:numPr>
        <w:ind w:left="0" w:firstLine="567"/>
      </w:pPr>
      <w:bookmarkStart w:id="132" w:name="_Toc301280971"/>
      <w:bookmarkStart w:id="133" w:name="_Toc301281152"/>
      <w:bookmarkStart w:id="134" w:name="_Toc308085225"/>
      <w:r w:rsidRPr="00077529">
        <w:t>Ул</w:t>
      </w:r>
      <w:r w:rsidR="00C23F1F" w:rsidRPr="00077529">
        <w:t>ично-дорожная сеть и объекты транспортной инфраструктуры</w:t>
      </w:r>
      <w:bookmarkEnd w:id="132"/>
      <w:bookmarkEnd w:id="133"/>
      <w:bookmarkEnd w:id="134"/>
    </w:p>
    <w:p w:rsidR="00C23F1F" w:rsidRPr="00077529" w:rsidRDefault="00C23F1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</w:t>
      </w:r>
      <w:r w:rsidRPr="00077529">
        <w:rPr>
          <w:lang w:val="ru-RU"/>
        </w:rPr>
        <w:t>о</w:t>
      </w:r>
      <w:r w:rsidRPr="00077529">
        <w:rPr>
          <w:lang w:val="ru-RU"/>
        </w:rPr>
        <w:t>приятной среды для жизнедеятельности населения, снижение социальной напряженности от транспортного дискомфорта.</w:t>
      </w:r>
    </w:p>
    <w:p w:rsidR="00C23F1F" w:rsidRPr="00077529" w:rsidRDefault="00C23F1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При проектировании улично-дорожной сети максимально учтена сложившаяся си</w:t>
      </w:r>
      <w:r w:rsidRPr="00077529">
        <w:rPr>
          <w:lang w:val="ru-RU"/>
        </w:rPr>
        <w:t>с</w:t>
      </w:r>
      <w:r w:rsidRPr="00077529">
        <w:rPr>
          <w:lang w:val="ru-RU"/>
        </w:rPr>
        <w:t xml:space="preserve">тема улиц и направление перспективного развития населенного пункта, предусмотрены мероприятия по исключению имеющихся недостатков. Введена четкая дифференциация </w:t>
      </w:r>
      <w:r w:rsidRPr="00077529">
        <w:rPr>
          <w:lang w:val="ru-RU"/>
        </w:rPr>
        <w:lastRenderedPageBreak/>
        <w:t>улиц</w:t>
      </w:r>
      <w:r w:rsidR="00903D16" w:rsidRPr="00077529">
        <w:rPr>
          <w:lang w:val="ru-RU"/>
        </w:rPr>
        <w:t xml:space="preserve"> по категориям в соответствии с</w:t>
      </w:r>
      <w:r w:rsidRPr="00077529">
        <w:rPr>
          <w:lang w:val="ru-RU"/>
        </w:rPr>
        <w:t xml:space="preserve"> </w:t>
      </w:r>
      <w:r w:rsidR="002455F8" w:rsidRPr="00077529">
        <w:rPr>
          <w:lang w:val="ru-RU"/>
        </w:rPr>
        <w:t>СП 42.13330.2011 «Градостроительство. Планировка  зданий и застройка городских и сельских поселений».</w:t>
      </w:r>
    </w:p>
    <w:p w:rsidR="00A8108E" w:rsidRPr="00077529" w:rsidRDefault="00C23F1F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077529">
        <w:rPr>
          <w:lang w:val="ru-RU"/>
        </w:rPr>
        <w:t>т</w:t>
      </w:r>
      <w:r w:rsidRPr="00077529">
        <w:rPr>
          <w:lang w:val="ru-RU"/>
        </w:rPr>
        <w:t>дельных участках и положения улиц в транспортной схеме населенного пункта:</w:t>
      </w:r>
    </w:p>
    <w:p w:rsidR="00B37FFA" w:rsidRPr="00077529" w:rsidRDefault="00B37FFA" w:rsidP="009E5D2D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автомобильная дорога регионального значения 4 категории (объездная с</w:t>
      </w:r>
      <w:proofErr w:type="gramStart"/>
      <w:r w:rsidRPr="00077529">
        <w:rPr>
          <w:lang w:val="ru-RU"/>
        </w:rPr>
        <w:t>.</w:t>
      </w:r>
      <w:r w:rsidR="009B1B7F" w:rsidRPr="00077529">
        <w:rPr>
          <w:lang w:val="ru-RU"/>
        </w:rPr>
        <w:t>Ш</w:t>
      </w:r>
      <w:proofErr w:type="gramEnd"/>
      <w:r w:rsidR="009B1B7F" w:rsidRPr="00077529">
        <w:rPr>
          <w:lang w:val="ru-RU"/>
        </w:rPr>
        <w:t>убинка</w:t>
      </w:r>
      <w:r w:rsidRPr="00077529">
        <w:rPr>
          <w:lang w:val="ru-RU"/>
        </w:rPr>
        <w:t>);</w:t>
      </w:r>
    </w:p>
    <w:p w:rsidR="00B37FFA" w:rsidRPr="00077529" w:rsidRDefault="00B37FFA" w:rsidP="009E5D2D">
      <w:pPr>
        <w:widowControl w:val="0"/>
        <w:numPr>
          <w:ilvl w:val="0"/>
          <w:numId w:val="20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главные улицы;</w:t>
      </w:r>
    </w:p>
    <w:p w:rsidR="00B37FFA" w:rsidRPr="00077529" w:rsidRDefault="00B37FFA" w:rsidP="009E5D2D">
      <w:pPr>
        <w:pStyle w:val="a9"/>
        <w:widowControl w:val="0"/>
        <w:numPr>
          <w:ilvl w:val="0"/>
          <w:numId w:val="20"/>
        </w:numPr>
        <w:tabs>
          <w:tab w:val="left" w:pos="851"/>
        </w:tabs>
        <w:ind w:left="0" w:firstLine="567"/>
        <w:rPr>
          <w:lang w:val="ru-RU" w:eastAsia="ru-RU"/>
        </w:rPr>
      </w:pPr>
      <w:r w:rsidRPr="00077529">
        <w:rPr>
          <w:lang w:val="ru-RU" w:eastAsia="ru-RU"/>
        </w:rPr>
        <w:t>второстепенные улицы в жилой застройке;</w:t>
      </w:r>
    </w:p>
    <w:p w:rsidR="00B37FFA" w:rsidRPr="00077529" w:rsidRDefault="00B37FFA" w:rsidP="009E5D2D">
      <w:pPr>
        <w:pStyle w:val="a9"/>
        <w:widowControl w:val="0"/>
        <w:numPr>
          <w:ilvl w:val="0"/>
          <w:numId w:val="20"/>
        </w:numPr>
        <w:tabs>
          <w:tab w:val="left" w:pos="851"/>
        </w:tabs>
        <w:ind w:left="0" w:firstLine="567"/>
        <w:rPr>
          <w:lang w:eastAsia="ru-RU"/>
        </w:rPr>
      </w:pPr>
      <w:proofErr w:type="gramStart"/>
      <w:r w:rsidRPr="00077529">
        <w:rPr>
          <w:lang w:eastAsia="ru-RU"/>
        </w:rPr>
        <w:t>внутриквартальные</w:t>
      </w:r>
      <w:proofErr w:type="gramEnd"/>
      <w:r w:rsidRPr="00077529">
        <w:rPr>
          <w:lang w:eastAsia="ru-RU"/>
        </w:rPr>
        <w:t xml:space="preserve"> проезды.</w:t>
      </w:r>
    </w:p>
    <w:p w:rsidR="00B37FFA" w:rsidRPr="00077529" w:rsidRDefault="00B37FFA" w:rsidP="00A95EF8">
      <w:pPr>
        <w:pStyle w:val="a9"/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Генеральным планом предлагается вариант дорожной одежды – асфальтобетон.</w:t>
      </w:r>
    </w:p>
    <w:p w:rsidR="00B37FFA" w:rsidRPr="00077529" w:rsidRDefault="00B37FFA" w:rsidP="00A95EF8">
      <w:pPr>
        <w:pStyle w:val="a9"/>
        <w:widowControl w:val="0"/>
        <w:tabs>
          <w:tab w:val="left" w:pos="720"/>
        </w:tabs>
        <w:ind w:left="0"/>
        <w:rPr>
          <w:lang w:val="ru-RU" w:eastAsia="ru-RU"/>
        </w:rPr>
      </w:pPr>
      <w:r w:rsidRPr="00077529">
        <w:rPr>
          <w:lang w:val="ru-RU" w:eastAsia="ru-RU"/>
        </w:rPr>
        <w:t>Вдоль основных улиц и дорог предлагается устройство тротуаров.</w:t>
      </w:r>
    </w:p>
    <w:p w:rsidR="00A52151" w:rsidRPr="00077529" w:rsidRDefault="00B37FFA" w:rsidP="00A95EF8">
      <w:pPr>
        <w:pStyle w:val="a9"/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Ширина тротуаров вдоль главных улиц - 2м, остальных 1,0 - 1,5м. Покрытие троту</w:t>
      </w:r>
      <w:r w:rsidRPr="00077529">
        <w:rPr>
          <w:lang w:val="ru-RU" w:eastAsia="ru-RU"/>
        </w:rPr>
        <w:t>а</w:t>
      </w:r>
      <w:r w:rsidRPr="00077529">
        <w:rPr>
          <w:lang w:val="ru-RU" w:eastAsia="ru-RU"/>
        </w:rPr>
        <w:t>ров предлагается устраивать плиточное и асфальтированное.</w:t>
      </w:r>
    </w:p>
    <w:p w:rsidR="00B71B64" w:rsidRDefault="00E44CFC" w:rsidP="000A3798">
      <w:pPr>
        <w:widowControl w:val="0"/>
        <w:ind w:left="0" w:firstLine="0"/>
        <w:rPr>
          <w:lang w:val="ru-RU"/>
        </w:rPr>
      </w:pPr>
      <w:r w:rsidRPr="000A3798">
        <w:rPr>
          <w:lang w:val="ru-RU"/>
        </w:rPr>
        <w:t>Проектом предусмотрено строительство АЗС</w:t>
      </w:r>
      <w:r w:rsidR="00077529" w:rsidRPr="000A3798">
        <w:rPr>
          <w:lang w:val="ru-RU"/>
        </w:rPr>
        <w:t>.</w:t>
      </w:r>
    </w:p>
    <w:p w:rsidR="00A137E4" w:rsidRPr="000A3798" w:rsidRDefault="00A137E4" w:rsidP="000A3798">
      <w:pPr>
        <w:widowControl w:val="0"/>
        <w:ind w:left="0" w:firstLine="0"/>
        <w:rPr>
          <w:lang w:val="ru-RU" w:eastAsia="ru-RU"/>
        </w:rPr>
      </w:pPr>
    </w:p>
    <w:p w:rsidR="00AD0D00" w:rsidRPr="00077529" w:rsidRDefault="003D5322" w:rsidP="00A95EF8">
      <w:pPr>
        <w:pStyle w:val="S2"/>
        <w:widowControl w:val="0"/>
      </w:pPr>
      <w:bookmarkStart w:id="135" w:name="_Toc301280972"/>
      <w:bookmarkStart w:id="136" w:name="_Toc301281153"/>
      <w:bookmarkStart w:id="137" w:name="_Toc308085226"/>
      <w:r w:rsidRPr="00077529">
        <w:t>Инженерно-технические мероприятия по подготовке территории</w:t>
      </w:r>
      <w:bookmarkEnd w:id="135"/>
      <w:bookmarkEnd w:id="136"/>
      <w:bookmarkEnd w:id="137"/>
    </w:p>
    <w:p w:rsidR="00221ED4" w:rsidRPr="00077529" w:rsidRDefault="00221E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 целях обеспечения инженерной защиты застроенных территорий и подготовки территории под перспективное освоение генеральным планом предусмотрен ряд мер</w:t>
      </w:r>
      <w:r w:rsidRPr="00077529">
        <w:rPr>
          <w:lang w:val="ru-RU"/>
        </w:rPr>
        <w:t>о</w:t>
      </w:r>
      <w:r w:rsidRPr="00077529">
        <w:rPr>
          <w:lang w:val="ru-RU"/>
        </w:rPr>
        <w:t>приятий:</w:t>
      </w:r>
    </w:p>
    <w:p w:rsidR="00221ED4" w:rsidRPr="00077529" w:rsidRDefault="00221E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подсыпка новых территорий выше границы подтопления территории;</w:t>
      </w:r>
    </w:p>
    <w:p w:rsidR="00221ED4" w:rsidRPr="00077529" w:rsidRDefault="00221E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понижение уровня грунтовых вод путем дренирования территории;</w:t>
      </w:r>
    </w:p>
    <w:p w:rsidR="00221ED4" w:rsidRPr="00077529" w:rsidRDefault="00221E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закрепление береговых склонов от неблагоприятного воздействия воды и ветра;</w:t>
      </w:r>
    </w:p>
    <w:p w:rsidR="00221ED4" w:rsidRPr="00077529" w:rsidRDefault="00221ED4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Вертикальная планировка проектируемой территории будет решаться на последу</w:t>
      </w:r>
      <w:r w:rsidRPr="00077529">
        <w:rPr>
          <w:lang w:val="ru-RU"/>
        </w:rPr>
        <w:t>ю</w:t>
      </w:r>
      <w:r w:rsidRPr="00077529">
        <w:rPr>
          <w:lang w:val="ru-RU"/>
        </w:rPr>
        <w:t>щих стадиях.</w:t>
      </w:r>
    </w:p>
    <w:p w:rsidR="00C05CE6" w:rsidRPr="00077529" w:rsidRDefault="00C05CE6" w:rsidP="00A95EF8">
      <w:pPr>
        <w:widowControl w:val="0"/>
        <w:ind w:left="0"/>
        <w:rPr>
          <w:lang w:val="ru-RU"/>
        </w:rPr>
      </w:pPr>
    </w:p>
    <w:p w:rsidR="003D5322" w:rsidRPr="00077529" w:rsidRDefault="00F72C5E" w:rsidP="00A95EF8">
      <w:pPr>
        <w:pStyle w:val="S2"/>
        <w:widowControl w:val="0"/>
      </w:pPr>
      <w:bookmarkStart w:id="138" w:name="_Toc301280973"/>
      <w:bookmarkStart w:id="139" w:name="_Toc301281154"/>
      <w:bookmarkStart w:id="140" w:name="_Toc308085227"/>
      <w:r w:rsidRPr="00077529">
        <w:t>Инженерное оборудование территории</w:t>
      </w:r>
      <w:bookmarkEnd w:id="138"/>
      <w:bookmarkEnd w:id="139"/>
      <w:bookmarkEnd w:id="140"/>
    </w:p>
    <w:p w:rsidR="00A464F0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41" w:name="_Toc301280974"/>
      <w:bookmarkStart w:id="142" w:name="_Toc301281155"/>
      <w:bookmarkStart w:id="143" w:name="_Toc308085228"/>
      <w:r w:rsidRPr="00077529">
        <w:t>Водоснабжение</w:t>
      </w:r>
      <w:bookmarkEnd w:id="141"/>
      <w:bookmarkEnd w:id="142"/>
      <w:bookmarkEnd w:id="143"/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Система водоснабжения поселения принята с учетом его развития на расчетный срок – 203</w:t>
      </w:r>
      <w:r w:rsidR="00447273">
        <w:rPr>
          <w:szCs w:val="24"/>
          <w:lang w:val="ru-RU"/>
        </w:rPr>
        <w:t>2</w:t>
      </w:r>
      <w:r w:rsidRPr="00077529">
        <w:rPr>
          <w:szCs w:val="24"/>
          <w:lang w:val="ru-RU"/>
        </w:rPr>
        <w:t xml:space="preserve"> г. Качество воды, подаваемой на хозяйственно-питьевые нужды, должно соотве</w:t>
      </w:r>
      <w:r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 xml:space="preserve">ствовать требованиям ГОСТ </w:t>
      </w:r>
      <w:proofErr w:type="gramStart"/>
      <w:r w:rsidRPr="00077529">
        <w:rPr>
          <w:szCs w:val="24"/>
          <w:lang w:val="ru-RU"/>
        </w:rPr>
        <w:t>Р</w:t>
      </w:r>
      <w:proofErr w:type="gramEnd"/>
      <w:r w:rsidRPr="00077529">
        <w:rPr>
          <w:szCs w:val="24"/>
          <w:lang w:val="ru-RU"/>
        </w:rPr>
        <w:t xml:space="preserve"> 51232-98 «Вода питьевая» и СанПиН 2.1.4.1074-01 «Пить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вая вода. Гигиенические требования. Контроль качества».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Расчёт общего водопотребления для населенных пунктов выполнен в соответствии с положениями СНиП 2.04.02-84* «Водоснабжение. Наружные сети и сооружения». Удел</w:t>
      </w:r>
      <w:r w:rsidRPr="00077529">
        <w:rPr>
          <w:szCs w:val="24"/>
          <w:lang w:val="ru-RU"/>
        </w:rPr>
        <w:t>ь</w:t>
      </w:r>
      <w:r w:rsidRPr="00077529">
        <w:rPr>
          <w:szCs w:val="24"/>
          <w:lang w:val="ru-RU"/>
        </w:rPr>
        <w:t xml:space="preserve">ное среднесуточное (за год) водопотребление на хозяйственно-питьевые нужды населения </w:t>
      </w:r>
      <w:r w:rsidRPr="00077529">
        <w:rPr>
          <w:szCs w:val="24"/>
          <w:lang w:val="ru-RU"/>
        </w:rPr>
        <w:lastRenderedPageBreak/>
        <w:t>принято в соответствии с п.2.1. СНиП 2.04.02-84* «Водоснабжение. Наружные сети и с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оружения» с учетом увеличения водопотребления к расчетному сроку за счет повышения степени благоустройства зданий, уровня жизни населения, этажности застройки, и соста</w:t>
      </w:r>
      <w:r w:rsidRPr="00077529">
        <w:rPr>
          <w:szCs w:val="24"/>
          <w:lang w:val="ru-RU"/>
        </w:rPr>
        <w:t>в</w:t>
      </w:r>
      <w:r w:rsidRPr="00077529">
        <w:rPr>
          <w:szCs w:val="24"/>
          <w:lang w:val="ru-RU"/>
        </w:rPr>
        <w:t>ляет: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- на 1-ую очередь – 150 л/сут. на человека;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- на расчетный срок – 180 л/сут. на человека.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Расчетный (средний за год) суточный расход воды на хозяйственно-питьевые нужды в населенном пункте определен в соответствии с п.2.2. СНиП 2.04.02-84* «Водоснабж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ние. Наружные сети и сооружения». Расчетный расход воды в сутки наибольшего водоп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 xml:space="preserve">требления определен при коэффициенте суточной неравномерности </w:t>
      </w:r>
      <w:proofErr w:type="gramStart"/>
      <w:r w:rsidRPr="00077529">
        <w:rPr>
          <w:szCs w:val="24"/>
        </w:rPr>
        <w:t>k</w:t>
      </w:r>
      <w:proofErr w:type="gramEnd"/>
      <w:r w:rsidRPr="00077529">
        <w:rPr>
          <w:szCs w:val="24"/>
          <w:vertAlign w:val="subscript"/>
          <w:lang w:val="ru-RU"/>
        </w:rPr>
        <w:t>сут.</w:t>
      </w:r>
      <w:r w:rsidRPr="00077529">
        <w:rPr>
          <w:szCs w:val="24"/>
          <w:vertAlign w:val="subscript"/>
        </w:rPr>
        <w:t>max</w:t>
      </w:r>
      <w:r w:rsidRPr="00077529">
        <w:rPr>
          <w:szCs w:val="24"/>
          <w:lang w:val="ru-RU"/>
        </w:rPr>
        <w:t>=1,2. Неучте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ные расходы принимаются дополнительно в размере 10% суммарного расхода воды на хозяйственно-питьевые нужды. Расходы воды на производственные нужды промышле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ных и сельскохозяйственных предприятий приняты дополнительно в размере 10% су</w:t>
      </w:r>
      <w:r w:rsidRPr="00077529">
        <w:rPr>
          <w:szCs w:val="24"/>
          <w:lang w:val="ru-RU"/>
        </w:rPr>
        <w:t>м</w:t>
      </w:r>
      <w:r w:rsidRPr="00077529">
        <w:rPr>
          <w:szCs w:val="24"/>
          <w:lang w:val="ru-RU"/>
        </w:rPr>
        <w:t>марного расхода воды на хозяйственно-питьевые нужды населенного пункта. Удельное среднесуточное за поливочный сезон потребление воды на поливку в расчете на одного жителя, учитывая степень благоустройства, принято 70 л/сут. Расходы воды на хозяйс</w:t>
      </w:r>
      <w:r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>венно-питьевые нужды запроектированных общественных зданий приняты по каталогу типовых проектов.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При строительстве и реконструкции водопроводных сетей предусматривается пр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менение полиэтиленовых труб, что значительно снижает стоимость строительно-монтажных работ, сокращает эксплуатационные затраты, повышает их  срок эксплуат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ции.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Расходы воды для нужд животноводства определены по следующим усредненным нормативам в соответствии с ВНТП-Н-97 «Нормы </w:t>
      </w:r>
      <w:proofErr w:type="gramStart"/>
      <w:r w:rsidRPr="00077529">
        <w:rPr>
          <w:szCs w:val="24"/>
          <w:lang w:val="ru-RU"/>
        </w:rPr>
        <w:t>расходов воды потребителей систем сельскохозяйственного водоснабжения</w:t>
      </w:r>
      <w:proofErr w:type="gramEnd"/>
      <w:r w:rsidRPr="00077529">
        <w:rPr>
          <w:szCs w:val="24"/>
          <w:lang w:val="ru-RU"/>
        </w:rPr>
        <w:t>».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крупный рогатый скот –  55 л/сут 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свиньи     –  25 л/сут 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овцы        –  5 л/сут </w:t>
      </w:r>
    </w:p>
    <w:p w:rsidR="007F3AB6" w:rsidRPr="00077529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лошади   –  70 л/сут</w:t>
      </w:r>
    </w:p>
    <w:p w:rsidR="008A0F21" w:rsidRDefault="007F3AB6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птицы      –  1,5 л/сут </w:t>
      </w:r>
    </w:p>
    <w:p w:rsidR="008A0F21" w:rsidRDefault="008A0F21">
      <w:pPr>
        <w:spacing w:line="24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p w:rsidR="007F3AB6" w:rsidRPr="00077529" w:rsidRDefault="007F3AB6" w:rsidP="00A95EF8">
      <w:pPr>
        <w:pStyle w:val="a"/>
        <w:widowControl w:val="0"/>
      </w:pPr>
    </w:p>
    <w:p w:rsidR="007F3AB6" w:rsidRPr="00077529" w:rsidRDefault="007F3AB6" w:rsidP="00A95EF8">
      <w:pPr>
        <w:widowControl w:val="0"/>
        <w:shd w:val="clear" w:color="auto" w:fill="FFFFFF"/>
        <w:ind w:left="0" w:firstLine="0"/>
        <w:jc w:val="center"/>
        <w:rPr>
          <w:u w:val="single"/>
          <w:lang w:val="ru-RU"/>
        </w:rPr>
      </w:pPr>
      <w:r w:rsidRPr="00077529">
        <w:rPr>
          <w:szCs w:val="24"/>
          <w:u w:val="single"/>
          <w:lang w:val="ru-RU"/>
        </w:rPr>
        <w:t xml:space="preserve">Основные </w:t>
      </w:r>
      <w:r w:rsidRPr="00077529">
        <w:rPr>
          <w:u w:val="single"/>
          <w:lang w:val="ru-RU"/>
        </w:rPr>
        <w:t>показатели потребления воды на содержание скота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557"/>
        <w:gridCol w:w="1131"/>
        <w:gridCol w:w="1422"/>
        <w:gridCol w:w="2126"/>
        <w:gridCol w:w="1807"/>
      </w:tblGrid>
      <w:tr w:rsidR="007F3AB6" w:rsidRPr="00077529" w:rsidTr="008A0F21">
        <w:trPr>
          <w:trHeight w:val="374"/>
          <w:tblHeader/>
          <w:jc w:val="center"/>
        </w:trPr>
        <w:tc>
          <w:tcPr>
            <w:tcW w:w="275" w:type="pct"/>
            <w:vMerge w:val="restar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№ п/п</w:t>
            </w:r>
          </w:p>
        </w:tc>
        <w:tc>
          <w:tcPr>
            <w:tcW w:w="1336" w:type="pct"/>
            <w:vMerge w:val="restar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91" w:type="pct"/>
            <w:vMerge w:val="restar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798" w:type="pct"/>
            <w:gridSpan w:val="3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Существующая застройка</w:t>
            </w:r>
          </w:p>
        </w:tc>
      </w:tr>
      <w:tr w:rsidR="009C08DD" w:rsidRPr="002E2C6B" w:rsidTr="008A0F21">
        <w:trPr>
          <w:trHeight w:val="860"/>
          <w:tblHeader/>
          <w:jc w:val="center"/>
        </w:trPr>
        <w:tc>
          <w:tcPr>
            <w:tcW w:w="275" w:type="pct"/>
            <w:vMerge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Merge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Количество водопотребителей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Удельное водоп</w:t>
            </w:r>
            <w:r w:rsidRPr="00077529">
              <w:rPr>
                <w:sz w:val="20"/>
                <w:szCs w:val="20"/>
                <w:lang w:val="ru-RU"/>
              </w:rPr>
              <w:t>о</w:t>
            </w:r>
            <w:r w:rsidRPr="00077529">
              <w:rPr>
                <w:sz w:val="20"/>
                <w:szCs w:val="20"/>
                <w:lang w:val="ru-RU"/>
              </w:rPr>
              <w:t xml:space="preserve">требление (за год) </w:t>
            </w:r>
            <w:proofErr w:type="gramStart"/>
            <w:r w:rsidRPr="00077529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077529">
              <w:rPr>
                <w:sz w:val="20"/>
                <w:szCs w:val="20"/>
                <w:lang w:val="ru-RU"/>
              </w:rPr>
              <w:t>/сут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Среднесуточное водопотребление (за год) м</w:t>
            </w:r>
            <w:r w:rsidRPr="00077529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077529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Крупный рогатый скот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413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22,72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Свиньи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262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6,55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Овцы всех пород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Козы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31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2,5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Лошади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70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1,96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Кролики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34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1,5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Птица – всего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голов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854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1,5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1,28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Пчелосемьи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единиц</w:t>
            </w: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13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1,5</w:t>
            </w: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C08DD" w:rsidRPr="00077529" w:rsidTr="008A0F21">
        <w:trPr>
          <w:trHeight w:val="20"/>
          <w:tblHeader/>
          <w:jc w:val="center"/>
        </w:trPr>
        <w:tc>
          <w:tcPr>
            <w:tcW w:w="275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Итого</w:t>
            </w:r>
          </w:p>
        </w:tc>
        <w:tc>
          <w:tcPr>
            <w:tcW w:w="59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1667</w:t>
            </w:r>
          </w:p>
        </w:tc>
        <w:tc>
          <w:tcPr>
            <w:tcW w:w="1111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7F3AB6" w:rsidRPr="00077529" w:rsidRDefault="007F3AB6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32,81</w:t>
            </w:r>
          </w:p>
        </w:tc>
      </w:tr>
    </w:tbl>
    <w:p w:rsidR="009C08DD" w:rsidRPr="00077529" w:rsidRDefault="009C08DD" w:rsidP="00A95EF8">
      <w:pPr>
        <w:pStyle w:val="S6"/>
        <w:widowControl w:val="0"/>
        <w:ind w:left="0"/>
      </w:pPr>
      <w:bookmarkStart w:id="144" w:name="_Toc308085229"/>
    </w:p>
    <w:p w:rsidR="007F3AB6" w:rsidRDefault="007F3AB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Система водоснабжения села предусмотрена централизованная. Источником вод</w:t>
      </w:r>
      <w:r w:rsidRPr="00077529">
        <w:rPr>
          <w:lang w:val="ru-RU"/>
        </w:rPr>
        <w:t>о</w:t>
      </w:r>
      <w:r w:rsidRPr="00077529">
        <w:rPr>
          <w:lang w:val="ru-RU"/>
        </w:rPr>
        <w:t>снабжения также приняты подземные воды, предусматривается реконструкция сущес</w:t>
      </w:r>
      <w:r w:rsidRPr="00077529">
        <w:rPr>
          <w:lang w:val="ru-RU"/>
        </w:rPr>
        <w:t>т</w:t>
      </w:r>
      <w:r w:rsidRPr="00077529">
        <w:rPr>
          <w:lang w:val="ru-RU"/>
        </w:rPr>
        <w:t>вующей системы со строительством новых сетей.</w:t>
      </w:r>
      <w:bookmarkEnd w:id="144"/>
    </w:p>
    <w:p w:rsidR="008A0F21" w:rsidRDefault="008A0F21" w:rsidP="008A0F21">
      <w:pPr>
        <w:pStyle w:val="a"/>
      </w:pPr>
    </w:p>
    <w:p w:rsidR="008A0F21" w:rsidRPr="00077529" w:rsidRDefault="008A0F21" w:rsidP="008A0F21">
      <w:pPr>
        <w:widowControl w:val="0"/>
        <w:jc w:val="center"/>
        <w:rPr>
          <w:lang w:val="ru-RU" w:eastAsia="ru-RU" w:bidi="ar-SA"/>
        </w:rPr>
      </w:pPr>
      <w:r w:rsidRPr="00077529">
        <w:rPr>
          <w:u w:val="single"/>
        </w:rPr>
        <w:t>Водопотребление села Шубинка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885"/>
        <w:gridCol w:w="794"/>
        <w:gridCol w:w="1755"/>
        <w:gridCol w:w="880"/>
        <w:gridCol w:w="1529"/>
        <w:gridCol w:w="1240"/>
      </w:tblGrid>
      <w:tr w:rsidR="008A0F21" w:rsidRPr="002E2C6B" w:rsidTr="00500C63">
        <w:trPr>
          <w:cantSplit/>
          <w:trHeight w:val="562"/>
        </w:trPr>
        <w:tc>
          <w:tcPr>
            <w:tcW w:w="254" w:type="pct"/>
            <w:vMerge w:val="restar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№ п/п</w:t>
            </w:r>
          </w:p>
        </w:tc>
        <w:tc>
          <w:tcPr>
            <w:tcW w:w="1507" w:type="pct"/>
            <w:vMerge w:val="restar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415" w:type="pct"/>
            <w:vMerge w:val="restart"/>
            <w:textDirection w:val="btLr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824" w:type="pct"/>
            <w:gridSpan w:val="4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077529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077529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  <w:vMerge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pct"/>
            <w:vMerge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7" w:type="pct"/>
            <w:gridSpan w:val="2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447" w:type="pct"/>
            <w:gridSpan w:val="2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Расчётный срок</w:t>
            </w:r>
          </w:p>
        </w:tc>
      </w:tr>
      <w:tr w:rsidR="008A0F21" w:rsidRPr="00077529" w:rsidTr="00500C63">
        <w:trPr>
          <w:cantSplit/>
          <w:trHeight w:val="374"/>
        </w:trPr>
        <w:tc>
          <w:tcPr>
            <w:tcW w:w="254" w:type="pct"/>
            <w:vMerge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extDirection w:val="btLr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общ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общ</w:t>
            </w:r>
          </w:p>
        </w:tc>
      </w:tr>
      <w:tr w:rsidR="008A0F21" w:rsidRPr="00077529" w:rsidTr="00500C63">
        <w:trPr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150</w:t>
            </w: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Жилые дома, оборудованные водопроводом с ванной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180</w:t>
            </w: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127,26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50 м²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0,25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50 м²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0,25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Детский сад на 45 мест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4,55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Кафе на 30 мест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15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10,02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12,73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10,02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12,73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9</w:t>
            </w:r>
          </w:p>
        </w:tc>
        <w:tc>
          <w:tcPr>
            <w:tcW w:w="150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Поливочный расход воды (3 месяца)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70</w:t>
            </w: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46,76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49,49</w:t>
            </w:r>
          </w:p>
        </w:tc>
      </w:tr>
      <w:tr w:rsidR="008A0F21" w:rsidRPr="00077529" w:rsidTr="00500C63">
        <w:trPr>
          <w:cantSplit/>
          <w:trHeight w:val="113"/>
        </w:trPr>
        <w:tc>
          <w:tcPr>
            <w:tcW w:w="254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</w:t>
            </w:r>
          </w:p>
        </w:tc>
        <w:tc>
          <w:tcPr>
            <w:tcW w:w="1507" w:type="pct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Расход воды на нужды живо</w:t>
            </w:r>
            <w:r w:rsidRPr="00077529">
              <w:rPr>
                <w:sz w:val="20"/>
                <w:szCs w:val="20"/>
                <w:lang w:val="ru-RU"/>
              </w:rPr>
              <w:t>т</w:t>
            </w:r>
            <w:r w:rsidRPr="00077529">
              <w:rPr>
                <w:sz w:val="20"/>
                <w:szCs w:val="20"/>
                <w:lang w:val="ru-RU"/>
              </w:rPr>
              <w:t>ных</w:t>
            </w:r>
          </w:p>
        </w:tc>
        <w:tc>
          <w:tcPr>
            <w:tcW w:w="415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32,81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34,72</w:t>
            </w:r>
          </w:p>
        </w:tc>
      </w:tr>
      <w:tr w:rsidR="008A0F21" w:rsidRPr="00077529" w:rsidTr="00500C63">
        <w:trPr>
          <w:cantSplit/>
          <w:trHeight w:val="340"/>
        </w:trPr>
        <w:tc>
          <w:tcPr>
            <w:tcW w:w="1761" w:type="pct"/>
            <w:gridSpan w:val="2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 xml:space="preserve">Итого, </w:t>
            </w:r>
            <w:r w:rsidRPr="00077529">
              <w:rPr>
                <w:b/>
                <w:bCs/>
                <w:sz w:val="20"/>
                <w:szCs w:val="20"/>
              </w:rPr>
              <w:t>Q</w:t>
            </w:r>
            <w:r w:rsidRPr="00077529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415" w:type="pct"/>
            <w:textDirection w:val="btLr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200,06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256,7</w:t>
            </w:r>
          </w:p>
        </w:tc>
      </w:tr>
      <w:tr w:rsidR="008A0F21" w:rsidRPr="00077529" w:rsidTr="00500C63">
        <w:trPr>
          <w:cantSplit/>
          <w:trHeight w:val="340"/>
        </w:trPr>
        <w:tc>
          <w:tcPr>
            <w:tcW w:w="1761" w:type="pct"/>
            <w:gridSpan w:val="2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Q</w:t>
            </w:r>
            <w:r w:rsidRPr="00077529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415" w:type="pct"/>
            <w:textDirection w:val="btLr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240,07</w:t>
            </w:r>
          </w:p>
        </w:tc>
        <w:tc>
          <w:tcPr>
            <w:tcW w:w="799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:rsidR="008A0F21" w:rsidRPr="00077529" w:rsidRDefault="008A0F21" w:rsidP="00500C63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308,04</w:t>
            </w:r>
          </w:p>
        </w:tc>
      </w:tr>
    </w:tbl>
    <w:p w:rsidR="008A0F21" w:rsidRPr="00077529" w:rsidRDefault="008A0F21" w:rsidP="008A0F21">
      <w:pPr>
        <w:widowControl w:val="0"/>
        <w:shd w:val="clear" w:color="auto" w:fill="FFFFFF"/>
        <w:ind w:left="0"/>
        <w:rPr>
          <w:szCs w:val="24"/>
        </w:rPr>
      </w:pPr>
    </w:p>
    <w:p w:rsidR="007F3AB6" w:rsidRPr="008A0F21" w:rsidRDefault="00535338" w:rsidP="008A0F21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shd w:val="clear" w:color="auto" w:fill="FFFFFF"/>
          <w:lang w:val="ru-RU"/>
        </w:rPr>
        <w:t>Расход воды на расчетный срок составляет 308,04 м</w:t>
      </w:r>
      <w:r w:rsidRPr="00077529">
        <w:rPr>
          <w:szCs w:val="24"/>
          <w:shd w:val="clear" w:color="auto" w:fill="FFFFFF"/>
          <w:vertAlign w:val="superscript"/>
          <w:lang w:val="ru-RU"/>
        </w:rPr>
        <w:t>3</w:t>
      </w:r>
      <w:r w:rsidRPr="00077529">
        <w:rPr>
          <w:szCs w:val="24"/>
          <w:shd w:val="clear" w:color="auto" w:fill="FFFFFF"/>
          <w:lang w:val="ru-RU"/>
        </w:rPr>
        <w:t>/сут. Мощности одной скваж</w:t>
      </w:r>
      <w:r w:rsidRPr="00077529">
        <w:rPr>
          <w:szCs w:val="24"/>
          <w:shd w:val="clear" w:color="auto" w:fill="FFFFFF"/>
          <w:lang w:val="ru-RU"/>
        </w:rPr>
        <w:t>и</w:t>
      </w:r>
      <w:r w:rsidRPr="00077529">
        <w:rPr>
          <w:szCs w:val="24"/>
          <w:shd w:val="clear" w:color="auto" w:fill="FFFFFF"/>
          <w:lang w:val="ru-RU"/>
        </w:rPr>
        <w:t xml:space="preserve">ны не достаточно для водоснабжения существующей застройки, следует водозабор № 2 ввести в эксплуатацию, при этом произвести анализ воды в скважине на соответствие СанПиН </w:t>
      </w:r>
      <w:r w:rsidRPr="00077529">
        <w:rPr>
          <w:szCs w:val="24"/>
          <w:lang w:val="ru-RU"/>
        </w:rPr>
        <w:t>2.2.1/2.1.1.1200-03. Также произвести реконструкцию водонапорной башни. Пр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lastRenderedPageBreak/>
        <w:t>ектом предусматривается дальнейшее развитие внутрипоселковой водопроводной сети для охвата всех потребителей. Трубопроводы, арматура и колодцы должны быть выпо</w:t>
      </w:r>
      <w:r w:rsidRPr="00077529">
        <w:rPr>
          <w:szCs w:val="24"/>
          <w:lang w:val="ru-RU"/>
        </w:rPr>
        <w:t>л</w:t>
      </w:r>
      <w:r w:rsidRPr="00077529">
        <w:rPr>
          <w:szCs w:val="24"/>
          <w:lang w:val="ru-RU"/>
        </w:rPr>
        <w:t>нены из современных материалов. Водопроводную сеть предлагается выполнить из пол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этиленовых труб ГОСТ 18599-2001 «Трубы напорные из полиэтилена. Технические усл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 xml:space="preserve">вия» диаметрами 60…100 мм. На стадии рабочего проекта диаметры водопроводной сети рассчитываются из условия пропуска расчетного расхода (хозяйственно-питьевой и </w:t>
      </w:r>
      <w:proofErr w:type="gramStart"/>
      <w:r w:rsidRPr="00077529">
        <w:rPr>
          <w:szCs w:val="24"/>
          <w:lang w:val="ru-RU"/>
        </w:rPr>
        <w:t>пр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тивопожарный</w:t>
      </w:r>
      <w:proofErr w:type="gramEnd"/>
      <w:r w:rsidRPr="00077529">
        <w:rPr>
          <w:szCs w:val="24"/>
          <w:lang w:val="ru-RU"/>
        </w:rPr>
        <w:t>) с оптимальной скоростью. Прокладка - ниже глубины промерзания. Тр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>бы уложить в каналах</w:t>
      </w:r>
      <w:r w:rsidR="008A0F21">
        <w:rPr>
          <w:szCs w:val="24"/>
          <w:lang w:val="ru-RU"/>
        </w:rPr>
        <w:t xml:space="preserve"> в кольцевой тепловой изоляции.</w:t>
      </w:r>
    </w:p>
    <w:p w:rsidR="00535338" w:rsidRPr="00077529" w:rsidRDefault="0053533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ды на наружное пожаротушение 5 л/с, продолжительность тушения пожара 3 ч:</w:t>
      </w:r>
    </w:p>
    <w:p w:rsidR="00535338" w:rsidRPr="00077529" w:rsidRDefault="003D6AF3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</m:t>
            </m:r>
            <m:r>
              <m:rPr>
                <m:sty m:val="p"/>
              </m:rPr>
              <w:rPr>
                <w:szCs w:val="24"/>
                <w:lang w:val="ru-RU"/>
              </w:rPr>
              <m:t>*1*3*3600</m:t>
            </m:r>
          </m:num>
          <m:den>
            <m:r>
              <m:rPr>
                <m:sty m:val="p"/>
              </m:rPr>
              <w:rPr>
                <w:szCs w:val="24"/>
                <w:lang w:val="ru-RU"/>
              </w:rPr>
              <m:t>1000</m:t>
            </m:r>
          </m:den>
        </m:f>
        <m:r>
          <m:rPr>
            <m:sty m:val="p"/>
          </m:rPr>
          <w:rPr>
            <w:szCs w:val="24"/>
            <w:lang w:val="ru-RU"/>
          </w:rPr>
          <m:t>=</m:t>
        </m:r>
        <m:r>
          <w:rPr>
            <w:rFonts w:ascii="Cambria Math" w:hAnsi="Cambria Math"/>
            <w:szCs w:val="24"/>
            <w:lang w:val="ru-RU"/>
          </w:rPr>
          <m:t>54</m:t>
        </m:r>
      </m:oMath>
      <w:r w:rsidR="00535338" w:rsidRPr="00077529">
        <w:rPr>
          <w:szCs w:val="24"/>
          <w:lang w:val="ru-RU"/>
        </w:rPr>
        <w:t xml:space="preserve"> м</w:t>
      </w:r>
      <w:r w:rsidR="00535338" w:rsidRPr="00077529">
        <w:rPr>
          <w:szCs w:val="24"/>
          <w:vertAlign w:val="superscript"/>
          <w:lang w:val="ru-RU"/>
        </w:rPr>
        <w:t>3</w:t>
      </w:r>
      <w:r w:rsidR="00535338" w:rsidRPr="00077529">
        <w:rPr>
          <w:szCs w:val="24"/>
          <w:lang w:val="ru-RU"/>
        </w:rPr>
        <w:t>.</w:t>
      </w:r>
    </w:p>
    <w:p w:rsidR="00535338" w:rsidRPr="00077529" w:rsidRDefault="0053533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Для пожаротушения в населенном пункте существует водонапорная башня емкостью 15 м³ и пруд с подъездом для пожарных машин (берег пруда оборудован </w:t>
      </w:r>
      <w:proofErr w:type="gramStart"/>
      <w:r w:rsidRPr="00077529">
        <w:rPr>
          <w:szCs w:val="24"/>
          <w:lang w:val="ru-RU"/>
        </w:rPr>
        <w:t>ж/б</w:t>
      </w:r>
      <w:proofErr w:type="gramEnd"/>
      <w:r w:rsidRPr="00077529">
        <w:rPr>
          <w:szCs w:val="24"/>
          <w:lang w:val="ru-RU"/>
        </w:rPr>
        <w:t xml:space="preserve"> плитами).  Также проектом предусматривается еще одна водонапорная башня, которую можно будет использовать для тушения пожаров.</w:t>
      </w:r>
    </w:p>
    <w:p w:rsidR="00535338" w:rsidRPr="00077529" w:rsidRDefault="0053533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Расстановка пожарных гидрантов на водопроводной сети должна обеспечивать п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жаротушение любого обслуживаемого данной сетью здания, сооружения или его части не менее чем от двух гидрантов при расходе воды на наружное пожаротушение 15 л/с и б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 xml:space="preserve">лее и одного — при расходе воды менее 15 л/с </w:t>
      </w:r>
      <w:proofErr w:type="gramStart"/>
      <w:r w:rsidRPr="00077529">
        <w:rPr>
          <w:szCs w:val="24"/>
          <w:lang w:val="ru-RU"/>
        </w:rPr>
        <w:t>с</w:t>
      </w:r>
      <w:proofErr w:type="gramEnd"/>
      <w:r w:rsidRPr="00077529">
        <w:rPr>
          <w:szCs w:val="24"/>
          <w:lang w:val="ru-RU"/>
        </w:rPr>
        <w:t xml:space="preserve"> учетом прокладки рукавных линий. П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жарные гидранты надлежит предусматривать вдоль автомобильных дорог на расстоянии не более 2,5 м от края проезжей части, но не ближе 5 м от стен зданий, на расстоянии не более 150 м друг от друга.</w:t>
      </w:r>
    </w:p>
    <w:p w:rsidR="00535338" w:rsidRPr="00077529" w:rsidRDefault="0053533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обеспечения надежности работы комплекса водопроводных сооружений нео</w:t>
      </w:r>
      <w:r w:rsidRPr="00077529">
        <w:rPr>
          <w:szCs w:val="24"/>
          <w:lang w:val="ru-RU"/>
        </w:rPr>
        <w:t>б</w:t>
      </w:r>
      <w:r w:rsidRPr="00077529">
        <w:rPr>
          <w:szCs w:val="24"/>
          <w:lang w:val="ru-RU"/>
        </w:rPr>
        <w:t>ходимо выполнить следующие мероприятия:</w:t>
      </w:r>
    </w:p>
    <w:p w:rsidR="00535338" w:rsidRPr="00077529" w:rsidRDefault="00535338" w:rsidP="009E5D2D">
      <w:pPr>
        <w:pStyle w:val="a9"/>
        <w:widowControl w:val="0"/>
        <w:numPr>
          <w:ilvl w:val="0"/>
          <w:numId w:val="46"/>
        </w:numPr>
        <w:shd w:val="clear" w:color="auto" w:fill="FFFFFF"/>
        <w:ind w:left="0" w:firstLine="567"/>
        <w:rPr>
          <w:szCs w:val="24"/>
        </w:rPr>
      </w:pPr>
      <w:r w:rsidRPr="00077529">
        <w:rPr>
          <w:szCs w:val="24"/>
        </w:rPr>
        <w:t>ввод в эксплуатацию скважины № 2;</w:t>
      </w:r>
    </w:p>
    <w:p w:rsidR="00535338" w:rsidRPr="00077529" w:rsidRDefault="00535338" w:rsidP="009E5D2D">
      <w:pPr>
        <w:pStyle w:val="a9"/>
        <w:widowControl w:val="0"/>
        <w:numPr>
          <w:ilvl w:val="0"/>
          <w:numId w:val="46"/>
        </w:numPr>
        <w:ind w:left="0" w:firstLine="567"/>
        <w:rPr>
          <w:szCs w:val="24"/>
        </w:rPr>
      </w:pPr>
      <w:r w:rsidRPr="00077529">
        <w:rPr>
          <w:szCs w:val="24"/>
        </w:rPr>
        <w:t>капитальный ремонт скважины № 1;</w:t>
      </w:r>
    </w:p>
    <w:p w:rsidR="00535338" w:rsidRPr="00077529" w:rsidRDefault="00535338" w:rsidP="009E5D2D">
      <w:pPr>
        <w:pStyle w:val="a9"/>
        <w:widowControl w:val="0"/>
        <w:numPr>
          <w:ilvl w:val="0"/>
          <w:numId w:val="46"/>
        </w:numPr>
        <w:shd w:val="clear" w:color="auto" w:fill="FFFFFF"/>
        <w:ind w:left="0" w:firstLine="567"/>
        <w:rPr>
          <w:szCs w:val="24"/>
        </w:rPr>
      </w:pPr>
      <w:r w:rsidRPr="00077529">
        <w:rPr>
          <w:szCs w:val="24"/>
        </w:rPr>
        <w:t>реконструкция водонапорной башни (водозабор №2);</w:t>
      </w:r>
    </w:p>
    <w:p w:rsidR="00535338" w:rsidRPr="00077529" w:rsidRDefault="00535338" w:rsidP="009E5D2D">
      <w:pPr>
        <w:pStyle w:val="a9"/>
        <w:widowControl w:val="0"/>
        <w:numPr>
          <w:ilvl w:val="0"/>
          <w:numId w:val="46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ремонт, реконструкция ветхих водопроводных сетей;</w:t>
      </w:r>
    </w:p>
    <w:p w:rsidR="00535338" w:rsidRPr="00077529" w:rsidRDefault="00535338" w:rsidP="009E5D2D">
      <w:pPr>
        <w:pStyle w:val="a9"/>
        <w:widowControl w:val="0"/>
        <w:numPr>
          <w:ilvl w:val="0"/>
          <w:numId w:val="46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строительство новых водопроводных сетей из </w:t>
      </w:r>
      <w:r w:rsidRPr="00077529">
        <w:rPr>
          <w:szCs w:val="24"/>
          <w:shd w:val="clear" w:color="auto" w:fill="FFFFFF"/>
          <w:lang w:val="ru-RU"/>
        </w:rPr>
        <w:t xml:space="preserve">полиэтиленовых труб </w:t>
      </w:r>
      <w:r w:rsidRPr="00077529">
        <w:rPr>
          <w:szCs w:val="24"/>
          <w:shd w:val="clear" w:color="auto" w:fill="FFFFFF"/>
        </w:rPr>
        <w:sym w:font="Symbol" w:char="F0C6"/>
      </w:r>
      <w:r w:rsidRPr="00077529">
        <w:rPr>
          <w:szCs w:val="24"/>
          <w:shd w:val="clear" w:color="auto" w:fill="FFFFFF"/>
          <w:lang w:val="ru-RU"/>
        </w:rPr>
        <w:t>60…100 мм</w:t>
      </w:r>
      <w:r w:rsidRPr="00077529">
        <w:rPr>
          <w:szCs w:val="24"/>
          <w:lang w:val="ru-RU"/>
        </w:rPr>
        <w:t xml:space="preserve"> в районах перспективной застройки.</w:t>
      </w:r>
    </w:p>
    <w:p w:rsidR="00535338" w:rsidRPr="00077529" w:rsidRDefault="00535338" w:rsidP="00A95EF8">
      <w:pPr>
        <w:pStyle w:val="S3"/>
        <w:widowControl w:val="0"/>
        <w:numPr>
          <w:ilvl w:val="0"/>
          <w:numId w:val="0"/>
        </w:numPr>
        <w:ind w:left="1287" w:hanging="720"/>
      </w:pPr>
    </w:p>
    <w:p w:rsidR="00A464F0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45" w:name="_Toc301280975"/>
      <w:bookmarkStart w:id="146" w:name="_Toc301281156"/>
      <w:bookmarkStart w:id="147" w:name="_Toc308085230"/>
      <w:r w:rsidRPr="00077529">
        <w:t>Водоотведение</w:t>
      </w:r>
      <w:bookmarkEnd w:id="145"/>
      <w:bookmarkEnd w:id="146"/>
      <w:bookmarkEnd w:id="147"/>
      <w:r w:rsidR="001E2AE4" w:rsidRPr="00077529">
        <w:t xml:space="preserve"> (канализация)</w:t>
      </w:r>
    </w:p>
    <w:p w:rsidR="004B0388" w:rsidRPr="00077529" w:rsidRDefault="004B0388" w:rsidP="00A95EF8">
      <w:pPr>
        <w:widowControl w:val="0"/>
        <w:shd w:val="clear" w:color="auto" w:fill="FFFFFF"/>
        <w:autoSpaceDE w:val="0"/>
        <w:autoSpaceDN w:val="0"/>
        <w:adjustRightInd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Согласно СНиП 2.04.03-85 «Канализация. Наружные сети и сооружения» расчетное </w:t>
      </w:r>
      <w:r w:rsidRPr="00077529">
        <w:rPr>
          <w:szCs w:val="24"/>
          <w:lang w:val="ru-RU"/>
        </w:rPr>
        <w:lastRenderedPageBreak/>
        <w:t>удельное среднесуточное (за год) водоотведение бытовых сточных вод от жилых зданий принимается равн</w:t>
      </w:r>
      <w:r w:rsidR="003844EE" w:rsidRPr="00077529">
        <w:rPr>
          <w:szCs w:val="24"/>
          <w:lang w:val="ru-RU"/>
        </w:rPr>
        <w:t>ое</w:t>
      </w:r>
      <w:r w:rsidRPr="00077529">
        <w:rPr>
          <w:szCs w:val="24"/>
          <w:lang w:val="ru-RU"/>
        </w:rPr>
        <w:t xml:space="preserve"> расчетному удельному среднесуточному (за год) водопотреблению согласно СНиП 2.04.02-84 без учета расхода воды на полив территорий и зеленых наса</w:t>
      </w:r>
      <w:r w:rsidRPr="00077529">
        <w:rPr>
          <w:szCs w:val="24"/>
          <w:lang w:val="ru-RU"/>
        </w:rPr>
        <w:t>ж</w:t>
      </w:r>
      <w:r w:rsidRPr="00077529">
        <w:rPr>
          <w:szCs w:val="24"/>
          <w:lang w:val="ru-RU"/>
        </w:rPr>
        <w:t>дений и нужды животных.</w:t>
      </w:r>
    </w:p>
    <w:p w:rsidR="004B0388" w:rsidRPr="00077529" w:rsidRDefault="004B038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связи с отсутствием действующей системы водоотведения и опасности загрязн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ния водоносных горизонтов, используемых для водоснабжения населенного пункта, пр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дусмотрена децентрализованная система водоотведения.</w:t>
      </w:r>
    </w:p>
    <w:p w:rsidR="004B0388" w:rsidRPr="00077529" w:rsidRDefault="004B0388" w:rsidP="00A95EF8">
      <w:pPr>
        <w:pStyle w:val="a"/>
        <w:widowControl w:val="0"/>
      </w:pPr>
    </w:p>
    <w:p w:rsidR="004B0388" w:rsidRPr="00077529" w:rsidRDefault="004B0388" w:rsidP="00A95EF8">
      <w:pPr>
        <w:widowControl w:val="0"/>
        <w:shd w:val="clear" w:color="auto" w:fill="FFFFFF"/>
        <w:spacing w:line="240" w:lineRule="auto"/>
        <w:ind w:left="0" w:firstLine="0"/>
        <w:jc w:val="center"/>
        <w:rPr>
          <w:szCs w:val="24"/>
          <w:u w:val="single"/>
          <w:lang w:val="ru-RU"/>
        </w:rPr>
      </w:pPr>
      <w:r w:rsidRPr="00077529">
        <w:rPr>
          <w:szCs w:val="24"/>
          <w:u w:val="single"/>
          <w:lang w:val="ru-RU"/>
        </w:rPr>
        <w:t>Расходы сточных вод с. Шубинка</w:t>
      </w:r>
    </w:p>
    <w:tbl>
      <w:tblPr>
        <w:tblpPr w:leftFromText="181" w:rightFromText="18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487"/>
        <w:gridCol w:w="2743"/>
        <w:gridCol w:w="991"/>
        <w:gridCol w:w="1703"/>
        <w:gridCol w:w="1382"/>
        <w:gridCol w:w="1169"/>
        <w:gridCol w:w="1095"/>
      </w:tblGrid>
      <w:tr w:rsidR="004B0388" w:rsidRPr="002E2C6B" w:rsidTr="000A3798">
        <w:trPr>
          <w:cantSplit/>
          <w:trHeight w:val="340"/>
          <w:tblHeader/>
        </w:trPr>
        <w:tc>
          <w:tcPr>
            <w:tcW w:w="254" w:type="pct"/>
            <w:vMerge w:val="restar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№ п/п</w:t>
            </w:r>
          </w:p>
        </w:tc>
        <w:tc>
          <w:tcPr>
            <w:tcW w:w="1432" w:type="pct"/>
            <w:vMerge w:val="restar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18" w:type="pct"/>
            <w:vMerge w:val="restart"/>
            <w:shd w:val="clear" w:color="auto" w:fill="FFFFFF"/>
            <w:textDirection w:val="btLr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796" w:type="pct"/>
            <w:gridSpan w:val="4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077529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077529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4B0388" w:rsidRPr="00077529" w:rsidTr="000A3798">
        <w:trPr>
          <w:cantSplit/>
          <w:trHeight w:val="340"/>
          <w:tblHeader/>
        </w:trPr>
        <w:tc>
          <w:tcPr>
            <w:tcW w:w="254" w:type="pct"/>
            <w:vMerge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2" w:type="pct"/>
            <w:vMerge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8" w:type="pct"/>
            <w:vMerge/>
            <w:shd w:val="clear" w:color="auto" w:fill="FFFFFF"/>
            <w:textDirection w:val="btLr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12" w:type="pct"/>
            <w:gridSpan w:val="2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184" w:type="pct"/>
            <w:gridSpan w:val="2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Расчётный срок</w:t>
            </w:r>
          </w:p>
        </w:tc>
      </w:tr>
      <w:tr w:rsidR="00452DDC" w:rsidRPr="00077529" w:rsidTr="000A3798">
        <w:trPr>
          <w:cantSplit/>
          <w:trHeight w:val="340"/>
          <w:tblHeader/>
        </w:trPr>
        <w:tc>
          <w:tcPr>
            <w:tcW w:w="254" w:type="pct"/>
            <w:vMerge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FFFFFF"/>
            <w:textDirection w:val="btLr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общ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общ</w:t>
            </w:r>
          </w:p>
        </w:tc>
      </w:tr>
      <w:tr w:rsidR="009C08DD" w:rsidRPr="00077529" w:rsidTr="000A3798">
        <w:trPr>
          <w:cantSplit/>
          <w:trHeight w:val="340"/>
          <w:tblHeader/>
        </w:trPr>
        <w:tc>
          <w:tcPr>
            <w:tcW w:w="254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9C08DD" w:rsidRPr="00077529" w:rsidRDefault="009C08DD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7</w:t>
            </w:r>
          </w:p>
        </w:tc>
      </w:tr>
      <w:tr w:rsidR="00452DDC" w:rsidRPr="00077529" w:rsidTr="000A3798">
        <w:trPr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52DDC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Жилые дома,</w:t>
            </w:r>
            <w:r w:rsidRPr="00077529">
              <w:rPr>
                <w:sz w:val="20"/>
                <w:szCs w:val="20"/>
                <w:lang w:val="ru-RU"/>
              </w:rPr>
              <w:t xml:space="preserve"> </w:t>
            </w:r>
            <w:r w:rsidR="004B0388" w:rsidRPr="00077529">
              <w:rPr>
                <w:sz w:val="20"/>
                <w:szCs w:val="20"/>
              </w:rPr>
              <w:t>оборудованные водопроводом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150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Жилые дома, оборудованные водопроводом с ванной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180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127,26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50 м²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0,25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50 м²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0,25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Детский сад на 45 мест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4,55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Кафе на 30 мест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15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10,02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12,73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254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8</w:t>
            </w:r>
          </w:p>
        </w:tc>
        <w:tc>
          <w:tcPr>
            <w:tcW w:w="143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10,02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12,73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1687" w:type="pct"/>
            <w:gridSpan w:val="2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 xml:space="preserve">Итого, </w:t>
            </w:r>
            <w:r w:rsidRPr="00077529">
              <w:rPr>
                <w:b/>
                <w:bCs/>
                <w:sz w:val="20"/>
                <w:szCs w:val="20"/>
              </w:rPr>
              <w:t>Q</w:t>
            </w:r>
            <w:r w:rsidRPr="00077529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18" w:type="pct"/>
            <w:shd w:val="clear" w:color="auto" w:fill="FFFFFF"/>
            <w:textDirection w:val="btLr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120,49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172,52</w:t>
            </w:r>
          </w:p>
        </w:tc>
      </w:tr>
      <w:tr w:rsidR="00452DDC" w:rsidRPr="00077529" w:rsidTr="000A3798">
        <w:trPr>
          <w:cantSplit/>
          <w:trHeight w:val="340"/>
        </w:trPr>
        <w:tc>
          <w:tcPr>
            <w:tcW w:w="1687" w:type="pct"/>
            <w:gridSpan w:val="2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Q</w:t>
            </w:r>
            <w:r w:rsidRPr="00077529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18" w:type="pct"/>
            <w:shd w:val="clear" w:color="auto" w:fill="FFFFFF"/>
            <w:textDirection w:val="btLr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144,59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:rsidR="004B0388" w:rsidRPr="00077529" w:rsidRDefault="004B0388" w:rsidP="000A379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207,02</w:t>
            </w:r>
          </w:p>
        </w:tc>
      </w:tr>
    </w:tbl>
    <w:p w:rsidR="008A0F21" w:rsidRDefault="008A0F21" w:rsidP="00A95EF8">
      <w:pPr>
        <w:widowControl w:val="0"/>
        <w:shd w:val="clear" w:color="auto" w:fill="FFFFFF"/>
        <w:ind w:left="0"/>
        <w:rPr>
          <w:szCs w:val="24"/>
          <w:shd w:val="clear" w:color="auto" w:fill="FFFFFF"/>
          <w:lang w:val="ru-RU"/>
        </w:rPr>
      </w:pPr>
    </w:p>
    <w:p w:rsidR="004B0388" w:rsidRPr="00077529" w:rsidRDefault="004B038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shd w:val="clear" w:color="auto" w:fill="FFFFFF"/>
          <w:lang w:val="ru-RU"/>
        </w:rPr>
        <w:t>Расход сточных вод на расчетный срок составляет 207,02 м</w:t>
      </w:r>
      <w:r w:rsidRPr="00077529">
        <w:rPr>
          <w:szCs w:val="24"/>
          <w:shd w:val="clear" w:color="auto" w:fill="FFFFFF"/>
          <w:vertAlign w:val="superscript"/>
          <w:lang w:val="ru-RU"/>
        </w:rPr>
        <w:t>3</w:t>
      </w:r>
      <w:r w:rsidRPr="00077529">
        <w:rPr>
          <w:szCs w:val="24"/>
          <w:shd w:val="clear" w:color="auto" w:fill="FFFFFF"/>
          <w:lang w:val="ru-RU"/>
        </w:rPr>
        <w:t>/сут.</w:t>
      </w:r>
      <w:r w:rsidRPr="00077529">
        <w:rPr>
          <w:szCs w:val="24"/>
          <w:lang w:val="ru-RU"/>
        </w:rPr>
        <w:t xml:space="preserve"> Общественные зд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ния следует оборудовать септиками, а жилую застройку – выгребами. Ёмкости камер должны обеспечивать хранение 3-х кратного суточного притока. Очистку камер выпо</w:t>
      </w:r>
      <w:r w:rsidRPr="00077529">
        <w:rPr>
          <w:szCs w:val="24"/>
          <w:lang w:val="ru-RU"/>
        </w:rPr>
        <w:t>л</w:t>
      </w:r>
      <w:r w:rsidRPr="00077529">
        <w:rPr>
          <w:szCs w:val="24"/>
          <w:lang w:val="ru-RU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4B0388" w:rsidRPr="00077529" w:rsidRDefault="004B0388" w:rsidP="00A95EF8">
      <w:pPr>
        <w:widowControl w:val="0"/>
        <w:shd w:val="clear" w:color="auto" w:fill="FFFFFF"/>
        <w:autoSpaceDE w:val="0"/>
        <w:autoSpaceDN w:val="0"/>
        <w:adjustRightInd w:val="0"/>
        <w:ind w:left="0"/>
        <w:contextualSpacing/>
        <w:rPr>
          <w:szCs w:val="24"/>
          <w:lang w:val="ru-RU"/>
        </w:rPr>
      </w:pPr>
      <w:r w:rsidRPr="00077529">
        <w:rPr>
          <w:szCs w:val="24"/>
          <w:shd w:val="clear" w:color="auto" w:fill="FFFFFF"/>
          <w:lang w:val="ru-RU"/>
        </w:rPr>
        <w:t>Проектом предусматривается строительство пол</w:t>
      </w:r>
      <w:r w:rsidR="0030355B">
        <w:rPr>
          <w:szCs w:val="24"/>
          <w:shd w:val="clear" w:color="auto" w:fill="FFFFFF"/>
          <w:lang w:val="ru-RU"/>
        </w:rPr>
        <w:t>ей</w:t>
      </w:r>
      <w:r w:rsidRPr="00077529">
        <w:rPr>
          <w:szCs w:val="24"/>
          <w:shd w:val="clear" w:color="auto" w:fill="FFFFFF"/>
          <w:lang w:val="ru-RU"/>
        </w:rPr>
        <w:t xml:space="preserve"> фильтрации с расчетной мощн</w:t>
      </w:r>
      <w:r w:rsidRPr="00077529">
        <w:rPr>
          <w:szCs w:val="24"/>
          <w:shd w:val="clear" w:color="auto" w:fill="FFFFFF"/>
          <w:lang w:val="ru-RU"/>
        </w:rPr>
        <w:t>о</w:t>
      </w:r>
      <w:r w:rsidRPr="00077529">
        <w:rPr>
          <w:szCs w:val="24"/>
          <w:shd w:val="clear" w:color="auto" w:fill="FFFFFF"/>
          <w:lang w:val="ru-RU"/>
        </w:rPr>
        <w:t>стью 208,8 м</w:t>
      </w:r>
      <w:r w:rsidRPr="00077529">
        <w:rPr>
          <w:szCs w:val="24"/>
          <w:shd w:val="clear" w:color="auto" w:fill="FFFFFF"/>
          <w:vertAlign w:val="superscript"/>
          <w:lang w:val="ru-RU"/>
        </w:rPr>
        <w:t>3</w:t>
      </w:r>
      <w:r w:rsidRPr="00077529">
        <w:rPr>
          <w:szCs w:val="24"/>
          <w:shd w:val="clear" w:color="auto" w:fill="FFFFFF"/>
          <w:lang w:val="ru-RU"/>
        </w:rPr>
        <w:t>/</w:t>
      </w:r>
      <w:proofErr w:type="gramStart"/>
      <w:r w:rsidRPr="00077529">
        <w:rPr>
          <w:szCs w:val="24"/>
          <w:shd w:val="clear" w:color="auto" w:fill="FFFFFF"/>
          <w:lang w:val="ru-RU"/>
        </w:rPr>
        <w:t>сут и</w:t>
      </w:r>
      <w:proofErr w:type="gramEnd"/>
      <w:r w:rsidRPr="00077529">
        <w:rPr>
          <w:szCs w:val="24"/>
          <w:shd w:val="clear" w:color="auto" w:fill="FFFFFF"/>
          <w:lang w:val="ru-RU"/>
        </w:rPr>
        <w:t xml:space="preserve"> площадью - 0,2 га. </w:t>
      </w:r>
      <w:r w:rsidRPr="00077529">
        <w:rPr>
          <w:szCs w:val="24"/>
          <w:lang w:val="ru-RU"/>
        </w:rPr>
        <w:t>Согласно СНиП 2.04.03-85 «Канализация. Нару</w:t>
      </w:r>
      <w:r w:rsidRPr="00077529">
        <w:rPr>
          <w:szCs w:val="24"/>
          <w:lang w:val="ru-RU"/>
        </w:rPr>
        <w:t>ж</w:t>
      </w:r>
      <w:r w:rsidRPr="00077529">
        <w:rPr>
          <w:szCs w:val="24"/>
          <w:lang w:val="ru-RU"/>
        </w:rPr>
        <w:t xml:space="preserve">ные сети и сооружения»  Поля фильтрации для полной биологической очистки сточных вод надлежит предусматривать, как правило, на песках, супесях и легких суглинках, </w:t>
      </w:r>
      <w:r w:rsidRPr="00077529">
        <w:rPr>
          <w:szCs w:val="24"/>
          <w:shd w:val="clear" w:color="auto" w:fill="FFFFFF"/>
          <w:lang w:val="ru-RU"/>
        </w:rPr>
        <w:t>на спокойном рельефе с учетом гидрогеологических условий и требований санитарной охр</w:t>
      </w:r>
      <w:r w:rsidRPr="00077529">
        <w:rPr>
          <w:szCs w:val="24"/>
          <w:shd w:val="clear" w:color="auto" w:fill="FFFFFF"/>
          <w:lang w:val="ru-RU"/>
        </w:rPr>
        <w:t>а</w:t>
      </w:r>
      <w:r w:rsidRPr="00077529">
        <w:rPr>
          <w:szCs w:val="24"/>
          <w:shd w:val="clear" w:color="auto" w:fill="FFFFFF"/>
          <w:lang w:val="ru-RU"/>
        </w:rPr>
        <w:t xml:space="preserve">ны источников водоснабжения. Производственные сточные воды, имеющие загрязнения, превышающие ПДК, должны проходить дополнительную очистку на локальных очистных </w:t>
      </w:r>
      <w:r w:rsidRPr="00077529">
        <w:rPr>
          <w:szCs w:val="24"/>
          <w:shd w:val="clear" w:color="auto" w:fill="FFFFFF"/>
          <w:lang w:val="ru-RU"/>
        </w:rPr>
        <w:lastRenderedPageBreak/>
        <w:t>сооружениях. Поле фильтрации запроектировано с подветренной стороны для госпо</w:t>
      </w:r>
      <w:r w:rsidRPr="00077529">
        <w:rPr>
          <w:szCs w:val="24"/>
          <w:shd w:val="clear" w:color="auto" w:fill="FFFFFF"/>
          <w:lang w:val="ru-RU"/>
        </w:rPr>
        <w:t>д</w:t>
      </w:r>
      <w:r w:rsidRPr="00077529">
        <w:rPr>
          <w:szCs w:val="24"/>
          <w:shd w:val="clear" w:color="auto" w:fill="FFFFFF"/>
          <w:lang w:val="ru-RU"/>
        </w:rPr>
        <w:t>ствующих ветров по отношению к жилой застройке, в северной части от населённого пункта.</w:t>
      </w:r>
    </w:p>
    <w:p w:rsidR="00303EA2" w:rsidRPr="00077529" w:rsidRDefault="004B0388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Учитывая степень благоустройства населенного пункта, на следующих стадиях пр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ектирования предусмотреть систему ливневой канализации. Проектом предлагается о</w:t>
      </w:r>
      <w:r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>крытая система отвода атмосферных вод, состоящая из бетонных лотков, кюветов и укр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пленных водоотводных каналов, по которым вода уходит по дренам в овраги или сточную канаву, так же могут быть использованы дренажные колодцы (отвод воды в грунт).</w:t>
      </w:r>
    </w:p>
    <w:p w:rsidR="00281AE2" w:rsidRPr="00077529" w:rsidRDefault="00281AE2" w:rsidP="00A95EF8">
      <w:pPr>
        <w:widowControl w:val="0"/>
        <w:shd w:val="clear" w:color="auto" w:fill="FFFFFF"/>
        <w:ind w:left="0"/>
        <w:rPr>
          <w:szCs w:val="24"/>
          <w:lang w:val="ru-RU"/>
        </w:rPr>
      </w:pPr>
    </w:p>
    <w:p w:rsidR="00A464F0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48" w:name="_Toc301280976"/>
      <w:bookmarkStart w:id="149" w:name="_Toc301281157"/>
      <w:bookmarkStart w:id="150" w:name="_Toc308085231"/>
      <w:r w:rsidRPr="00077529">
        <w:t>Теплоснабжение</w:t>
      </w:r>
      <w:bookmarkEnd w:id="148"/>
      <w:bookmarkEnd w:id="149"/>
      <w:bookmarkEnd w:id="150"/>
    </w:p>
    <w:p w:rsidR="009A5171" w:rsidRPr="00077529" w:rsidRDefault="009A5171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Климатические данные: расчётная температура наружного воздуха для проектиров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ния отопления – минус 38</w:t>
      </w:r>
      <w:r w:rsidRPr="00077529">
        <w:rPr>
          <w:szCs w:val="24"/>
          <w:vertAlign w:val="superscript"/>
          <w:lang w:val="ru-RU"/>
        </w:rPr>
        <w:t>о</w:t>
      </w:r>
      <w:r w:rsidRPr="00077529">
        <w:rPr>
          <w:szCs w:val="24"/>
          <w:lang w:val="ru-RU"/>
        </w:rPr>
        <w:t xml:space="preserve"> С. Продолжительность отопительного периода – 213 дней, с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гласно СНиП 23-01-99* “Строительная климатология”.</w:t>
      </w:r>
    </w:p>
    <w:p w:rsidR="009A5171" w:rsidRPr="00077529" w:rsidRDefault="009A5171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Тепловые нагрузки на отопление, вентиляцию и горячее водоснабжение обществе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СНиП 2.04.07-86 «Тепловые сети».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  <w:lang w:val="ru-RU"/>
        </w:rPr>
        <w:t>Годовой расход тепла на отопление рассчитывается по формуле: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год</w:t>
      </w:r>
      <w:r w:rsidRPr="00077529">
        <w:rPr>
          <w:bCs/>
          <w:lang w:val="ru-RU"/>
        </w:rPr>
        <w:t>=24</w:t>
      </w:r>
      <w:r w:rsidRPr="00077529">
        <w:rPr>
          <w:bCs/>
        </w:rPr>
        <w:t>β</w:t>
      </w:r>
      <w:r w:rsidRPr="00077529">
        <w:rPr>
          <w:bCs/>
          <w:lang w:val="ru-RU"/>
        </w:rPr>
        <w:t xml:space="preserve"> </w:t>
      </w:r>
      <w:proofErr w:type="gramStart"/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ч</w:t>
      </w:r>
      <w:r w:rsidRPr="00077529">
        <w:rPr>
          <w:bCs/>
          <w:lang w:val="ru-RU"/>
        </w:rPr>
        <w:t>(</w:t>
      </w:r>
      <w:proofErr w:type="gramEnd"/>
      <w:r w:rsidRPr="00077529">
        <w:rPr>
          <w:bCs/>
          <w:lang w:val="ru-RU"/>
        </w:rPr>
        <w:t>(</w:t>
      </w:r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вн</w:t>
      </w:r>
      <w:r w:rsidRPr="00077529">
        <w:rPr>
          <w:bCs/>
          <w:lang w:val="ru-RU"/>
        </w:rPr>
        <w:t>-</w:t>
      </w:r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ср</w:t>
      </w:r>
      <w:r w:rsidRPr="00077529">
        <w:rPr>
          <w:bCs/>
          <w:lang w:val="ru-RU"/>
        </w:rPr>
        <w:t>)/(</w:t>
      </w:r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вн</w:t>
      </w:r>
      <w:r w:rsidRPr="00077529">
        <w:rPr>
          <w:bCs/>
          <w:lang w:val="ru-RU"/>
        </w:rPr>
        <w:t>-</w:t>
      </w:r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нар</w:t>
      </w:r>
      <w:r w:rsidRPr="00077529">
        <w:rPr>
          <w:bCs/>
          <w:lang w:val="ru-RU"/>
        </w:rPr>
        <w:t xml:space="preserve">) </w:t>
      </w:r>
      <w:r w:rsidRPr="00077529">
        <w:rPr>
          <w:bCs/>
        </w:rPr>
        <w:t>τ</w:t>
      </w:r>
      <w:r w:rsidRPr="00077529">
        <w:rPr>
          <w:bCs/>
          <w:lang w:val="ru-RU"/>
        </w:rPr>
        <w:t>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β</w:t>
      </w:r>
      <w:r w:rsidRPr="00077529">
        <w:rPr>
          <w:bCs/>
          <w:lang w:val="ru-RU"/>
        </w:rPr>
        <w:t>=1</w:t>
      </w:r>
      <w:proofErr w:type="gramStart"/>
      <w:r w:rsidRPr="00077529">
        <w:rPr>
          <w:bCs/>
          <w:lang w:val="ru-RU"/>
        </w:rPr>
        <w:t>,07</w:t>
      </w:r>
      <w:proofErr w:type="gramEnd"/>
      <w:r w:rsidRPr="00077529">
        <w:rPr>
          <w:bCs/>
          <w:lang w:val="ru-RU"/>
        </w:rPr>
        <w:t>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proofErr w:type="gramStart"/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вн</w:t>
      </w:r>
      <w:proofErr w:type="gramEnd"/>
      <w:r w:rsidRPr="00077529">
        <w:rPr>
          <w:bCs/>
          <w:vertAlign w:val="subscript"/>
          <w:lang w:val="ru-RU"/>
        </w:rPr>
        <w:t xml:space="preserve"> </w:t>
      </w:r>
      <w:r w:rsidRPr="00077529">
        <w:rPr>
          <w:bCs/>
          <w:lang w:val="ru-RU"/>
        </w:rPr>
        <w:t xml:space="preserve">=22 </w:t>
      </w:r>
      <w:r w:rsidRPr="00077529">
        <w:rPr>
          <w:rFonts w:eastAsia="MS Mincho"/>
          <w:vertAlign w:val="superscript"/>
          <w:lang w:val="ru-RU"/>
        </w:rPr>
        <w:t>о</w:t>
      </w:r>
      <w:r w:rsidRPr="00077529">
        <w:rPr>
          <w:rFonts w:eastAsia="MS Mincho"/>
          <w:lang w:val="ru-RU"/>
        </w:rPr>
        <w:t>С</w:t>
      </w:r>
      <w:r w:rsidRPr="00077529">
        <w:rPr>
          <w:bCs/>
          <w:lang w:val="ru-RU"/>
        </w:rPr>
        <w:t xml:space="preserve"> - внутренняя температура в помещении;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rFonts w:eastAsia="MS Mincho"/>
          <w:lang w:val="ru-RU"/>
        </w:rPr>
      </w:pPr>
      <w:proofErr w:type="gramStart"/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ср</w:t>
      </w:r>
      <w:r w:rsidRPr="00077529">
        <w:rPr>
          <w:bCs/>
          <w:lang w:val="ru-RU"/>
        </w:rPr>
        <w:t>=</w:t>
      </w:r>
      <w:proofErr w:type="gramEnd"/>
      <w:r w:rsidRPr="00077529">
        <w:rPr>
          <w:bCs/>
          <w:lang w:val="ru-RU"/>
        </w:rPr>
        <w:t xml:space="preserve">7,4 </w:t>
      </w:r>
      <w:r w:rsidRPr="00077529">
        <w:rPr>
          <w:rFonts w:eastAsia="MS Mincho"/>
          <w:vertAlign w:val="superscript"/>
          <w:lang w:val="ru-RU"/>
        </w:rPr>
        <w:t>о</w:t>
      </w:r>
      <w:r w:rsidRPr="00077529">
        <w:rPr>
          <w:rFonts w:eastAsia="MS Mincho"/>
          <w:lang w:val="ru-RU"/>
        </w:rPr>
        <w:t>С- средняя температура в отопительный сезон;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proofErr w:type="gramStart"/>
      <w:r w:rsidRPr="00077529">
        <w:rPr>
          <w:bCs/>
        </w:rPr>
        <w:t>t</w:t>
      </w:r>
      <w:r w:rsidRPr="00077529">
        <w:rPr>
          <w:bCs/>
          <w:vertAlign w:val="subscript"/>
          <w:lang w:val="ru-RU"/>
        </w:rPr>
        <w:t>нар</w:t>
      </w:r>
      <w:r w:rsidRPr="00077529">
        <w:rPr>
          <w:bCs/>
          <w:lang w:val="ru-RU"/>
        </w:rPr>
        <w:t>=</w:t>
      </w:r>
      <w:proofErr w:type="gramEnd"/>
      <w:r w:rsidRPr="00077529">
        <w:rPr>
          <w:bCs/>
          <w:lang w:val="ru-RU"/>
        </w:rPr>
        <w:t xml:space="preserve">38 </w:t>
      </w:r>
      <w:r w:rsidRPr="00077529">
        <w:rPr>
          <w:rFonts w:eastAsia="MS Mincho"/>
          <w:vertAlign w:val="superscript"/>
          <w:lang w:val="ru-RU"/>
        </w:rPr>
        <w:t>о</w:t>
      </w:r>
      <w:r w:rsidRPr="00077529">
        <w:rPr>
          <w:rFonts w:eastAsia="MS Mincho"/>
          <w:lang w:val="ru-RU"/>
        </w:rPr>
        <w:t xml:space="preserve">С- </w:t>
      </w:r>
      <w:r w:rsidRPr="00077529">
        <w:rPr>
          <w:lang w:val="ru-RU"/>
        </w:rPr>
        <w:t>средняя температура наиболее холодной пятидневки;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τ</w:t>
      </w:r>
      <w:r w:rsidRPr="00077529">
        <w:rPr>
          <w:bCs/>
          <w:lang w:val="ru-RU"/>
        </w:rPr>
        <w:t>=213 дня- продолжительность отопительного периода.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  <w:lang w:val="ru-RU"/>
        </w:rPr>
        <w:t>Часовой расход тепла на отопление согласно СНиП 2.04.07 – 86 составляет: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от</w:t>
      </w:r>
      <w:r w:rsidRPr="00077529">
        <w:rPr>
          <w:bCs/>
          <w:lang w:val="ru-RU"/>
        </w:rPr>
        <w:t>=</w:t>
      </w:r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о</w:t>
      </w:r>
      <w:r w:rsidRPr="00077529">
        <w:rPr>
          <w:bCs/>
          <w:lang w:val="ru-RU"/>
        </w:rPr>
        <w:t>*</w:t>
      </w:r>
      <w:r w:rsidRPr="00077529">
        <w:rPr>
          <w:bCs/>
        </w:rPr>
        <w:t>S</w:t>
      </w:r>
      <w:r w:rsidRPr="00077529">
        <w:rPr>
          <w:bCs/>
          <w:lang w:val="ru-RU"/>
        </w:rPr>
        <w:t>/1,163*0</w:t>
      </w:r>
      <w:proofErr w:type="gramStart"/>
      <w:r w:rsidRPr="00077529">
        <w:rPr>
          <w:bCs/>
          <w:lang w:val="ru-RU"/>
        </w:rPr>
        <w:t>,000001</w:t>
      </w:r>
      <w:proofErr w:type="gramEnd"/>
      <w:r w:rsidRPr="00077529">
        <w:rPr>
          <w:bCs/>
          <w:lang w:val="ru-RU"/>
        </w:rPr>
        <w:t>=189,8 Вт*</w:t>
      </w:r>
      <w:r w:rsidRPr="00077529">
        <w:rPr>
          <w:lang w:val="ru-RU"/>
        </w:rPr>
        <w:t>1500</w:t>
      </w:r>
      <w:r w:rsidRPr="00077529">
        <w:rPr>
          <w:bCs/>
          <w:lang w:val="ru-RU"/>
        </w:rPr>
        <w:t xml:space="preserve"> м</w:t>
      </w:r>
      <w:r w:rsidRPr="00077529">
        <w:rPr>
          <w:bCs/>
          <w:vertAlign w:val="superscript"/>
          <w:lang w:val="ru-RU"/>
        </w:rPr>
        <w:t>2</w:t>
      </w:r>
      <w:r w:rsidRPr="00077529">
        <w:rPr>
          <w:bCs/>
          <w:lang w:val="ru-RU"/>
        </w:rPr>
        <w:t>/1,163*0,000001=0,24 Гкал/час,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  <w:lang w:val="ru-RU"/>
        </w:rPr>
        <w:t xml:space="preserve">где </w:t>
      </w:r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о</w:t>
      </w:r>
      <w:r w:rsidRPr="00077529">
        <w:rPr>
          <w:bCs/>
          <w:lang w:val="ru-RU"/>
        </w:rPr>
        <w:t>=189,8 Вт – укрупнённый показатель максимального теплового потока на от</w:t>
      </w:r>
      <w:r w:rsidRPr="00077529">
        <w:rPr>
          <w:bCs/>
          <w:lang w:val="ru-RU"/>
        </w:rPr>
        <w:t>о</w:t>
      </w:r>
      <w:r w:rsidRPr="00077529">
        <w:rPr>
          <w:bCs/>
          <w:lang w:val="ru-RU"/>
        </w:rPr>
        <w:t>пление жилых зданий на 1 м</w:t>
      </w:r>
      <w:proofErr w:type="gramStart"/>
      <w:r w:rsidRPr="00077529">
        <w:rPr>
          <w:bCs/>
          <w:vertAlign w:val="superscript"/>
          <w:lang w:val="ru-RU"/>
        </w:rPr>
        <w:t>2</w:t>
      </w:r>
      <w:proofErr w:type="gramEnd"/>
      <w:r w:rsidRPr="00077529">
        <w:rPr>
          <w:bCs/>
          <w:lang w:val="ru-RU"/>
        </w:rPr>
        <w:t xml:space="preserve"> общей площади;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S</w:t>
      </w:r>
      <w:r w:rsidRPr="00077529">
        <w:rPr>
          <w:bCs/>
          <w:lang w:val="ru-RU"/>
        </w:rPr>
        <w:t>=</w:t>
      </w:r>
      <w:r w:rsidRPr="00077529">
        <w:rPr>
          <w:lang w:val="ru-RU"/>
        </w:rPr>
        <w:t>1500</w:t>
      </w:r>
      <w:r w:rsidRPr="00077529">
        <w:rPr>
          <w:bCs/>
          <w:lang w:val="ru-RU"/>
        </w:rPr>
        <w:t xml:space="preserve"> м</w:t>
      </w:r>
      <w:r w:rsidRPr="00077529">
        <w:rPr>
          <w:bCs/>
          <w:vertAlign w:val="superscript"/>
          <w:lang w:val="ru-RU"/>
        </w:rPr>
        <w:t>2</w:t>
      </w:r>
      <w:r w:rsidRPr="00077529">
        <w:rPr>
          <w:bCs/>
          <w:lang w:val="ru-RU"/>
        </w:rPr>
        <w:t xml:space="preserve"> – расчётная </w:t>
      </w:r>
      <w:r w:rsidRPr="00077529">
        <w:rPr>
          <w:lang w:val="ru-RU"/>
        </w:rPr>
        <w:t>проектируемой усадебной застройки</w:t>
      </w:r>
      <w:r w:rsidRPr="00077529">
        <w:rPr>
          <w:bCs/>
          <w:lang w:val="ru-RU"/>
        </w:rPr>
        <w:t>.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  <w:lang w:val="ru-RU"/>
        </w:rPr>
        <w:t>Часовой расход тепла на горячее водоснабжение (ГВС):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Q</w:t>
      </w:r>
      <w:r w:rsidRPr="00077529">
        <w:rPr>
          <w:bCs/>
          <w:vertAlign w:val="subscript"/>
          <w:lang w:val="ru-RU"/>
        </w:rPr>
        <w:t>ГВС</w:t>
      </w:r>
      <w:r w:rsidRPr="00077529">
        <w:rPr>
          <w:bCs/>
          <w:lang w:val="ru-RU"/>
        </w:rPr>
        <w:t>=2</w:t>
      </w:r>
      <w:proofErr w:type="gramStart"/>
      <w:r w:rsidRPr="00077529">
        <w:rPr>
          <w:bCs/>
          <w:lang w:val="ru-RU"/>
        </w:rPr>
        <w:t>,4</w:t>
      </w:r>
      <w:proofErr w:type="gramEnd"/>
      <w:r w:rsidRPr="00077529">
        <w:rPr>
          <w:bCs/>
          <w:lang w:val="ru-RU"/>
        </w:rPr>
        <w:t>*(1,2*</w:t>
      </w:r>
      <w:r w:rsidRPr="00077529">
        <w:rPr>
          <w:bCs/>
        </w:rPr>
        <w:t>m</w:t>
      </w:r>
      <w:r w:rsidRPr="00077529">
        <w:rPr>
          <w:bCs/>
          <w:lang w:val="ru-RU"/>
        </w:rPr>
        <w:t>*</w:t>
      </w:r>
      <w:r w:rsidRPr="00077529">
        <w:rPr>
          <w:bCs/>
        </w:rPr>
        <w:t>a</w:t>
      </w:r>
      <w:r w:rsidRPr="00077529">
        <w:rPr>
          <w:bCs/>
          <w:lang w:val="ru-RU"/>
        </w:rPr>
        <w:t>*(55-</w:t>
      </w:r>
      <w:r w:rsidRPr="00077529">
        <w:rPr>
          <w:bCs/>
        </w:rPr>
        <w:t>t</w:t>
      </w:r>
      <w:r w:rsidRPr="00077529">
        <w:rPr>
          <w:bCs/>
          <w:vertAlign w:val="subscript"/>
        </w:rPr>
        <w:t>C</w:t>
      </w:r>
      <w:r w:rsidRPr="00077529">
        <w:rPr>
          <w:bCs/>
          <w:lang w:val="ru-RU"/>
        </w:rPr>
        <w:t>)*</w:t>
      </w:r>
      <w:r w:rsidRPr="00077529">
        <w:rPr>
          <w:bCs/>
        </w:rPr>
        <w:t>c</w:t>
      </w:r>
      <w:r w:rsidRPr="00077529">
        <w:rPr>
          <w:bCs/>
          <w:lang w:val="ru-RU"/>
        </w:rPr>
        <w:t>)/24/1,163*0,000001=2,4*(1,2*39*120*(55-5)*1)/24/1,163*0,000001=0,02 Гкал/час,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  <w:lang w:val="ru-RU"/>
        </w:rPr>
        <w:t xml:space="preserve">где </w:t>
      </w:r>
      <w:r w:rsidRPr="00077529">
        <w:rPr>
          <w:bCs/>
        </w:rPr>
        <w:t>m</w:t>
      </w:r>
      <w:r w:rsidRPr="00077529">
        <w:rPr>
          <w:bCs/>
          <w:lang w:val="ru-RU"/>
        </w:rPr>
        <w:t>=39 –</w:t>
      </w:r>
      <w:r w:rsidRPr="00077529">
        <w:rPr>
          <w:lang w:val="ru-RU"/>
        </w:rPr>
        <w:t xml:space="preserve"> число человек</w:t>
      </w:r>
      <w:r w:rsidRPr="00077529">
        <w:rPr>
          <w:bCs/>
          <w:lang w:val="ru-RU"/>
        </w:rPr>
        <w:t>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a</w:t>
      </w:r>
      <w:r w:rsidRPr="00077529">
        <w:rPr>
          <w:bCs/>
          <w:lang w:val="ru-RU"/>
        </w:rPr>
        <w:t>=120 л/сут – норма расхода воды на горячее водоснабжение согласно СНиП 2.04.01-85;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proofErr w:type="gramStart"/>
      <w:r w:rsidRPr="00077529">
        <w:rPr>
          <w:bCs/>
        </w:rPr>
        <w:lastRenderedPageBreak/>
        <w:t>t</w:t>
      </w:r>
      <w:r w:rsidRPr="00077529">
        <w:rPr>
          <w:bCs/>
          <w:vertAlign w:val="subscript"/>
        </w:rPr>
        <w:t>C</w:t>
      </w:r>
      <w:r w:rsidRPr="00077529">
        <w:rPr>
          <w:bCs/>
          <w:lang w:val="ru-RU"/>
        </w:rPr>
        <w:t>=</w:t>
      </w:r>
      <w:proofErr w:type="gramEnd"/>
      <w:r w:rsidRPr="00077529">
        <w:rPr>
          <w:bCs/>
          <w:lang w:val="ru-RU"/>
        </w:rPr>
        <w:t xml:space="preserve">5 </w:t>
      </w:r>
      <w:r w:rsidRPr="00077529">
        <w:rPr>
          <w:bCs/>
          <w:vertAlign w:val="superscript"/>
          <w:lang w:val="ru-RU"/>
        </w:rPr>
        <w:t>0</w:t>
      </w:r>
      <w:r w:rsidRPr="00077529">
        <w:rPr>
          <w:bCs/>
          <w:lang w:val="ru-RU"/>
        </w:rPr>
        <w:t>С – температура холодной (водопроводной воды в отопительный период;</w:t>
      </w:r>
    </w:p>
    <w:p w:rsidR="009A5171" w:rsidRPr="00077529" w:rsidRDefault="009A5171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bCs/>
        </w:rPr>
        <w:t>c</w:t>
      </w:r>
      <w:r w:rsidRPr="00077529">
        <w:rPr>
          <w:bCs/>
          <w:lang w:val="ru-RU"/>
        </w:rPr>
        <w:t>=1 – теплоёмкость воды.</w:t>
      </w:r>
    </w:p>
    <w:p w:rsidR="009A5171" w:rsidRPr="00077529" w:rsidRDefault="009A5171" w:rsidP="00A95EF8">
      <w:pPr>
        <w:widowControl w:val="0"/>
        <w:shd w:val="clear" w:color="auto" w:fill="FFFFFF"/>
        <w:ind w:left="0"/>
        <w:rPr>
          <w:szCs w:val="24"/>
          <w:lang w:val="ru-RU" w:eastAsia="ar-SA"/>
        </w:rPr>
      </w:pPr>
      <w:r w:rsidRPr="00077529">
        <w:rPr>
          <w:szCs w:val="24"/>
          <w:lang w:val="ru-RU" w:eastAsia="ar-SA"/>
        </w:rPr>
        <w:t>Для покрытия тепловых нагрузок</w:t>
      </w:r>
      <w:r w:rsidRPr="00077529">
        <w:rPr>
          <w:b/>
          <w:color w:val="000000"/>
          <w:szCs w:val="24"/>
          <w:lang w:val="ru-RU"/>
        </w:rPr>
        <w:t xml:space="preserve"> </w:t>
      </w:r>
      <w:r w:rsidRPr="00077529">
        <w:rPr>
          <w:szCs w:val="24"/>
          <w:lang w:val="ru-RU" w:eastAsia="ar-SA"/>
        </w:rPr>
        <w:t xml:space="preserve">проектируемых жилых индивидуальных зданий требуется 0,26 </w:t>
      </w:r>
      <w:r w:rsidR="00303EA2" w:rsidRPr="00077529">
        <w:rPr>
          <w:szCs w:val="24"/>
          <w:lang w:val="ru-RU" w:eastAsia="ar-SA"/>
        </w:rPr>
        <w:t>(1329,13) Гкал/час (Гкал/год) (Табица 2</w:t>
      </w:r>
      <w:r w:rsidR="00A55DD6">
        <w:rPr>
          <w:szCs w:val="24"/>
          <w:lang w:val="ru-RU" w:eastAsia="ar-SA"/>
        </w:rPr>
        <w:t>6</w:t>
      </w:r>
      <w:r w:rsidR="00303EA2" w:rsidRPr="00077529">
        <w:rPr>
          <w:szCs w:val="24"/>
          <w:lang w:val="ru-RU" w:eastAsia="ar-SA"/>
        </w:rPr>
        <w:t>).</w:t>
      </w:r>
    </w:p>
    <w:p w:rsidR="009A5171" w:rsidRPr="00077529" w:rsidRDefault="009A5171" w:rsidP="00A95EF8">
      <w:pPr>
        <w:pStyle w:val="a"/>
        <w:widowControl w:val="0"/>
      </w:pPr>
    </w:p>
    <w:p w:rsidR="009A5171" w:rsidRPr="00077529" w:rsidRDefault="009A5171" w:rsidP="00A95EF8">
      <w:pPr>
        <w:pStyle w:val="S6"/>
        <w:widowControl w:val="0"/>
        <w:ind w:left="0"/>
        <w:jc w:val="center"/>
        <w:rPr>
          <w:u w:val="single"/>
          <w:lang w:val="ru-RU"/>
        </w:rPr>
      </w:pPr>
      <w:bookmarkStart w:id="151" w:name="_Toc308085232"/>
      <w:r w:rsidRPr="00077529">
        <w:rPr>
          <w:u w:val="single"/>
          <w:lang w:val="ru-RU"/>
        </w:rPr>
        <w:t>Расчёт тепловых нагрузок с. Шубинка</w:t>
      </w:r>
      <w:bookmarkEnd w:id="1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07"/>
        <w:gridCol w:w="2550"/>
        <w:gridCol w:w="1132"/>
        <w:gridCol w:w="1272"/>
        <w:gridCol w:w="1276"/>
        <w:gridCol w:w="1700"/>
        <w:gridCol w:w="1233"/>
      </w:tblGrid>
      <w:tr w:rsidR="00303EA2" w:rsidRPr="002E2C6B" w:rsidTr="000A3798">
        <w:trPr>
          <w:trHeight w:val="340"/>
        </w:trPr>
        <w:tc>
          <w:tcPr>
            <w:tcW w:w="204" w:type="pct"/>
            <w:vMerge w:val="restar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№</w:t>
            </w:r>
          </w:p>
        </w:tc>
        <w:tc>
          <w:tcPr>
            <w:tcW w:w="1334" w:type="pct"/>
            <w:vMerge w:val="restar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зданий</w:t>
            </w:r>
          </w:p>
        </w:tc>
        <w:tc>
          <w:tcPr>
            <w:tcW w:w="593" w:type="pct"/>
            <w:vMerge w:val="restar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Общая площадь здания, м</w:t>
            </w:r>
            <w:r w:rsidRPr="0007752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24" w:type="pct"/>
            <w:gridSpan w:val="3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Теплопотребление, Гкал/час</w:t>
            </w:r>
          </w:p>
        </w:tc>
        <w:tc>
          <w:tcPr>
            <w:tcW w:w="645" w:type="pct"/>
            <w:vMerge w:val="restar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Всего, Гкал/час (Гкал/год)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vMerge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pct"/>
            <w:vMerge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3" w:type="pct"/>
            <w:vMerge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Отопление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Вентиляция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Горячее водоснабже-ние</w:t>
            </w:r>
          </w:p>
        </w:tc>
        <w:tc>
          <w:tcPr>
            <w:tcW w:w="645" w:type="pct"/>
            <w:vMerge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Индивидуальная жилая застройка (существующая)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13200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2,15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2,15 (11012,38)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Индивидуальная жилая застройка (проектируемая)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1500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0,24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-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0,02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0,26 (1329,13)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(проектируемый)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50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0,03 (153,36)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Магазин (проектируемый)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50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0,01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0,03 (153,36)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Детский сад на 45 мест (проектируемый)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550,98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0,04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0,02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0,08 (408,96)</w:t>
            </w:r>
          </w:p>
        </w:tc>
      </w:tr>
      <w:tr w:rsidR="00303EA2" w:rsidRPr="00077529" w:rsidTr="000A3798">
        <w:trPr>
          <w:trHeight w:val="340"/>
        </w:trPr>
        <w:tc>
          <w:tcPr>
            <w:tcW w:w="20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</w:t>
            </w:r>
          </w:p>
        </w:tc>
        <w:tc>
          <w:tcPr>
            <w:tcW w:w="1334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Кафе на 30 мест (проектируемый)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251,2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0,02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0,10</w:t>
            </w: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0,06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0,18 (920,16)</w:t>
            </w:r>
          </w:p>
        </w:tc>
      </w:tr>
      <w:tr w:rsidR="00303EA2" w:rsidRPr="00077529" w:rsidTr="000A3798">
        <w:trPr>
          <w:trHeight w:val="340"/>
        </w:trPr>
        <w:tc>
          <w:tcPr>
            <w:tcW w:w="1538" w:type="pct"/>
            <w:gridSpan w:val="2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Итого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FFFFFF"/>
            <w:vAlign w:val="center"/>
          </w:tcPr>
          <w:p w:rsidR="009A5171" w:rsidRPr="00077529" w:rsidRDefault="009A5171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2,73 (13955,76)</w:t>
            </w:r>
          </w:p>
        </w:tc>
      </w:tr>
    </w:tbl>
    <w:p w:rsidR="009A5171" w:rsidRPr="00077529" w:rsidRDefault="009A5171" w:rsidP="00A95EF8">
      <w:pPr>
        <w:pStyle w:val="S3"/>
        <w:widowControl w:val="0"/>
        <w:numPr>
          <w:ilvl w:val="0"/>
          <w:numId w:val="0"/>
        </w:numPr>
        <w:ind w:left="567"/>
      </w:pPr>
    </w:p>
    <w:p w:rsidR="00A872A5" w:rsidRPr="00077529" w:rsidRDefault="00A872A5" w:rsidP="00A95EF8">
      <w:pPr>
        <w:pStyle w:val="S6"/>
        <w:widowControl w:val="0"/>
        <w:shd w:val="clear" w:color="auto" w:fill="FFFFFF"/>
        <w:ind w:left="0"/>
        <w:rPr>
          <w:bCs/>
          <w:lang w:val="ru-RU"/>
        </w:rPr>
      </w:pPr>
      <w:r w:rsidRPr="00077529">
        <w:rPr>
          <w:lang w:val="ru-RU"/>
        </w:rPr>
        <w:t xml:space="preserve">В перспективе для повышения уровня благоустройства предусматривается перевод всех источников теплоснабжения  на природный газ. </w:t>
      </w:r>
      <w:r w:rsidRPr="00077529">
        <w:rPr>
          <w:bCs/>
          <w:lang w:val="ru-RU"/>
        </w:rPr>
        <w:t xml:space="preserve">Для организации теплоснабжения в проектируемых индивидуальных жилых домах, </w:t>
      </w:r>
      <w:r w:rsidRPr="00077529">
        <w:rPr>
          <w:lang w:val="ru-RU"/>
        </w:rPr>
        <w:t xml:space="preserve">удалённых от  системы отопления, </w:t>
      </w:r>
      <w:r w:rsidRPr="00077529">
        <w:rPr>
          <w:bCs/>
          <w:lang w:val="ru-RU"/>
        </w:rPr>
        <w:t>пре</w:t>
      </w:r>
      <w:r w:rsidRPr="00077529">
        <w:rPr>
          <w:bCs/>
          <w:lang w:val="ru-RU"/>
        </w:rPr>
        <w:t>д</w:t>
      </w:r>
      <w:r w:rsidRPr="00077529">
        <w:rPr>
          <w:bCs/>
          <w:lang w:val="ru-RU"/>
        </w:rPr>
        <w:t>лагаются — поквартирные системы теплоснабжения, при этом источник тепла установлен непосредственно у потребителя. В качестве теплогенератора в системе поквартирного т</w:t>
      </w:r>
      <w:r w:rsidRPr="00077529">
        <w:rPr>
          <w:bCs/>
          <w:lang w:val="ru-RU"/>
        </w:rPr>
        <w:t>е</w:t>
      </w:r>
      <w:r w:rsidRPr="00077529">
        <w:rPr>
          <w:bCs/>
          <w:lang w:val="ru-RU"/>
        </w:rPr>
        <w:t>плоснабжения используется двухконтурный газовый котел. Поквартирная система от</w:t>
      </w:r>
      <w:r w:rsidRPr="00077529">
        <w:rPr>
          <w:bCs/>
          <w:lang w:val="ru-RU"/>
        </w:rPr>
        <w:t>о</w:t>
      </w:r>
      <w:r w:rsidRPr="00077529">
        <w:rPr>
          <w:bCs/>
          <w:lang w:val="ru-RU"/>
        </w:rPr>
        <w:t>пления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</w:t>
      </w:r>
      <w:r w:rsidRPr="00077529">
        <w:rPr>
          <w:bCs/>
          <w:lang w:val="ru-RU"/>
        </w:rPr>
        <w:t>ж</w:t>
      </w:r>
      <w:r w:rsidRPr="00077529">
        <w:rPr>
          <w:bCs/>
          <w:lang w:val="ru-RU"/>
        </w:rPr>
        <w:t>ностей</w:t>
      </w:r>
      <w:r w:rsidR="00303EA2" w:rsidRPr="00077529">
        <w:rPr>
          <w:bCs/>
          <w:lang w:val="ru-RU"/>
        </w:rPr>
        <w:t xml:space="preserve"> и физиологической потребности.</w:t>
      </w:r>
    </w:p>
    <w:p w:rsidR="00A872A5" w:rsidRPr="00077529" w:rsidRDefault="00A872A5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Предусматривается перевод центральной котельной на природный газ. В связи с этим необходимо проведение комплекса мер по реконструкции системы теплоснабжения и её модернизации:</w:t>
      </w:r>
    </w:p>
    <w:p w:rsidR="00A872A5" w:rsidRPr="00077529" w:rsidRDefault="00A872A5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капитальный ремонт котельной</w:t>
      </w:r>
    </w:p>
    <w:p w:rsidR="00A872A5" w:rsidRPr="00077529" w:rsidRDefault="00A872A5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подвод газопровода к котельной и перевод ее на новое оборудование.</w:t>
      </w:r>
    </w:p>
    <w:p w:rsidR="00A872A5" w:rsidRPr="00077529" w:rsidRDefault="00A872A5" w:rsidP="00A95EF8">
      <w:pPr>
        <w:pStyle w:val="S6"/>
        <w:widowControl w:val="0"/>
        <w:ind w:left="0"/>
        <w:rPr>
          <w:lang w:val="ru-RU"/>
        </w:rPr>
      </w:pPr>
    </w:p>
    <w:p w:rsidR="00A464F0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52" w:name="_Toc301280977"/>
      <w:bookmarkStart w:id="153" w:name="_Toc301281158"/>
      <w:bookmarkStart w:id="154" w:name="_Toc308085233"/>
      <w:r w:rsidRPr="00077529">
        <w:t>Газоснабжение</w:t>
      </w:r>
      <w:bookmarkEnd w:id="152"/>
      <w:bookmarkEnd w:id="153"/>
      <w:bookmarkEnd w:id="154"/>
    </w:p>
    <w:p w:rsidR="00A872A5" w:rsidRPr="00077529" w:rsidRDefault="00A872A5" w:rsidP="00A95EF8">
      <w:pPr>
        <w:pStyle w:val="18"/>
        <w:widowControl w:val="0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7529">
        <w:rPr>
          <w:rFonts w:ascii="Times New Roman" w:hAnsi="Times New Roman"/>
          <w:sz w:val="24"/>
          <w:szCs w:val="24"/>
        </w:rPr>
        <w:t>Согласно «Энергетической стратегии Алтайского края на период до 2020 года», «Г</w:t>
      </w:r>
      <w:r w:rsidRPr="00077529">
        <w:rPr>
          <w:rFonts w:ascii="Times New Roman" w:hAnsi="Times New Roman"/>
          <w:sz w:val="24"/>
          <w:szCs w:val="24"/>
        </w:rPr>
        <w:t>е</w:t>
      </w:r>
      <w:r w:rsidRPr="00077529">
        <w:rPr>
          <w:rFonts w:ascii="Times New Roman" w:hAnsi="Times New Roman"/>
          <w:sz w:val="24"/>
          <w:szCs w:val="24"/>
        </w:rPr>
        <w:t xml:space="preserve">неральной схемы газоснабжения и газификации Алтайского края» в Егорьевском районе </w:t>
      </w:r>
      <w:r w:rsidRPr="00077529">
        <w:rPr>
          <w:rFonts w:ascii="Times New Roman" w:hAnsi="Times New Roman"/>
          <w:sz w:val="24"/>
          <w:szCs w:val="24"/>
        </w:rPr>
        <w:lastRenderedPageBreak/>
        <w:t>планируется строительство межпоселкового газопровода и ГРС для газификации всех н</w:t>
      </w:r>
      <w:r w:rsidRPr="00077529">
        <w:rPr>
          <w:rFonts w:ascii="Times New Roman" w:hAnsi="Times New Roman"/>
          <w:sz w:val="24"/>
          <w:szCs w:val="24"/>
        </w:rPr>
        <w:t>а</w:t>
      </w:r>
      <w:r w:rsidRPr="00077529">
        <w:rPr>
          <w:rFonts w:ascii="Times New Roman" w:hAnsi="Times New Roman"/>
          <w:sz w:val="24"/>
          <w:szCs w:val="24"/>
        </w:rPr>
        <w:t>селенных пунктов Егорьевского района.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Использование газа предусматривается </w:t>
      </w:r>
      <w:proofErr w:type="gramStart"/>
      <w:r w:rsidRPr="00077529">
        <w:rPr>
          <w:szCs w:val="24"/>
          <w:lang w:val="ru-RU"/>
        </w:rPr>
        <w:t>на</w:t>
      </w:r>
      <w:proofErr w:type="gramEnd"/>
      <w:r w:rsidRPr="00077529">
        <w:rPr>
          <w:szCs w:val="24"/>
          <w:lang w:val="ru-RU"/>
        </w:rPr>
        <w:t>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приготовление пищи;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отопление, вентиляцию и горячее водоснабжение жилых и общественных зданий;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отопление и нужды производственных и коммунально-бытовых потребителей.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проекте приняты укрупненные показатели потребления газа,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/год на 1 чел, при теплоте сгорания газа 34 МДж/м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 xml:space="preserve"> (8000 ккал/м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):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при наличии централизованного горячего водоснабжения – 120;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при горячем водоснабжении от газовых водонагревателей – 300;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– при отсутствии всяких видов горячего водоснабжения – 180.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Годовые расходы газа на нужды предприятий торговли, бытового обслуживания н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производственного характера и т.п. приняты в размере 5% суммарного расхода теплоты на жилые дома.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Присоединение системы газоснабжения зданий к распределительным сетям осущ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ствляется через отключаемую арматуру, размещаемую в каждом здании.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Согласно СНиП 42-01-2002 и СП 42-101-2003 максимальный расчётный часовой расход газа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d</m:t>
            </m:r>
          </m:sub>
          <m:sup>
            <m:r>
              <w:rPr>
                <w:rFonts w:hAnsi="Cambria Math"/>
                <w:szCs w:val="24"/>
                <w:lang w:val="ru-RU"/>
              </w:rPr>
              <m:t>h</m:t>
            </m:r>
          </m:sup>
        </m:sSubSup>
      </m:oMath>
      <w:r w:rsidRPr="00077529">
        <w:rPr>
          <w:szCs w:val="24"/>
          <w:lang w:val="ru-RU"/>
        </w:rPr>
        <w:t>,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/ч на хозяйственно-бытовые нужды определяется по формуле:</w:t>
      </w:r>
    </w:p>
    <w:p w:rsidR="00BE6494" w:rsidRPr="00077529" w:rsidRDefault="00BE6494" w:rsidP="00A95EF8">
      <w:pPr>
        <w:widowControl w:val="0"/>
        <w:shd w:val="clear" w:color="auto" w:fill="FFFFFF"/>
        <w:ind w:left="0"/>
        <w:rPr>
          <w:i/>
          <w:szCs w:val="24"/>
          <w:vertAlign w:val="subscript"/>
          <w:lang w:val="ru-RU"/>
        </w:rPr>
      </w:pPr>
      <w:r w:rsidRPr="00077529">
        <w:rPr>
          <w:i/>
          <w:szCs w:val="24"/>
        </w:rPr>
        <w:t>Q</w:t>
      </w:r>
      <w:r w:rsidRPr="00077529">
        <w:rPr>
          <w:i/>
          <w:szCs w:val="24"/>
          <w:vertAlign w:val="subscript"/>
        </w:rPr>
        <w:t>d</w:t>
      </w:r>
      <w:r w:rsidRPr="00077529">
        <w:rPr>
          <w:i/>
          <w:szCs w:val="24"/>
          <w:vertAlign w:val="superscript"/>
        </w:rPr>
        <w:t>h</w:t>
      </w:r>
      <w:r w:rsidRPr="00077529">
        <w:rPr>
          <w:i/>
          <w:szCs w:val="24"/>
          <w:lang w:val="ru-RU"/>
        </w:rPr>
        <w:t>=</w:t>
      </w:r>
      <w:r w:rsidRPr="00077529">
        <w:rPr>
          <w:i/>
          <w:szCs w:val="24"/>
        </w:rPr>
        <w:t>K</w:t>
      </w:r>
      <w:r w:rsidRPr="00077529">
        <w:rPr>
          <w:i/>
          <w:szCs w:val="24"/>
          <w:vertAlign w:val="superscript"/>
        </w:rPr>
        <w:t>h</w:t>
      </w:r>
      <w:r w:rsidRPr="00077529">
        <w:rPr>
          <w:i/>
          <w:szCs w:val="24"/>
          <w:vertAlign w:val="subscript"/>
        </w:rPr>
        <w:t>max</w:t>
      </w:r>
      <w:r w:rsidRPr="00077529">
        <w:rPr>
          <w:i/>
          <w:szCs w:val="24"/>
          <w:lang w:val="ru-RU"/>
        </w:rPr>
        <w:t>*</w:t>
      </w:r>
      <w:r w:rsidRPr="00077529">
        <w:rPr>
          <w:i/>
          <w:szCs w:val="24"/>
        </w:rPr>
        <w:t>Q</w:t>
      </w:r>
      <w:r w:rsidRPr="00077529">
        <w:rPr>
          <w:i/>
          <w:szCs w:val="24"/>
          <w:vertAlign w:val="subscript"/>
        </w:rPr>
        <w:t>y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где </w:t>
      </w:r>
    </w:p>
    <w:p w:rsidR="00A872A5" w:rsidRPr="00077529" w:rsidRDefault="00BE6494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i/>
          <w:szCs w:val="24"/>
        </w:rPr>
        <w:t>K</w:t>
      </w:r>
      <w:r w:rsidRPr="00077529">
        <w:rPr>
          <w:i/>
          <w:szCs w:val="24"/>
          <w:vertAlign w:val="superscript"/>
        </w:rPr>
        <w:t>h</w:t>
      </w:r>
      <w:r w:rsidRPr="00077529">
        <w:rPr>
          <w:i/>
          <w:szCs w:val="24"/>
          <w:vertAlign w:val="subscript"/>
        </w:rPr>
        <w:t>max</w:t>
      </w:r>
      <w:r w:rsidRPr="00077529">
        <w:rPr>
          <w:szCs w:val="24"/>
          <w:lang w:val="ru-RU"/>
        </w:rPr>
        <w:t xml:space="preserve"> </w:t>
      </w:r>
      <w:r w:rsidR="00A872A5" w:rsidRPr="00077529">
        <w:rPr>
          <w:szCs w:val="24"/>
          <w:lang w:val="ru-RU"/>
        </w:rPr>
        <w:t>=1/1800 – коэффициент часового максимума (коэффициент перехода от год</w:t>
      </w:r>
      <w:r w:rsidR="00A872A5" w:rsidRPr="00077529">
        <w:rPr>
          <w:szCs w:val="24"/>
          <w:lang w:val="ru-RU"/>
        </w:rPr>
        <w:t>о</w:t>
      </w:r>
      <w:r w:rsidR="00A872A5" w:rsidRPr="00077529">
        <w:rPr>
          <w:szCs w:val="24"/>
          <w:lang w:val="ru-RU"/>
        </w:rPr>
        <w:t>вого расхода к максимальному часовому расходу газа);</w:t>
      </w:r>
    </w:p>
    <w:p w:rsidR="00A872A5" w:rsidRPr="00077529" w:rsidRDefault="00BE6494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i/>
          <w:szCs w:val="24"/>
        </w:rPr>
        <w:t>Q</w:t>
      </w:r>
      <w:r w:rsidRPr="00077529">
        <w:rPr>
          <w:i/>
          <w:szCs w:val="24"/>
          <w:vertAlign w:val="subscript"/>
        </w:rPr>
        <w:t>y</w:t>
      </w:r>
      <w:r w:rsidR="00A872A5" w:rsidRPr="00077529">
        <w:rPr>
          <w:szCs w:val="24"/>
          <w:lang w:val="ru-RU"/>
        </w:rPr>
        <w:t>=300 м</w:t>
      </w:r>
      <w:r w:rsidR="00A872A5" w:rsidRPr="00077529">
        <w:rPr>
          <w:szCs w:val="24"/>
          <w:vertAlign w:val="superscript"/>
          <w:lang w:val="ru-RU"/>
        </w:rPr>
        <w:t>3</w:t>
      </w:r>
      <w:r w:rsidR="00A872A5" w:rsidRPr="00077529">
        <w:rPr>
          <w:szCs w:val="24"/>
          <w:lang w:val="ru-RU"/>
        </w:rPr>
        <w:t>/год – годовой расход газа на 1 человека.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Годовой расход газа: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300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/год*642(количество человек)=192600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/год;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Часовой расход газа: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192600*1/1800=107 м</w:t>
      </w:r>
      <w:r w:rsidRPr="00077529">
        <w:rPr>
          <w:szCs w:val="24"/>
          <w:vertAlign w:val="superscript"/>
          <w:lang w:val="ru-RU"/>
        </w:rPr>
        <w:t>3</w:t>
      </w:r>
      <w:r w:rsidRPr="00077529">
        <w:rPr>
          <w:szCs w:val="24"/>
          <w:lang w:val="ru-RU"/>
        </w:rPr>
        <w:t>/час.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proofErr w:type="gramStart"/>
      <w:r w:rsidRPr="00077529">
        <w:rPr>
          <w:szCs w:val="24"/>
          <w:lang w:val="ru-RU"/>
        </w:rPr>
        <w:t>Согласно расчёта</w:t>
      </w:r>
      <w:proofErr w:type="gramEnd"/>
      <w:r w:rsidRPr="00077529">
        <w:rPr>
          <w:szCs w:val="24"/>
          <w:lang w:val="ru-RU"/>
        </w:rPr>
        <w:t xml:space="preserve"> теплоснабжения суммарный часовой расход тепла на отопление и ГВС составляет </w:t>
      </w:r>
      <w:r w:rsidRPr="00077529">
        <w:rPr>
          <w:bCs/>
          <w:szCs w:val="24"/>
          <w:lang w:val="ru-RU"/>
        </w:rPr>
        <w:t>2,15 Гкал/час.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>Расход газа на отопление и ГВС составит: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>(2,15 Гкал/час*1000000)/8000 ккал/м</w:t>
      </w:r>
      <w:r w:rsidRPr="00077529">
        <w:rPr>
          <w:bCs/>
          <w:szCs w:val="24"/>
          <w:vertAlign w:val="superscript"/>
          <w:lang w:val="ru-RU"/>
        </w:rPr>
        <w:t>3</w:t>
      </w:r>
      <w:r w:rsidRPr="00077529">
        <w:rPr>
          <w:bCs/>
          <w:szCs w:val="24"/>
          <w:lang w:val="ru-RU"/>
        </w:rPr>
        <w:t>=268,75 м</w:t>
      </w:r>
      <w:r w:rsidRPr="00077529">
        <w:rPr>
          <w:bCs/>
          <w:szCs w:val="24"/>
          <w:vertAlign w:val="superscript"/>
          <w:lang w:val="ru-RU"/>
        </w:rPr>
        <w:t>3</w:t>
      </w:r>
      <w:r w:rsidRPr="00077529">
        <w:rPr>
          <w:bCs/>
          <w:szCs w:val="24"/>
          <w:lang w:val="ru-RU"/>
        </w:rPr>
        <w:t>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>Суммарный часовой расход газа для существующего жилого фонда: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szCs w:val="24"/>
          <w:lang w:val="ru-RU"/>
        </w:rPr>
        <w:t>107+</w:t>
      </w:r>
      <w:r w:rsidRPr="00077529">
        <w:rPr>
          <w:bCs/>
          <w:szCs w:val="24"/>
          <w:lang w:val="ru-RU"/>
        </w:rPr>
        <w:t>268,75=375,75 м</w:t>
      </w:r>
      <w:r w:rsidRPr="00077529">
        <w:rPr>
          <w:bCs/>
          <w:szCs w:val="24"/>
          <w:vertAlign w:val="superscript"/>
          <w:lang w:val="ru-RU"/>
        </w:rPr>
        <w:t>3</w:t>
      </w:r>
      <w:r w:rsidRPr="00077529">
        <w:rPr>
          <w:bCs/>
          <w:szCs w:val="24"/>
          <w:lang w:val="ru-RU"/>
        </w:rPr>
        <w:t>/час.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Аналогично расчёту максимального расчётного часового расхода газа </w:t>
      </w:r>
      <m:oMath>
        <m:sSubSup>
          <m:sSubSupPr>
            <m:ctrlPr>
              <w:rPr>
                <w:rFonts w:ascii="Cambria Math" w:hAnsi="Cambria Math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d</m:t>
            </m:r>
          </m:sub>
          <m:sup>
            <m:r>
              <w:rPr>
                <w:rFonts w:hAnsi="Cambria Math"/>
                <w:szCs w:val="24"/>
                <w:lang w:val="ru-RU"/>
              </w:rPr>
              <m:t>h</m:t>
            </m:r>
          </m:sup>
        </m:sSubSup>
      </m:oMath>
      <w:r w:rsidRPr="00077529">
        <w:rPr>
          <w:szCs w:val="24"/>
          <w:lang w:val="ru-RU"/>
        </w:rPr>
        <w:t xml:space="preserve"> для прое</w:t>
      </w:r>
      <w:r w:rsidRPr="00077529">
        <w:rPr>
          <w:szCs w:val="24"/>
          <w:lang w:val="ru-RU"/>
        </w:rPr>
        <w:t>к</w:t>
      </w:r>
      <w:r w:rsidRPr="00077529">
        <w:rPr>
          <w:szCs w:val="24"/>
          <w:lang w:val="ru-RU"/>
        </w:rPr>
        <w:t>тируемого жилья рассчитывается расход газа для существующего фонда.</w:t>
      </w:r>
    </w:p>
    <w:p w:rsidR="00A872A5" w:rsidRPr="00077529" w:rsidRDefault="00A872A5" w:rsidP="00A95EF8">
      <w:pPr>
        <w:pStyle w:val="a"/>
        <w:widowControl w:val="0"/>
      </w:pPr>
    </w:p>
    <w:p w:rsidR="00A872A5" w:rsidRPr="00077529" w:rsidRDefault="00A872A5" w:rsidP="00A95EF8">
      <w:pPr>
        <w:widowControl w:val="0"/>
        <w:shd w:val="clear" w:color="auto" w:fill="FFFFFF"/>
        <w:ind w:left="0"/>
        <w:jc w:val="center"/>
        <w:rPr>
          <w:szCs w:val="24"/>
          <w:u w:val="single"/>
          <w:lang w:val="ru-RU"/>
        </w:rPr>
      </w:pPr>
      <w:r w:rsidRPr="00077529">
        <w:rPr>
          <w:szCs w:val="24"/>
          <w:u w:val="single"/>
          <w:lang w:val="ru-RU"/>
        </w:rPr>
        <w:t>Расчет потребления газа села Шубинка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619"/>
        <w:gridCol w:w="1755"/>
        <w:gridCol w:w="1755"/>
        <w:gridCol w:w="1814"/>
      </w:tblGrid>
      <w:tr w:rsidR="00A872A5" w:rsidRPr="00077529" w:rsidTr="000A3798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N п/п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bCs/>
                <w:sz w:val="20"/>
                <w:szCs w:val="20"/>
              </w:rPr>
              <w:t xml:space="preserve">Числ. населен. </w:t>
            </w:r>
            <w:proofErr w:type="gramStart"/>
            <w:r w:rsidRPr="00077529">
              <w:rPr>
                <w:bCs/>
                <w:sz w:val="20"/>
                <w:szCs w:val="20"/>
              </w:rPr>
              <w:t>тыс</w:t>
            </w:r>
            <w:proofErr w:type="gramEnd"/>
            <w:r w:rsidRPr="00077529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077529">
              <w:rPr>
                <w:bCs/>
                <w:sz w:val="20"/>
                <w:szCs w:val="20"/>
              </w:rPr>
              <w:t>чел</w:t>
            </w:r>
            <w:proofErr w:type="gramEnd"/>
            <w:r w:rsidRPr="0007752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Годовой расход газа, м</w:t>
            </w:r>
            <w:r w:rsidRPr="0007752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Часовой расход газа, м</w:t>
            </w:r>
            <w:r w:rsidRPr="00077529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872A5" w:rsidRPr="00077529" w:rsidTr="000A3798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Существующая жилая застройка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0,642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192600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107</w:t>
            </w:r>
          </w:p>
        </w:tc>
      </w:tr>
      <w:tr w:rsidR="00A872A5" w:rsidRPr="00077529" w:rsidTr="000A3798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Проектная жилая застройка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0,065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19500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10,8</w:t>
            </w:r>
          </w:p>
        </w:tc>
      </w:tr>
      <w:tr w:rsidR="00A872A5" w:rsidRPr="00077529" w:rsidTr="000A3798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Расходы газа на нужды предприятий непроизводственного характера, 5%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10605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A872A5" w:rsidRPr="00077529" w:rsidTr="000A3798">
        <w:trPr>
          <w:trHeight w:val="397"/>
        </w:trPr>
        <w:tc>
          <w:tcPr>
            <w:tcW w:w="32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</w:t>
            </w:r>
          </w:p>
        </w:tc>
        <w:tc>
          <w:tcPr>
            <w:tcW w:w="1891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198310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66,5</w:t>
            </w:r>
          </w:p>
        </w:tc>
      </w:tr>
      <w:tr w:rsidR="00A872A5" w:rsidRPr="00077529" w:rsidTr="000A3798">
        <w:trPr>
          <w:trHeight w:val="397"/>
        </w:trPr>
        <w:tc>
          <w:tcPr>
            <w:tcW w:w="2218" w:type="pct"/>
            <w:gridSpan w:val="2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Итого: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421015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A872A5" w:rsidRPr="00077529" w:rsidRDefault="00A872A5" w:rsidP="00A95EF8">
      <w:pPr>
        <w:widowControl w:val="0"/>
        <w:shd w:val="clear" w:color="auto" w:fill="FFFFFF"/>
        <w:spacing w:line="240" w:lineRule="auto"/>
        <w:ind w:left="0"/>
        <w:jc w:val="right"/>
        <w:rPr>
          <w:szCs w:val="24"/>
        </w:rPr>
      </w:pPr>
    </w:p>
    <w:p w:rsidR="00A872A5" w:rsidRPr="00077529" w:rsidRDefault="00A872A5" w:rsidP="00A95EF8">
      <w:pPr>
        <w:pStyle w:val="S6"/>
        <w:widowControl w:val="0"/>
        <w:shd w:val="clear" w:color="auto" w:fill="FFFFFF"/>
        <w:ind w:left="0"/>
        <w:rPr>
          <w:lang w:val="ru-RU"/>
        </w:rPr>
      </w:pPr>
      <w:r w:rsidRPr="00077529">
        <w:rPr>
          <w:color w:val="000000"/>
          <w:lang w:val="ru-RU"/>
        </w:rPr>
        <w:t>Годовые расходы газа на нужды промышленных и сельскохозяйственных предпр</w:t>
      </w:r>
      <w:r w:rsidRPr="00077529">
        <w:rPr>
          <w:color w:val="000000"/>
          <w:lang w:val="ru-RU"/>
        </w:rPr>
        <w:t>и</w:t>
      </w:r>
      <w:r w:rsidRPr="00077529">
        <w:rPr>
          <w:color w:val="000000"/>
          <w:lang w:val="ru-RU"/>
        </w:rPr>
        <w:t>ятий определяются по данным топливопотребления (с учетом изменения КПД при пер</w:t>
      </w:r>
      <w:r w:rsidRPr="00077529">
        <w:rPr>
          <w:color w:val="000000"/>
          <w:lang w:val="ru-RU"/>
        </w:rPr>
        <w:t>е</w:t>
      </w:r>
      <w:r w:rsidRPr="00077529">
        <w:rPr>
          <w:color w:val="000000"/>
          <w:lang w:val="ru-RU"/>
        </w:rPr>
        <w:t>ходе на газовое топливо) этих предприятий с перспективой их развития или на основе технологических норм расхода топлива (теплоты).</w:t>
      </w:r>
      <w:r w:rsidRPr="00077529">
        <w:rPr>
          <w:lang w:val="ru-RU"/>
        </w:rPr>
        <w:t xml:space="preserve"> Точка подключения и размещение г</w:t>
      </w:r>
      <w:r w:rsidRPr="00077529">
        <w:rPr>
          <w:lang w:val="ru-RU"/>
        </w:rPr>
        <w:t>а</w:t>
      </w:r>
      <w:r w:rsidRPr="00077529">
        <w:rPr>
          <w:lang w:val="ru-RU"/>
        </w:rPr>
        <w:t>зораспределительных сетей определяются на стадии рабочего проекта в соответствии с требованиями СНиП 42-01-2002.</w:t>
      </w:r>
    </w:p>
    <w:p w:rsidR="00A872A5" w:rsidRPr="00077529" w:rsidRDefault="00A872A5" w:rsidP="00A95EF8">
      <w:pPr>
        <w:pStyle w:val="S3"/>
        <w:widowControl w:val="0"/>
        <w:numPr>
          <w:ilvl w:val="0"/>
          <w:numId w:val="0"/>
        </w:numPr>
        <w:ind w:left="1287" w:hanging="720"/>
      </w:pPr>
    </w:p>
    <w:p w:rsidR="00A464F0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55" w:name="_Toc301280978"/>
      <w:bookmarkStart w:id="156" w:name="_Toc301281159"/>
      <w:bookmarkStart w:id="157" w:name="_Toc308085234"/>
      <w:r w:rsidRPr="00077529">
        <w:t>Электроснабжение</w:t>
      </w:r>
      <w:bookmarkEnd w:id="155"/>
      <w:bookmarkEnd w:id="156"/>
      <w:bookmarkEnd w:id="157"/>
    </w:p>
    <w:p w:rsidR="00A872A5" w:rsidRPr="000A3798" w:rsidRDefault="00A872A5" w:rsidP="00A95EF8">
      <w:pPr>
        <w:pStyle w:val="aff2"/>
        <w:widowControl w:val="0"/>
        <w:shd w:val="clear" w:color="auto" w:fill="FFFFFF"/>
        <w:ind w:left="0" w:firstLine="567"/>
      </w:pPr>
      <w:r w:rsidRPr="00077529">
        <w:t>Энергетические нагрузки жилищно-коммунального сектора на проектные периоды определены по укрупненным показателям электропотребления на одного жителя в год (СНиП 2.07.01-89* прил.12) и в соответствии с РД 34.20.185-94. Расчёт учитывает эле</w:t>
      </w:r>
      <w:r w:rsidRPr="00077529">
        <w:t>к</w:t>
      </w:r>
      <w:r w:rsidRPr="00077529">
        <w:t>тропотребление жилыми и общественными зданиями, предприятиями коммунального о</w:t>
      </w:r>
      <w:r w:rsidRPr="00077529">
        <w:t>б</w:t>
      </w:r>
      <w:r w:rsidRPr="00077529">
        <w:t>служивания, наружным освещением, системами водообеспечения, водоотведения и тепл</w:t>
      </w:r>
      <w:r w:rsidRPr="00077529">
        <w:t>о</w:t>
      </w:r>
      <w:r w:rsidRPr="00077529">
        <w:t>снабжения, а также затраты на содержание приусадебн</w:t>
      </w:r>
      <w:r w:rsidR="000A3798">
        <w:t>ых хозяйств населённых пунктов.</w:t>
      </w:r>
    </w:p>
    <w:p w:rsidR="00A872A5" w:rsidRPr="00077529" w:rsidRDefault="00A872A5" w:rsidP="00A95EF8">
      <w:pPr>
        <w:pStyle w:val="a"/>
        <w:widowControl w:val="0"/>
      </w:pPr>
    </w:p>
    <w:p w:rsidR="00A872A5" w:rsidRPr="00077529" w:rsidRDefault="00A872A5" w:rsidP="00A95EF8">
      <w:pPr>
        <w:pStyle w:val="S8"/>
        <w:widowControl w:val="0"/>
        <w:shd w:val="clear" w:color="auto" w:fill="FFFFFF"/>
        <w:ind w:left="0" w:firstLine="567"/>
      </w:pPr>
      <w:r w:rsidRPr="00077529">
        <w:t>Расчёт энергопотребления на нужды нового строительства с. Шубинка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71"/>
        <w:gridCol w:w="1428"/>
        <w:gridCol w:w="1927"/>
      </w:tblGrid>
      <w:tr w:rsidR="00A872A5" w:rsidRPr="00077529" w:rsidTr="00A872A5">
        <w:trPr>
          <w:trHeight w:val="20"/>
          <w:tblHeader/>
          <w:jc w:val="center"/>
        </w:trPr>
        <w:tc>
          <w:tcPr>
            <w:tcW w:w="2426" w:type="pct"/>
            <w:vMerge w:val="restar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1" w:type="pct"/>
            <w:vMerge w:val="restar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53" w:type="pct"/>
            <w:gridSpan w:val="2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Показатели</w:t>
            </w:r>
          </w:p>
        </w:tc>
      </w:tr>
      <w:tr w:rsidR="00A872A5" w:rsidRPr="00077529" w:rsidTr="00A872A5">
        <w:trPr>
          <w:trHeight w:val="20"/>
          <w:tblHeader/>
          <w:jc w:val="center"/>
        </w:trPr>
        <w:tc>
          <w:tcPr>
            <w:tcW w:w="2426" w:type="pct"/>
            <w:vMerge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I очередь</w:t>
            </w:r>
          </w:p>
        </w:tc>
        <w:tc>
          <w:tcPr>
            <w:tcW w:w="1007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</w:rPr>
              <w:t>Расчетный срок</w:t>
            </w:r>
          </w:p>
        </w:tc>
      </w:tr>
      <w:tr w:rsidR="00A872A5" w:rsidRPr="00077529" w:rsidTr="00A872A5">
        <w:trPr>
          <w:trHeight w:val="20"/>
          <w:jc w:val="center"/>
        </w:trPr>
        <w:tc>
          <w:tcPr>
            <w:tcW w:w="2426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Потребность в электроэнергии для бытовых и коммунальных нужд для проектной застройки</w:t>
            </w:r>
          </w:p>
        </w:tc>
        <w:tc>
          <w:tcPr>
            <w:tcW w:w="821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67,6</w:t>
            </w:r>
          </w:p>
        </w:tc>
        <w:tc>
          <w:tcPr>
            <w:tcW w:w="1007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169</w:t>
            </w:r>
          </w:p>
        </w:tc>
      </w:tr>
      <w:tr w:rsidR="00A872A5" w:rsidRPr="00077529" w:rsidTr="00A872A5">
        <w:trPr>
          <w:trHeight w:val="20"/>
          <w:jc w:val="center"/>
        </w:trPr>
        <w:tc>
          <w:tcPr>
            <w:tcW w:w="242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Потребность в электроэнергии для проектируемых общественных зданий</w:t>
            </w:r>
          </w:p>
        </w:tc>
        <w:tc>
          <w:tcPr>
            <w:tcW w:w="821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5,12</w:t>
            </w:r>
          </w:p>
        </w:tc>
        <w:tc>
          <w:tcPr>
            <w:tcW w:w="1007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102,5</w:t>
            </w:r>
          </w:p>
        </w:tc>
      </w:tr>
      <w:tr w:rsidR="00A872A5" w:rsidRPr="00077529" w:rsidTr="00A872A5">
        <w:trPr>
          <w:trHeight w:val="20"/>
          <w:jc w:val="center"/>
        </w:trPr>
        <w:tc>
          <w:tcPr>
            <w:tcW w:w="2426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Потери при транспортировке электроэнергии</w:t>
            </w:r>
          </w:p>
        </w:tc>
        <w:tc>
          <w:tcPr>
            <w:tcW w:w="821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3,65</w:t>
            </w:r>
          </w:p>
        </w:tc>
        <w:tc>
          <w:tcPr>
            <w:tcW w:w="1007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13,6</w:t>
            </w:r>
          </w:p>
        </w:tc>
      </w:tr>
      <w:tr w:rsidR="00A872A5" w:rsidRPr="00077529" w:rsidTr="00A872A5">
        <w:trPr>
          <w:trHeight w:val="20"/>
          <w:jc w:val="center"/>
        </w:trPr>
        <w:tc>
          <w:tcPr>
            <w:tcW w:w="2426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Итого</w:t>
            </w:r>
          </w:p>
        </w:tc>
        <w:tc>
          <w:tcPr>
            <w:tcW w:w="821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76,37</w:t>
            </w:r>
          </w:p>
        </w:tc>
        <w:tc>
          <w:tcPr>
            <w:tcW w:w="1007" w:type="pct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285,1</w:t>
            </w:r>
          </w:p>
        </w:tc>
      </w:tr>
    </w:tbl>
    <w:p w:rsidR="009C08DD" w:rsidRPr="00077529" w:rsidRDefault="009C08DD" w:rsidP="00A95EF8">
      <w:pPr>
        <w:widowControl w:val="0"/>
        <w:shd w:val="clear" w:color="auto" w:fill="FFFFFF"/>
        <w:ind w:left="0"/>
        <w:rPr>
          <w:szCs w:val="24"/>
          <w:lang w:val="ru-RU"/>
        </w:rPr>
      </w:pP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Суммарная проектируемая электрическая нагрузка с учетом потерь при транспорт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ровке электроэнергии составляет 285,1 кВт.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iCs/>
          <w:szCs w:val="24"/>
          <w:lang w:val="ru-RU"/>
        </w:rPr>
      </w:pPr>
      <w:r w:rsidRPr="00077529">
        <w:rPr>
          <w:iCs/>
          <w:szCs w:val="24"/>
          <w:lang w:val="ru-RU"/>
        </w:rPr>
        <w:t>Минимальное количество требуемых трансформаторных подстанций (ТП):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/>
          <w:bCs/>
          <w:szCs w:val="24"/>
          <w:lang w:val="ru-RU"/>
        </w:rPr>
      </w:pPr>
      <w:r w:rsidRPr="00077529">
        <w:rPr>
          <w:szCs w:val="24"/>
        </w:rPr>
        <w:t>N</w:t>
      </w:r>
      <w:r w:rsidRPr="00077529">
        <w:rPr>
          <w:bCs/>
          <w:szCs w:val="24"/>
          <w:lang w:val="ru-RU"/>
        </w:rPr>
        <w:t>=</w:t>
      </w:r>
      <w:r w:rsidRPr="00077529">
        <w:rPr>
          <w:szCs w:val="24"/>
          <w:lang w:val="ru-RU"/>
        </w:rPr>
        <w:t>285</w:t>
      </w:r>
      <w:proofErr w:type="gramStart"/>
      <w:r w:rsidRPr="00077529">
        <w:rPr>
          <w:szCs w:val="24"/>
          <w:lang w:val="ru-RU"/>
        </w:rPr>
        <w:t>,1</w:t>
      </w:r>
      <w:proofErr w:type="gramEnd"/>
      <w:r w:rsidRPr="00077529">
        <w:rPr>
          <w:bCs/>
          <w:szCs w:val="24"/>
          <w:lang w:val="ru-RU"/>
        </w:rPr>
        <w:t>/(0,85*0,8*250*0,93)=2 шт.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i/>
          <w:szCs w:val="24"/>
          <w:lang w:val="ru-RU"/>
        </w:rPr>
      </w:pPr>
      <w:r w:rsidRPr="00077529">
        <w:rPr>
          <w:bCs/>
          <w:szCs w:val="24"/>
          <w:lang w:val="ru-RU"/>
        </w:rPr>
        <w:t>где:</w:t>
      </w:r>
      <w:r w:rsidRPr="00077529">
        <w:rPr>
          <w:bCs/>
          <w:i/>
          <w:szCs w:val="24"/>
          <w:lang w:val="ru-RU"/>
        </w:rPr>
        <w:t xml:space="preserve"> 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lastRenderedPageBreak/>
        <w:t xml:space="preserve">285,1 кВт - нагрузка; 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 xml:space="preserve">0,85 – коэффициент участия в максимуме «Ку» табл.2.4.1 РД; 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>0,8 – рекомендуемый коэффициент загрузки трансформаторов в нормальном режиме в нерезервируемых сетях 0,38кВ по ГОСТ14209-85*;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>250 кВа - средняя установленная трансформаторная мощность одной ТП-1*250кВА;</w:t>
      </w:r>
    </w:p>
    <w:p w:rsidR="00A872A5" w:rsidRPr="00077529" w:rsidRDefault="00A872A5" w:rsidP="00A95EF8">
      <w:pPr>
        <w:widowControl w:val="0"/>
        <w:shd w:val="clear" w:color="auto" w:fill="FFFFFF"/>
        <w:ind w:left="0"/>
        <w:rPr>
          <w:bCs/>
          <w:szCs w:val="24"/>
          <w:lang w:val="ru-RU"/>
        </w:rPr>
      </w:pPr>
      <w:r w:rsidRPr="00077529">
        <w:rPr>
          <w:bCs/>
          <w:szCs w:val="24"/>
          <w:lang w:val="ru-RU"/>
        </w:rPr>
        <w:t xml:space="preserve">0,93 – </w:t>
      </w:r>
      <w:r w:rsidRPr="00077529">
        <w:rPr>
          <w:bCs/>
          <w:szCs w:val="24"/>
        </w:rPr>
        <w:t>cosf</w:t>
      </w:r>
      <w:r w:rsidRPr="00077529">
        <w:rPr>
          <w:bCs/>
          <w:szCs w:val="24"/>
          <w:lang w:val="ru-RU"/>
        </w:rPr>
        <w:t>.</w:t>
      </w:r>
    </w:p>
    <w:p w:rsidR="00A872A5" w:rsidRPr="00077529" w:rsidRDefault="00A872A5" w:rsidP="00A95EF8">
      <w:pPr>
        <w:pStyle w:val="a"/>
        <w:widowControl w:val="0"/>
      </w:pPr>
    </w:p>
    <w:p w:rsidR="00A872A5" w:rsidRPr="00077529" w:rsidRDefault="00A872A5" w:rsidP="009C08DD">
      <w:pPr>
        <w:widowControl w:val="0"/>
        <w:shd w:val="clear" w:color="auto" w:fill="FFFFFF"/>
        <w:ind w:left="0" w:firstLine="0"/>
        <w:jc w:val="center"/>
        <w:rPr>
          <w:color w:val="000000"/>
          <w:szCs w:val="24"/>
          <w:u w:val="single"/>
          <w:lang w:val="ru-RU"/>
        </w:rPr>
      </w:pPr>
      <w:r w:rsidRPr="00077529">
        <w:rPr>
          <w:color w:val="000000"/>
          <w:szCs w:val="24"/>
          <w:u w:val="single"/>
          <w:lang w:val="ru-RU"/>
        </w:rPr>
        <w:t>Количество и мощность проектируемых и существующих трансформаторных</w:t>
      </w:r>
      <w:r w:rsidR="009C08DD" w:rsidRPr="00077529">
        <w:rPr>
          <w:color w:val="000000"/>
          <w:szCs w:val="24"/>
          <w:u w:val="single"/>
          <w:lang w:val="ru-RU"/>
        </w:rPr>
        <w:t xml:space="preserve"> </w:t>
      </w:r>
      <w:r w:rsidRPr="00077529">
        <w:rPr>
          <w:color w:val="000000"/>
          <w:szCs w:val="24"/>
          <w:u w:val="single"/>
          <w:lang w:val="ru-RU"/>
        </w:rPr>
        <w:t>подстанций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/>
      </w:tblPr>
      <w:tblGrid>
        <w:gridCol w:w="3714"/>
        <w:gridCol w:w="2216"/>
        <w:gridCol w:w="1891"/>
        <w:gridCol w:w="1749"/>
      </w:tblGrid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Наименование трансформаторной подстанции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Установленная мощность, кВа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Принятая мощность, кВа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Примеч.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11-2-3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160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400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Реконстр.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11-2-2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11-3-1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11-3-2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11-3-4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160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11-3-5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400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 № 11-3-6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Проект.</w:t>
            </w:r>
          </w:p>
        </w:tc>
      </w:tr>
      <w:tr w:rsidR="00A872A5" w:rsidRPr="00077529" w:rsidTr="008C2BAD">
        <w:trPr>
          <w:trHeight w:val="113"/>
        </w:trPr>
        <w:tc>
          <w:tcPr>
            <w:tcW w:w="1940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A872A5" w:rsidRPr="00077529" w:rsidRDefault="00A872A5" w:rsidP="00A95EF8">
            <w:pPr>
              <w:widowControl w:val="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color w:val="000000"/>
                <w:sz w:val="20"/>
                <w:szCs w:val="20"/>
              </w:rPr>
              <w:t>Существ.</w:t>
            </w:r>
          </w:p>
        </w:tc>
      </w:tr>
    </w:tbl>
    <w:p w:rsidR="00543BD3" w:rsidRPr="00077529" w:rsidRDefault="00543BD3" w:rsidP="00A95EF8">
      <w:pPr>
        <w:widowControl w:val="0"/>
        <w:shd w:val="clear" w:color="auto" w:fill="FFFFFF"/>
        <w:ind w:left="0"/>
        <w:rPr>
          <w:szCs w:val="24"/>
          <w:lang w:val="ru-RU"/>
        </w:rPr>
      </w:pPr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надёжного обеспечения электроэнергией потребителей планируется строител</w:t>
      </w:r>
      <w:r w:rsidRPr="00077529">
        <w:rPr>
          <w:szCs w:val="24"/>
          <w:lang w:val="ru-RU"/>
        </w:rPr>
        <w:t>ь</w:t>
      </w:r>
      <w:r w:rsidRPr="00077529">
        <w:rPr>
          <w:szCs w:val="24"/>
          <w:lang w:val="ru-RU"/>
        </w:rPr>
        <w:t xml:space="preserve">ство линий электропередач </w:t>
      </w:r>
      <w:proofErr w:type="gramStart"/>
      <w:r w:rsidRPr="00077529">
        <w:rPr>
          <w:szCs w:val="24"/>
          <w:lang w:val="ru-RU"/>
        </w:rPr>
        <w:t>ВЛ</w:t>
      </w:r>
      <w:proofErr w:type="gramEnd"/>
      <w:r w:rsidRPr="00077529">
        <w:rPr>
          <w:szCs w:val="24"/>
          <w:lang w:val="ru-RU"/>
        </w:rPr>
        <w:t xml:space="preserve"> 110 КВ, также предлагаются следующие мероприятия по электроснабжению:</w:t>
      </w:r>
    </w:p>
    <w:p w:rsidR="00A872A5" w:rsidRPr="00077529" w:rsidRDefault="00A872A5" w:rsidP="009E5D2D">
      <w:pPr>
        <w:pStyle w:val="a9"/>
        <w:widowControl w:val="0"/>
        <w:numPr>
          <w:ilvl w:val="0"/>
          <w:numId w:val="51"/>
        </w:numPr>
        <w:shd w:val="clear" w:color="auto" w:fill="FFFFFF"/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выполнить реконструкцию морально и физически устаревшего оборудования, опор, воздушных линий; </w:t>
      </w:r>
    </w:p>
    <w:p w:rsidR="00A872A5" w:rsidRPr="00077529" w:rsidRDefault="00A872A5" w:rsidP="009E5D2D">
      <w:pPr>
        <w:widowControl w:val="0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567"/>
        <w:rPr>
          <w:szCs w:val="24"/>
        </w:rPr>
      </w:pPr>
      <w:r w:rsidRPr="00077529">
        <w:rPr>
          <w:bCs/>
          <w:szCs w:val="24"/>
        </w:rPr>
        <w:t>строительство одной КТП;</w:t>
      </w:r>
    </w:p>
    <w:p w:rsidR="009C08DD" w:rsidRDefault="00A872A5" w:rsidP="009E5D2D">
      <w:pPr>
        <w:widowControl w:val="0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567"/>
        <w:rPr>
          <w:szCs w:val="24"/>
          <w:lang w:val="ru-RU"/>
        </w:rPr>
      </w:pPr>
      <w:proofErr w:type="gramStart"/>
      <w:r w:rsidRPr="00077529">
        <w:rPr>
          <w:szCs w:val="24"/>
          <w:lang w:val="ru-RU"/>
        </w:rPr>
        <w:t>реконструкция существу</w:t>
      </w:r>
      <w:r w:rsidR="009C08DD" w:rsidRPr="00077529">
        <w:rPr>
          <w:szCs w:val="24"/>
          <w:lang w:val="ru-RU"/>
        </w:rPr>
        <w:t>ющей ТП до необходимой мощности.</w:t>
      </w:r>
      <w:proofErr w:type="gramEnd"/>
    </w:p>
    <w:p w:rsidR="008A0F21" w:rsidRPr="00077529" w:rsidRDefault="008A0F21" w:rsidP="008A0F21">
      <w:pPr>
        <w:rPr>
          <w:lang w:val="ru-RU"/>
        </w:rPr>
      </w:pPr>
    </w:p>
    <w:p w:rsidR="00F72C5E" w:rsidRPr="00077529" w:rsidRDefault="00F72C5E" w:rsidP="009E5D2D">
      <w:pPr>
        <w:pStyle w:val="S3"/>
        <w:widowControl w:val="0"/>
        <w:numPr>
          <w:ilvl w:val="0"/>
          <w:numId w:val="42"/>
        </w:numPr>
        <w:ind w:left="0" w:firstLine="567"/>
      </w:pPr>
      <w:bookmarkStart w:id="158" w:name="_Toc301280979"/>
      <w:bookmarkStart w:id="159" w:name="_Toc301281160"/>
      <w:bookmarkStart w:id="160" w:name="_Toc308085235"/>
      <w:r w:rsidRPr="00077529">
        <w:t>Связь и информация</w:t>
      </w:r>
      <w:bookmarkEnd w:id="158"/>
      <w:bookmarkEnd w:id="159"/>
      <w:bookmarkEnd w:id="160"/>
    </w:p>
    <w:p w:rsidR="00A872A5" w:rsidRPr="00077529" w:rsidRDefault="00A872A5" w:rsidP="00A95EF8">
      <w:pPr>
        <w:widowControl w:val="0"/>
        <w:shd w:val="clear" w:color="auto" w:fill="FFFFFF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Норма телефонной плотности для индивидуального сектора на расчетный срок пр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нята исходя из условий обеспечения возможности установки телефона на семью. При к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эффициенте семейности 2,3 норма составит 307 телефонных аппаратов на 707 жителей. Потребность в телефонах на расчетный срок в селе Шубинка составит 187 номеров.</w:t>
      </w:r>
    </w:p>
    <w:p w:rsidR="00A872A5" w:rsidRPr="00077529" w:rsidRDefault="00A872A5" w:rsidP="00A95EF8">
      <w:pPr>
        <w:widowControl w:val="0"/>
        <w:ind w:left="0"/>
        <w:rPr>
          <w:lang w:val="ru-RU" w:eastAsia="ru-RU"/>
        </w:rPr>
      </w:pPr>
      <w:r w:rsidRPr="00077529">
        <w:rPr>
          <w:szCs w:val="24"/>
          <w:lang w:val="ru-RU"/>
        </w:rPr>
        <w:t>На расчётный срок строительства предусмотрено расширение АТС до 240 номеров</w:t>
      </w:r>
    </w:p>
    <w:p w:rsidR="00A872A5" w:rsidRPr="00077529" w:rsidRDefault="00A872A5" w:rsidP="00A95EF8">
      <w:pPr>
        <w:widowControl w:val="0"/>
        <w:ind w:left="0"/>
        <w:rPr>
          <w:lang w:val="ru-RU" w:eastAsia="ru-RU"/>
        </w:rPr>
      </w:pPr>
    </w:p>
    <w:p w:rsidR="00392CCA" w:rsidRPr="00077529" w:rsidRDefault="00392CCA" w:rsidP="00A95EF8">
      <w:pPr>
        <w:pStyle w:val="S2"/>
        <w:widowControl w:val="0"/>
      </w:pPr>
      <w:bookmarkStart w:id="161" w:name="_Toc301280980"/>
      <w:bookmarkStart w:id="162" w:name="_Toc301281161"/>
      <w:bookmarkStart w:id="163" w:name="_Toc308085236"/>
      <w:r w:rsidRPr="00077529">
        <w:t>Охрана окружающей среды</w:t>
      </w:r>
      <w:bookmarkEnd w:id="161"/>
      <w:bookmarkEnd w:id="162"/>
      <w:bookmarkEnd w:id="163"/>
    </w:p>
    <w:p w:rsidR="00392CCA" w:rsidRPr="00077529" w:rsidRDefault="00C05CE6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64" w:name="_Toc301280981"/>
      <w:bookmarkStart w:id="165" w:name="_Toc301281162"/>
      <w:bookmarkStart w:id="166" w:name="_Toc308085237"/>
      <w:r w:rsidRPr="00077529">
        <w:t>Зоны с особыми условиями использования</w:t>
      </w:r>
      <w:bookmarkEnd w:id="164"/>
      <w:bookmarkEnd w:id="165"/>
      <w:bookmarkEnd w:id="166"/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Основными мероприятиями по охране окружающей среды и поддержанию благ</w:t>
      </w:r>
      <w:r w:rsidRPr="00077529">
        <w:rPr>
          <w:lang w:val="ru-RU"/>
        </w:rPr>
        <w:t>о</w:t>
      </w:r>
      <w:r w:rsidRPr="00077529">
        <w:rPr>
          <w:lang w:val="ru-RU"/>
        </w:rPr>
        <w:t>приятной санитарно-эпидемиологической обстановки в условиях градостроительного ра</w:t>
      </w:r>
      <w:r w:rsidRPr="00077529">
        <w:rPr>
          <w:lang w:val="ru-RU"/>
        </w:rPr>
        <w:t>з</w:t>
      </w:r>
      <w:r w:rsidRPr="00077529">
        <w:rPr>
          <w:lang w:val="ru-RU"/>
        </w:rPr>
        <w:t>вития образования, является установление зон с особыми условиями использования те</w:t>
      </w:r>
      <w:r w:rsidRPr="00077529">
        <w:rPr>
          <w:lang w:val="ru-RU"/>
        </w:rPr>
        <w:t>р</w:t>
      </w:r>
      <w:r w:rsidRPr="00077529">
        <w:rPr>
          <w:lang w:val="ru-RU"/>
        </w:rPr>
        <w:lastRenderedPageBreak/>
        <w:t>ритории.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</w:t>
      </w:r>
      <w:r w:rsidRPr="00077529">
        <w:rPr>
          <w:lang w:val="ru-RU"/>
        </w:rPr>
        <w:t>ч</w:t>
      </w:r>
      <w:r w:rsidRPr="00077529">
        <w:rPr>
          <w:lang w:val="ru-RU"/>
        </w:rPr>
        <w:t>ная структура образования, условия развития селитебных территорий или промышленных зон.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Зоны с особыми условиями использования на территории образования представл</w:t>
      </w:r>
      <w:r w:rsidRPr="00077529">
        <w:rPr>
          <w:lang w:val="ru-RU"/>
        </w:rPr>
        <w:t>е</w:t>
      </w:r>
      <w:r w:rsidRPr="00077529">
        <w:rPr>
          <w:lang w:val="ru-RU"/>
        </w:rPr>
        <w:t>ны: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санитарно-защитными зонами (СЗЗ) предприятий, сооружений и иных объектов;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водоохранными зонами;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зонами охраны источников водоснабжения;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- охранными и санитарно-защитными зонами инженерной и транспортной инфр</w:t>
      </w:r>
      <w:r w:rsidRPr="00077529">
        <w:rPr>
          <w:lang w:val="ru-RU"/>
        </w:rPr>
        <w:t>а</w:t>
      </w:r>
      <w:r w:rsidRPr="00077529">
        <w:rPr>
          <w:lang w:val="ru-RU"/>
        </w:rPr>
        <w:t>структуры.</w:t>
      </w:r>
    </w:p>
    <w:p w:rsidR="00C05CE6" w:rsidRPr="00077529" w:rsidRDefault="00C05CE6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Градостроительные ограничения на территории образования появляются в связи с наличием зон с особыми условиями использования.</w:t>
      </w:r>
    </w:p>
    <w:p w:rsidR="00D42367" w:rsidRPr="00077529" w:rsidRDefault="00D42367" w:rsidP="00A95EF8">
      <w:pPr>
        <w:pStyle w:val="S6"/>
        <w:widowControl w:val="0"/>
        <w:ind w:left="0"/>
        <w:rPr>
          <w:lang w:val="ru-RU"/>
        </w:rPr>
      </w:pPr>
    </w:p>
    <w:p w:rsidR="00223697" w:rsidRPr="00077529" w:rsidRDefault="00223697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67" w:name="_Toc301280982"/>
      <w:bookmarkStart w:id="168" w:name="_Toc301281163"/>
      <w:bookmarkStart w:id="169" w:name="_Toc308085238"/>
      <w:r w:rsidRPr="00077529">
        <w:t>Санитарно-защитные зоны</w:t>
      </w:r>
      <w:bookmarkEnd w:id="167"/>
      <w:bookmarkEnd w:id="168"/>
      <w:bookmarkEnd w:id="169"/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Санитарно-защитная зона не может рассматриваться как резервная территория пре</w:t>
      </w:r>
      <w:r w:rsidRPr="00077529">
        <w:rPr>
          <w:lang w:val="ru-RU"/>
        </w:rPr>
        <w:t>д</w:t>
      </w:r>
      <w:r w:rsidRPr="00077529">
        <w:rPr>
          <w:lang w:val="ru-RU"/>
        </w:rPr>
        <w:t>приятия или как перспектива для развития селитебной зоны.</w:t>
      </w:r>
    </w:p>
    <w:p w:rsidR="00E247CB" w:rsidRPr="00077529" w:rsidRDefault="00E247CB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В настоящее время предприятия, сооружения и объекты, являющиеся источниками загрязнения окружающей среды</w:t>
      </w:r>
      <w:r w:rsidR="00716BE9" w:rsidRPr="00077529">
        <w:rPr>
          <w:lang w:val="ru-RU"/>
        </w:rPr>
        <w:t>,</w:t>
      </w:r>
      <w:r w:rsidRPr="00077529">
        <w:rPr>
          <w:lang w:val="ru-RU"/>
        </w:rPr>
        <w:t xml:space="preserve"> не имеют проектов санитарно-защитных зон и распол</w:t>
      </w:r>
      <w:r w:rsidRPr="00077529">
        <w:rPr>
          <w:lang w:val="ru-RU"/>
        </w:rPr>
        <w:t>а</w:t>
      </w:r>
      <w:r w:rsidRPr="00077529">
        <w:rPr>
          <w:lang w:val="ru-RU"/>
        </w:rPr>
        <w:t>гаются в непосредственной близости от жилой застройки, оказывая на нее негативное во</w:t>
      </w:r>
      <w:r w:rsidRPr="00077529">
        <w:rPr>
          <w:lang w:val="ru-RU"/>
        </w:rPr>
        <w:t>з</w:t>
      </w:r>
      <w:r w:rsidRPr="00077529">
        <w:rPr>
          <w:lang w:val="ru-RU"/>
        </w:rPr>
        <w:t>действие. На территории образования расположен</w:t>
      </w:r>
      <w:r w:rsidR="00A348B1" w:rsidRPr="00077529">
        <w:rPr>
          <w:lang w:val="ru-RU"/>
        </w:rPr>
        <w:t>а пилорама лесничества</w:t>
      </w:r>
      <w:r w:rsidRPr="00077529">
        <w:rPr>
          <w:lang w:val="ru-RU"/>
        </w:rPr>
        <w:t>, требующ</w:t>
      </w:r>
      <w:r w:rsidR="00A348B1" w:rsidRPr="00077529">
        <w:rPr>
          <w:lang w:val="ru-RU"/>
        </w:rPr>
        <w:t>ая</w:t>
      </w:r>
      <w:r w:rsidRPr="00077529">
        <w:rPr>
          <w:lang w:val="ru-RU"/>
        </w:rPr>
        <w:t xml:space="preserve"> о</w:t>
      </w:r>
      <w:r w:rsidRPr="00077529">
        <w:rPr>
          <w:lang w:val="ru-RU"/>
        </w:rPr>
        <w:t>р</w:t>
      </w:r>
      <w:r w:rsidRPr="00077529">
        <w:rPr>
          <w:lang w:val="ru-RU"/>
        </w:rPr>
        <w:t>ганизации санитарно-защитных зон в соответствие с СанПиН 2.2.1/2.1.1.1200-03 «Сан</w:t>
      </w:r>
      <w:r w:rsidRPr="00077529">
        <w:rPr>
          <w:lang w:val="ru-RU"/>
        </w:rPr>
        <w:t>и</w:t>
      </w:r>
      <w:r w:rsidRPr="00077529">
        <w:rPr>
          <w:lang w:val="ru-RU"/>
        </w:rPr>
        <w:t>тарно-защитные зоны и санитарная классификация предприятий, сооружений и иных об</w:t>
      </w:r>
      <w:r w:rsidRPr="00077529">
        <w:rPr>
          <w:lang w:val="ru-RU"/>
        </w:rPr>
        <w:t>ъ</w:t>
      </w:r>
      <w:r w:rsidRPr="00077529">
        <w:rPr>
          <w:lang w:val="ru-RU"/>
        </w:rPr>
        <w:t>ек</w:t>
      </w:r>
      <w:r w:rsidR="00A348B1" w:rsidRPr="00077529">
        <w:rPr>
          <w:lang w:val="ru-RU"/>
        </w:rPr>
        <w:t>тов».</w:t>
      </w:r>
    </w:p>
    <w:p w:rsidR="008A0F21" w:rsidRDefault="00194F8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</w:t>
      </w:r>
      <w:r w:rsidR="0014069B" w:rsidRPr="00077529">
        <w:rPr>
          <w:lang w:val="ru-RU"/>
        </w:rPr>
        <w:t>.</w:t>
      </w:r>
    </w:p>
    <w:p w:rsidR="008A0F21" w:rsidRDefault="008A0F21">
      <w:pPr>
        <w:spacing w:line="240" w:lineRule="auto"/>
        <w:ind w:left="0" w:firstLine="0"/>
        <w:jc w:val="left"/>
        <w:rPr>
          <w:szCs w:val="24"/>
          <w:lang w:val="ru-RU" w:eastAsia="ru-RU"/>
        </w:rPr>
      </w:pPr>
      <w:r>
        <w:rPr>
          <w:lang w:val="ru-RU"/>
        </w:rPr>
        <w:br w:type="page"/>
      </w:r>
    </w:p>
    <w:p w:rsidR="00B974EB" w:rsidRPr="00077529" w:rsidRDefault="00B974EB" w:rsidP="00A95EF8">
      <w:pPr>
        <w:pStyle w:val="a"/>
        <w:widowControl w:val="0"/>
      </w:pPr>
    </w:p>
    <w:p w:rsidR="00B974EB" w:rsidRPr="00077529" w:rsidRDefault="00B974EB" w:rsidP="00A95EF8">
      <w:pPr>
        <w:widowControl w:val="0"/>
        <w:ind w:left="0"/>
        <w:jc w:val="center"/>
        <w:rPr>
          <w:u w:val="single"/>
          <w:lang w:val="ru-RU"/>
        </w:rPr>
      </w:pPr>
      <w:r w:rsidRPr="00077529">
        <w:rPr>
          <w:u w:val="single"/>
          <w:lang w:val="ru-RU"/>
        </w:rPr>
        <w:t xml:space="preserve">Санитарно-защитные зоны объектов МО </w:t>
      </w:r>
      <w:r w:rsidR="0014069B" w:rsidRPr="00077529">
        <w:rPr>
          <w:u w:val="single"/>
          <w:lang w:val="ru-RU"/>
        </w:rPr>
        <w:t>Шубинский</w:t>
      </w:r>
      <w:r w:rsidR="00100D19" w:rsidRPr="00077529">
        <w:rPr>
          <w:u w:val="single"/>
          <w:lang w:val="ru-RU"/>
        </w:rPr>
        <w:t xml:space="preserve"> </w:t>
      </w:r>
      <w:r w:rsidRPr="00077529">
        <w:rPr>
          <w:u w:val="single"/>
          <w:lang w:val="ru-RU"/>
        </w:rPr>
        <w:t>сельсовет</w:t>
      </w:r>
    </w:p>
    <w:tbl>
      <w:tblPr>
        <w:tblW w:w="5000" w:type="pct"/>
        <w:tblLook w:val="0000"/>
      </w:tblPr>
      <w:tblGrid>
        <w:gridCol w:w="1485"/>
        <w:gridCol w:w="5145"/>
        <w:gridCol w:w="2940"/>
      </w:tblGrid>
      <w:tr w:rsidR="00B974EB" w:rsidRPr="00077529" w:rsidTr="00077529">
        <w:trPr>
          <w:trHeight w:val="283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EB" w:rsidRPr="00077529" w:rsidRDefault="00B974E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EB" w:rsidRPr="00077529" w:rsidRDefault="00B974E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EB" w:rsidRPr="00077529" w:rsidRDefault="00B974EB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77529">
              <w:rPr>
                <w:b/>
                <w:bCs/>
                <w:sz w:val="20"/>
                <w:szCs w:val="20"/>
              </w:rPr>
              <w:t>Нормативный размер СЗЗ, м</w:t>
            </w:r>
          </w:p>
        </w:tc>
      </w:tr>
      <w:tr w:rsidR="00311F3F" w:rsidRPr="00077529" w:rsidTr="00077529">
        <w:trPr>
          <w:trHeight w:val="283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077529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Пилорама Лесничества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311F3F" w:rsidRPr="00077529" w:rsidTr="00077529">
        <w:trPr>
          <w:trHeight w:val="283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077529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311F3F" w:rsidRPr="00077529" w:rsidTr="00077529">
        <w:trPr>
          <w:trHeight w:val="283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 w:rsidRPr="00077529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Сельскохозяйственное предприятие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311F3F" w:rsidRPr="00077529" w:rsidTr="00077529">
        <w:trPr>
          <w:trHeight w:val="283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left"/>
              <w:rPr>
                <w:b/>
                <w:bCs/>
                <w:sz w:val="20"/>
                <w:szCs w:val="20"/>
                <w:lang w:val="ru-RU"/>
              </w:rPr>
            </w:pPr>
            <w:r w:rsidRPr="00077529">
              <w:rPr>
                <w:b/>
                <w:bCs/>
                <w:sz w:val="20"/>
                <w:szCs w:val="20"/>
                <w:lang w:val="ru-RU"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7529">
              <w:rPr>
                <w:rFonts w:eastAsia="Calibri"/>
                <w:sz w:val="20"/>
                <w:szCs w:val="20"/>
              </w:rPr>
              <w:t>Полигон ТБО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077529">
              <w:rPr>
                <w:sz w:val="20"/>
                <w:szCs w:val="20"/>
              </w:rPr>
              <w:t>1000</w:t>
            </w: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1000</w:t>
            </w: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50</w:t>
            </w: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50</w:t>
            </w: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Животноводческий комплекс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100</w:t>
            </w:r>
          </w:p>
        </w:tc>
      </w:tr>
      <w:tr w:rsidR="00311F3F" w:rsidRPr="00077529" w:rsidTr="00077529">
        <w:trPr>
          <w:trHeight w:val="283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077529">
              <w:rPr>
                <w:rFonts w:eastAsia="Calibri"/>
                <w:sz w:val="20"/>
                <w:szCs w:val="20"/>
                <w:lang w:val="ru-RU"/>
              </w:rPr>
              <w:t>Пилорама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F3F" w:rsidRPr="00077529" w:rsidRDefault="00311F3F" w:rsidP="00A95EF8">
            <w:pPr>
              <w:widowControl w:val="0"/>
              <w:spacing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077529">
              <w:rPr>
                <w:sz w:val="20"/>
                <w:szCs w:val="20"/>
                <w:lang w:val="ru-RU"/>
              </w:rPr>
              <w:t>100</w:t>
            </w:r>
          </w:p>
        </w:tc>
      </w:tr>
    </w:tbl>
    <w:p w:rsidR="008C2BAD" w:rsidRPr="00077529" w:rsidRDefault="008C2BAD" w:rsidP="00A95EF8">
      <w:pPr>
        <w:widowControl w:val="0"/>
        <w:ind w:left="0"/>
      </w:pPr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</w:t>
      </w:r>
      <w:r w:rsidRPr="00077529">
        <w:rPr>
          <w:lang w:val="ru-RU"/>
        </w:rPr>
        <w:t>ы</w:t>
      </w:r>
      <w:r w:rsidRPr="00077529">
        <w:rPr>
          <w:lang w:val="ru-RU"/>
        </w:rPr>
        <w:t>вающие специфику предприятия и защиту от его вредных воздействий.</w:t>
      </w:r>
    </w:p>
    <w:p w:rsidR="00223697" w:rsidRPr="00077529" w:rsidRDefault="00223697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077529">
        <w:rPr>
          <w:lang w:val="ru-RU"/>
        </w:rPr>
        <w:t>о</w:t>
      </w:r>
      <w:r w:rsidRPr="00077529">
        <w:rPr>
          <w:lang w:val="ru-RU"/>
        </w:rPr>
        <w:t>оружений должны быть предусмотрены мероприятия и средства на организацию санита</w:t>
      </w:r>
      <w:r w:rsidRPr="00077529">
        <w:rPr>
          <w:lang w:val="ru-RU"/>
        </w:rPr>
        <w:t>р</w:t>
      </w:r>
      <w:r w:rsidRPr="00077529">
        <w:rPr>
          <w:lang w:val="ru-RU"/>
        </w:rPr>
        <w:t>но-защитных зон, включая отселение жителей, в случае необходимости. Выполнение м</w:t>
      </w:r>
      <w:r w:rsidRPr="00077529">
        <w:rPr>
          <w:lang w:val="ru-RU"/>
        </w:rPr>
        <w:t>е</w:t>
      </w:r>
      <w:r w:rsidRPr="00077529">
        <w:rPr>
          <w:lang w:val="ru-RU"/>
        </w:rPr>
        <w:t>роприятий, включая отселение жителей, обеспечивают должностные лица соответству</w:t>
      </w:r>
      <w:r w:rsidRPr="00077529">
        <w:rPr>
          <w:lang w:val="ru-RU"/>
        </w:rPr>
        <w:t>ю</w:t>
      </w:r>
      <w:r w:rsidRPr="00077529">
        <w:rPr>
          <w:lang w:val="ru-RU"/>
        </w:rPr>
        <w:t>щих промышленных объектов и производств.</w:t>
      </w:r>
    </w:p>
    <w:p w:rsidR="00223697" w:rsidRPr="00077529" w:rsidRDefault="00223697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Санитарно-защитная зона или какая-либо ее часть не может рассматриваться как р</w:t>
      </w:r>
      <w:r w:rsidRPr="00077529">
        <w:rPr>
          <w:lang w:val="ru-RU"/>
        </w:rPr>
        <w:t>е</w:t>
      </w:r>
      <w:r w:rsidRPr="00077529">
        <w:rPr>
          <w:lang w:val="ru-RU"/>
        </w:rPr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3B6676" w:rsidRPr="00077529" w:rsidRDefault="003B6676" w:rsidP="00A95EF8">
      <w:pPr>
        <w:pStyle w:val="S6"/>
        <w:widowControl w:val="0"/>
        <w:ind w:left="0"/>
        <w:rPr>
          <w:lang w:val="ru-RU"/>
        </w:rPr>
      </w:pPr>
    </w:p>
    <w:p w:rsidR="00E247CB" w:rsidRPr="00077529" w:rsidRDefault="00223697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70" w:name="_Toc301280983"/>
      <w:bookmarkStart w:id="171" w:name="_Toc301281164"/>
      <w:bookmarkStart w:id="172" w:name="_Toc308085239"/>
      <w:r w:rsidRPr="00077529">
        <w:t>Водоохранные зоны</w:t>
      </w:r>
      <w:bookmarkEnd w:id="170"/>
      <w:bookmarkEnd w:id="171"/>
      <w:bookmarkEnd w:id="172"/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Помимо санитарно-защитных зон на территории образования градостроительные о</w:t>
      </w:r>
      <w:r w:rsidRPr="00077529">
        <w:rPr>
          <w:lang w:val="ru-RU"/>
        </w:rPr>
        <w:t>г</w:t>
      </w:r>
      <w:r w:rsidRPr="00077529">
        <w:rPr>
          <w:lang w:val="ru-RU"/>
        </w:rPr>
        <w:t xml:space="preserve">раничения на использование территории накладывает наличие водоохранных зон. </w:t>
      </w:r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Водоохранные зоны и прибрежные защитные полосы водных объектов устанавл</w:t>
      </w:r>
      <w:r w:rsidRPr="00077529">
        <w:rPr>
          <w:lang w:val="ru-RU"/>
        </w:rPr>
        <w:t>и</w:t>
      </w:r>
      <w:r w:rsidRPr="00077529">
        <w:rPr>
          <w:lang w:val="ru-RU"/>
        </w:rPr>
        <w:t>ваются в соответстви</w:t>
      </w:r>
      <w:r w:rsidR="0030355B">
        <w:rPr>
          <w:lang w:val="ru-RU"/>
        </w:rPr>
        <w:t>и</w:t>
      </w:r>
      <w:r w:rsidRPr="00077529">
        <w:rPr>
          <w:lang w:val="ru-RU"/>
        </w:rPr>
        <w:t xml:space="preserve"> со ст</w:t>
      </w:r>
      <w:r w:rsidR="0030355B">
        <w:rPr>
          <w:lang w:val="ru-RU"/>
        </w:rPr>
        <w:t>.</w:t>
      </w:r>
      <w:r w:rsidRPr="00077529">
        <w:rPr>
          <w:lang w:val="ru-RU"/>
        </w:rPr>
        <w:t xml:space="preserve"> 65 Водного кодекса Российской Федерации. Разработанных и утвержденных проектов водоохранных зон и прибрежных защитных полос водных объе</w:t>
      </w:r>
      <w:r w:rsidRPr="00077529">
        <w:rPr>
          <w:lang w:val="ru-RU"/>
        </w:rPr>
        <w:t>к</w:t>
      </w:r>
      <w:r w:rsidRPr="00077529">
        <w:rPr>
          <w:lang w:val="ru-RU"/>
        </w:rPr>
        <w:t>тов в районе образования в настоящее время нет, поэтому для отображения водоохранных зон и прибрежных защитных полос на схемах был использован нормативно-правовой подход, который предполагает установление размеров водоохранных зон и прибрежных защитных полос в зависимости от длины рек и площади озер на основе утвержденных ф</w:t>
      </w:r>
      <w:r w:rsidRPr="00077529">
        <w:rPr>
          <w:lang w:val="ru-RU"/>
        </w:rPr>
        <w:t>е</w:t>
      </w:r>
      <w:r w:rsidRPr="00077529">
        <w:rPr>
          <w:lang w:val="ru-RU"/>
        </w:rPr>
        <w:lastRenderedPageBreak/>
        <w:t>деральных нормативов без учета региональной специфики.</w:t>
      </w:r>
    </w:p>
    <w:p w:rsidR="00223697" w:rsidRPr="00077529" w:rsidRDefault="0022369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Ширина водоохранных зон озер </w:t>
      </w:r>
      <w:r w:rsidR="00D23E0D" w:rsidRPr="00077529">
        <w:rPr>
          <w:lang w:val="ru-RU"/>
        </w:rPr>
        <w:t xml:space="preserve">и прудов </w:t>
      </w:r>
      <w:r w:rsidRPr="00077529">
        <w:rPr>
          <w:lang w:val="ru-RU"/>
        </w:rPr>
        <w:t>установлена в размере 50 м. Ширина пр</w:t>
      </w:r>
      <w:r w:rsidRPr="00077529">
        <w:rPr>
          <w:lang w:val="ru-RU"/>
        </w:rPr>
        <w:t>и</w:t>
      </w:r>
      <w:r w:rsidRPr="00077529">
        <w:rPr>
          <w:lang w:val="ru-RU"/>
        </w:rPr>
        <w:t xml:space="preserve">брежной защитной полосы водотоков образования устанавливается в размере </w:t>
      </w:r>
      <w:smartTag w:uri="urn:schemas-microsoft-com:office:smarttags" w:element="metricconverter">
        <w:smartTagPr>
          <w:attr w:name="ProductID" w:val="50 м"/>
        </w:smartTagPr>
        <w:r w:rsidRPr="00077529">
          <w:rPr>
            <w:lang w:val="ru-RU"/>
          </w:rPr>
          <w:t>50 м</w:t>
        </w:r>
      </w:smartTag>
      <w:r w:rsidRPr="00077529">
        <w:rPr>
          <w:lang w:val="ru-RU"/>
        </w:rPr>
        <w:t>.</w:t>
      </w:r>
    </w:p>
    <w:p w:rsidR="00223697" w:rsidRPr="00077529" w:rsidRDefault="00223697" w:rsidP="00A95EF8">
      <w:pPr>
        <w:widowControl w:val="0"/>
        <w:ind w:left="0"/>
        <w:rPr>
          <w:u w:val="single"/>
          <w:lang w:val="ru-RU"/>
        </w:rPr>
      </w:pPr>
    </w:p>
    <w:p w:rsidR="00223697" w:rsidRPr="00077529" w:rsidRDefault="00223697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73" w:name="_Toc301280984"/>
      <w:bookmarkStart w:id="174" w:name="_Toc301281165"/>
      <w:bookmarkStart w:id="175" w:name="_Toc308085240"/>
      <w:r w:rsidRPr="00077529">
        <w:t>Зоны санитарной охраны источников питьевого водоснабжения</w:t>
      </w:r>
      <w:bookmarkEnd w:id="173"/>
      <w:bookmarkEnd w:id="174"/>
      <w:bookmarkEnd w:id="175"/>
    </w:p>
    <w:p w:rsidR="00535FEF" w:rsidRPr="00077529" w:rsidRDefault="00535FE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всех водопроводных сооружений устанавливаются зоны строгого режима с ц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 xml:space="preserve">лью обеспечения их санитарной надёжности. На территории зон должны быть проведены все мероприятия  в соответствии с требованиями СанПиН 2.1.4.1110-02. </w:t>
      </w:r>
      <w:r w:rsidRPr="00077529">
        <w:rPr>
          <w:szCs w:val="24"/>
        </w:rPr>
        <w:t> </w:t>
      </w:r>
    </w:p>
    <w:p w:rsidR="00535FEF" w:rsidRPr="00077529" w:rsidRDefault="00535FE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Для предохранения источников хозяйственно-питьевого водоснабжения от возмо</w:t>
      </w:r>
      <w:r w:rsidRPr="00077529">
        <w:rPr>
          <w:szCs w:val="24"/>
          <w:lang w:val="ru-RU"/>
        </w:rPr>
        <w:t>ж</w:t>
      </w:r>
      <w:r w:rsidRPr="00077529">
        <w:rPr>
          <w:szCs w:val="24"/>
          <w:lang w:val="ru-RU"/>
        </w:rPr>
        <w:t>ных загрязнений на всех скважинах предусматривается организация зон санитарной охр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ны в составе трех поясов.</w:t>
      </w:r>
    </w:p>
    <w:p w:rsidR="00535FEF" w:rsidRPr="00077529" w:rsidRDefault="00535FEF" w:rsidP="00A95EF8">
      <w:pPr>
        <w:widowControl w:val="0"/>
        <w:ind w:left="0"/>
        <w:rPr>
          <w:szCs w:val="24"/>
        </w:rPr>
      </w:pPr>
      <w:r w:rsidRPr="00077529">
        <w:rPr>
          <w:szCs w:val="24"/>
          <w:lang w:val="ru-RU"/>
        </w:rPr>
        <w:t>В первый пояс зон санитарной охраны подземных источников включается террит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рия в радиусе 30-</w:t>
      </w:r>
      <w:smartTag w:uri="urn:schemas-microsoft-com:office:smarttags" w:element="metricconverter">
        <w:smartTagPr>
          <w:attr w:name="ProductID" w:val="50 м"/>
        </w:smartTagPr>
        <w:r w:rsidRPr="00077529">
          <w:rPr>
            <w:szCs w:val="24"/>
            <w:lang w:val="ru-RU"/>
          </w:rPr>
          <w:t>50 м</w:t>
        </w:r>
      </w:smartTag>
      <w:r w:rsidRPr="00077529">
        <w:rPr>
          <w:szCs w:val="24"/>
          <w:lang w:val="ru-RU"/>
        </w:rPr>
        <w:t xml:space="preserve">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077529">
        <w:rPr>
          <w:szCs w:val="24"/>
          <w:lang w:val="ru-RU"/>
        </w:rPr>
        <w:t>ю</w:t>
      </w:r>
      <w:r w:rsidRPr="00077529">
        <w:rPr>
          <w:szCs w:val="24"/>
          <w:lang w:val="ru-RU"/>
        </w:rPr>
        <w:t xml:space="preserve">щих на головных сооружениях. </w:t>
      </w:r>
      <w:r w:rsidRPr="00077529">
        <w:rPr>
          <w:szCs w:val="24"/>
        </w:rPr>
        <w:t>На территории первого пояса запрещается: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7"/>
        </w:numPr>
        <w:ind w:left="0" w:firstLine="567"/>
        <w:rPr>
          <w:szCs w:val="24"/>
        </w:rPr>
      </w:pPr>
      <w:r w:rsidRPr="00077529">
        <w:rPr>
          <w:szCs w:val="24"/>
        </w:rPr>
        <w:t>посадка высокоствольных деревьев;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7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все виды строительства, не имеющего непосредственного отношения к эксплуат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ции, реконструкции и расширению водопроводных сооружений, в том числе прокладка трубопроводов различного назначения;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7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размещение жилых и общественных зданий, проживание людей.</w:t>
      </w:r>
    </w:p>
    <w:p w:rsidR="00535FEF" w:rsidRPr="00077529" w:rsidRDefault="00535FEF" w:rsidP="00A95EF8">
      <w:pPr>
        <w:widowControl w:val="0"/>
        <w:ind w:left="0"/>
        <w:rPr>
          <w:szCs w:val="24"/>
        </w:rPr>
      </w:pPr>
      <w:r w:rsidRPr="00077529">
        <w:rPr>
          <w:szCs w:val="24"/>
          <w:lang w:val="ru-RU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 xml:space="preserve">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</w:t>
      </w:r>
      <w:r w:rsidRPr="00077529">
        <w:rPr>
          <w:szCs w:val="24"/>
        </w:rPr>
        <w:t>Мероприятия по второму и третьему поясам: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8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8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бурение новых скважин и новое строительство, связанное с нарушением почвенн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го покрова, производится при обязательном согласовании с центром государственного с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>нитарно-эпидемиологического надзора, органами и учреждениями экологического и ге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логического контроля;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8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выполнение мероприятий по санитарному благоустройству территории населенн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го пункта (оборудование канализацией, устройство водонепроницаемых выгребов, орг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lastRenderedPageBreak/>
        <w:t>низация отвода поверхностного стока и др.).</w:t>
      </w:r>
    </w:p>
    <w:p w:rsidR="00535FEF" w:rsidRPr="00077529" w:rsidRDefault="00535FE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На территории  второго и третьего поясов запрещается: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9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закачка отработанных вод в подземные горизонты, подземного складирования твердых отходов и разработки недр земли;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9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9"/>
        </w:numPr>
        <w:ind w:left="0" w:firstLine="567"/>
        <w:rPr>
          <w:szCs w:val="24"/>
        </w:rPr>
      </w:pPr>
      <w:r w:rsidRPr="00077529">
        <w:rPr>
          <w:szCs w:val="24"/>
        </w:rPr>
        <w:t>применение удобрений и ядохимикатов;</w:t>
      </w:r>
    </w:p>
    <w:p w:rsidR="00535FEF" w:rsidRPr="00077529" w:rsidRDefault="00535FEF" w:rsidP="009E5D2D">
      <w:pPr>
        <w:pStyle w:val="a9"/>
        <w:widowControl w:val="0"/>
        <w:numPr>
          <w:ilvl w:val="0"/>
          <w:numId w:val="49"/>
        </w:numPr>
        <w:ind w:left="0" w:firstLine="567"/>
        <w:rPr>
          <w:szCs w:val="24"/>
          <w:lang w:val="ru-RU"/>
        </w:rPr>
      </w:pPr>
      <w:r w:rsidRPr="00077529">
        <w:rPr>
          <w:szCs w:val="24"/>
          <w:lang w:val="ru-RU"/>
        </w:rPr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</w:t>
      </w:r>
      <w:r w:rsidRPr="00077529">
        <w:rPr>
          <w:szCs w:val="24"/>
          <w:lang w:val="ru-RU"/>
        </w:rPr>
        <w:t>ю</w:t>
      </w:r>
      <w:r w:rsidRPr="00077529">
        <w:rPr>
          <w:szCs w:val="24"/>
          <w:lang w:val="ru-RU"/>
        </w:rPr>
        <w:t>щих опасность химического загрязнения подземных вод.</w:t>
      </w:r>
    </w:p>
    <w:p w:rsidR="00535FEF" w:rsidRPr="00077529" w:rsidRDefault="00535FE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077529">
        <w:rPr>
          <w:szCs w:val="24"/>
          <w:lang w:val="ru-RU"/>
        </w:rPr>
        <w:t>о</w:t>
      </w:r>
      <w:r w:rsidRPr="00077529">
        <w:rPr>
          <w:szCs w:val="24"/>
          <w:lang w:val="ru-RU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535FEF" w:rsidRPr="00077529" w:rsidRDefault="00535FEF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пределах санитарно-защитной полосы водоводов должны отсутствовать источн</w:t>
      </w:r>
      <w:r w:rsidRPr="00077529">
        <w:rPr>
          <w:szCs w:val="24"/>
          <w:lang w:val="ru-RU"/>
        </w:rPr>
        <w:t>и</w:t>
      </w:r>
      <w:r w:rsidRPr="00077529">
        <w:rPr>
          <w:szCs w:val="24"/>
          <w:lang w:val="ru-RU"/>
        </w:rPr>
        <w:t>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</w:t>
      </w:r>
      <w:r w:rsidRPr="00077529">
        <w:rPr>
          <w:szCs w:val="24"/>
          <w:lang w:val="ru-RU"/>
        </w:rPr>
        <w:t>т</w:t>
      </w:r>
      <w:r w:rsidRPr="00077529">
        <w:rPr>
          <w:szCs w:val="24"/>
          <w:lang w:val="ru-RU"/>
        </w:rPr>
        <w:t>ральных водоводов по территории промышленных и сельскохозяйственных предприятий.</w:t>
      </w:r>
    </w:p>
    <w:p w:rsidR="00303EA2" w:rsidRPr="00077529" w:rsidRDefault="00303EA2" w:rsidP="00A95EF8">
      <w:pPr>
        <w:widowControl w:val="0"/>
        <w:ind w:left="0"/>
        <w:rPr>
          <w:szCs w:val="24"/>
          <w:lang w:val="ru-RU"/>
        </w:rPr>
      </w:pPr>
    </w:p>
    <w:p w:rsidR="00223697" w:rsidRPr="00077529" w:rsidRDefault="00223697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76" w:name="_Toc301280985"/>
      <w:bookmarkStart w:id="177" w:name="_Toc301281166"/>
      <w:bookmarkStart w:id="178" w:name="_Toc308085241"/>
      <w:r w:rsidRPr="00077529">
        <w:t>Охранные и санитарно-защитные зоны объектов транспортной и инжене</w:t>
      </w:r>
      <w:r w:rsidRPr="00077529">
        <w:t>р</w:t>
      </w:r>
      <w:r w:rsidRPr="00077529">
        <w:t>ной инфраструктуры</w:t>
      </w:r>
      <w:bookmarkEnd w:id="176"/>
      <w:bookmarkEnd w:id="177"/>
      <w:bookmarkEnd w:id="178"/>
    </w:p>
    <w:p w:rsidR="001370B5" w:rsidRPr="00077529" w:rsidRDefault="001370B5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Из объектов, имеющих градостроительные ограничения на территории образования, имеются линии электропередачи напряжением 10 кВ</w:t>
      </w:r>
      <w:r w:rsidR="00311F3F" w:rsidRPr="00077529">
        <w:rPr>
          <w:lang w:val="ru-RU"/>
        </w:rPr>
        <w:t>, 35 кВ, 110 кВ, 500кВ.</w:t>
      </w:r>
    </w:p>
    <w:p w:rsidR="00311F3F" w:rsidRPr="00077529" w:rsidRDefault="00311F3F" w:rsidP="00A95EF8">
      <w:pPr>
        <w:widowControl w:val="0"/>
        <w:tabs>
          <w:tab w:val="left" w:pos="1260"/>
        </w:tabs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Охранные зоны от линий электропередачи напряжением 10 кВ устанавливаются в размере </w:t>
      </w:r>
      <w:r w:rsidR="0026668A" w:rsidRPr="00077529">
        <w:rPr>
          <w:szCs w:val="24"/>
          <w:lang w:val="ru-RU" w:eastAsia="ru-RU"/>
        </w:rPr>
        <w:t>1</w:t>
      </w:r>
      <w:r w:rsidRPr="00077529">
        <w:rPr>
          <w:szCs w:val="24"/>
          <w:lang w:val="ru-RU" w:eastAsia="ru-RU"/>
        </w:rPr>
        <w:t>0 м, 35 кВ</w:t>
      </w:r>
      <w:r w:rsidR="0026668A" w:rsidRPr="00077529">
        <w:rPr>
          <w:szCs w:val="24"/>
          <w:lang w:val="ru-RU" w:eastAsia="ru-RU"/>
        </w:rPr>
        <w:t xml:space="preserve"> – 15 м</w:t>
      </w:r>
      <w:r w:rsidRPr="00077529">
        <w:rPr>
          <w:szCs w:val="24"/>
          <w:lang w:val="ru-RU" w:eastAsia="ru-RU"/>
        </w:rPr>
        <w:t xml:space="preserve">; </w:t>
      </w:r>
      <w:r w:rsidRPr="00077529">
        <w:rPr>
          <w:lang w:val="ru-RU"/>
        </w:rPr>
        <w:t>110 кВ</w:t>
      </w:r>
      <w:r w:rsidR="0026668A" w:rsidRPr="00077529">
        <w:rPr>
          <w:lang w:val="ru-RU"/>
        </w:rPr>
        <w:t xml:space="preserve"> – 20 м</w:t>
      </w:r>
      <w:r w:rsidRPr="00077529">
        <w:rPr>
          <w:lang w:val="ru-RU"/>
        </w:rPr>
        <w:t>, 500кВ</w:t>
      </w:r>
      <w:r w:rsidRPr="00077529">
        <w:rPr>
          <w:szCs w:val="24"/>
          <w:lang w:val="ru-RU" w:eastAsia="ru-RU"/>
        </w:rPr>
        <w:t xml:space="preserve"> – 30 м, соответственно в соответствии с «Правилами охраны электрических сетей напряжением свыше 1000 вольт», утвержде</w:t>
      </w:r>
      <w:r w:rsidRPr="00077529">
        <w:rPr>
          <w:szCs w:val="24"/>
          <w:lang w:val="ru-RU" w:eastAsia="ru-RU"/>
        </w:rPr>
        <w:t>н</w:t>
      </w:r>
      <w:r w:rsidRPr="00077529">
        <w:rPr>
          <w:szCs w:val="24"/>
          <w:lang w:val="ru-RU" w:eastAsia="ru-RU"/>
        </w:rPr>
        <w:t xml:space="preserve">ными Постановлением Совета Министров СССР от 26 марта </w:t>
      </w:r>
      <w:smartTag w:uri="urn:schemas-microsoft-com:office:smarttags" w:element="metricconverter">
        <w:smartTagPr>
          <w:attr w:name="ProductID" w:val="1984 г"/>
        </w:smartTagPr>
        <w:r w:rsidRPr="00077529">
          <w:rPr>
            <w:szCs w:val="24"/>
            <w:lang w:val="ru-RU" w:eastAsia="ru-RU"/>
          </w:rPr>
          <w:t>1984 г</w:t>
        </w:r>
      </w:smartTag>
      <w:r w:rsidRPr="00077529">
        <w:rPr>
          <w:szCs w:val="24"/>
          <w:lang w:val="ru-RU" w:eastAsia="ru-RU"/>
        </w:rPr>
        <w:t xml:space="preserve"> № 255. </w:t>
      </w:r>
    </w:p>
    <w:p w:rsidR="00223697" w:rsidRPr="00077529" w:rsidRDefault="00223697" w:rsidP="00A95EF8">
      <w:pPr>
        <w:pStyle w:val="S6"/>
        <w:widowControl w:val="0"/>
        <w:ind w:left="0"/>
        <w:rPr>
          <w:lang w:val="ru-RU"/>
        </w:rPr>
      </w:pPr>
    </w:p>
    <w:p w:rsidR="00303EA2" w:rsidRPr="00077529" w:rsidRDefault="00303EA2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79" w:name="_Toc308085242"/>
      <w:r w:rsidRPr="00077529">
        <w:t>Мероприятия по сохранению объектов культурного наследия</w:t>
      </w:r>
      <w:bookmarkEnd w:id="179"/>
    </w:p>
    <w:p w:rsidR="00303EA2" w:rsidRPr="00077529" w:rsidRDefault="00303EA2" w:rsidP="00A95EF8">
      <w:pPr>
        <w:widowControl w:val="0"/>
        <w:shd w:val="clear" w:color="auto" w:fill="FFFFFF"/>
        <w:ind w:left="0"/>
        <w:rPr>
          <w:lang w:val="ru-RU" w:eastAsia="ru-RU"/>
        </w:rPr>
      </w:pPr>
      <w:r w:rsidRPr="00077529">
        <w:rPr>
          <w:lang w:val="ru-RU" w:eastAsia="ru-RU"/>
        </w:rPr>
        <w:t>В качестве мероприятий по сохранению объектов культурного наследия проектом предлагается следующее:</w:t>
      </w:r>
    </w:p>
    <w:p w:rsidR="00303EA2" w:rsidRPr="00077529" w:rsidRDefault="00303EA2" w:rsidP="00A95EF8">
      <w:pPr>
        <w:widowControl w:val="0"/>
        <w:shd w:val="clear" w:color="auto" w:fill="FFFFFF"/>
        <w:ind w:left="0"/>
        <w:rPr>
          <w:lang w:val="ru-RU" w:eastAsia="ru-RU"/>
        </w:rPr>
      </w:pPr>
      <w:r w:rsidRPr="00077529">
        <w:rPr>
          <w:lang w:val="ru-RU" w:eastAsia="ru-RU"/>
        </w:rPr>
        <w:t>1. Право пользования объектами культурного наследия, включенными в реестр, пр</w:t>
      </w:r>
      <w:r w:rsidRPr="00077529">
        <w:rPr>
          <w:lang w:val="ru-RU" w:eastAsia="ru-RU"/>
        </w:rPr>
        <w:t>а</w:t>
      </w:r>
      <w:r w:rsidRPr="00077529">
        <w:rPr>
          <w:lang w:val="ru-RU" w:eastAsia="ru-RU"/>
        </w:rPr>
        <w:t>во пользования земельными участками, в пределах которых располагаются объекты а</w:t>
      </w:r>
      <w:r w:rsidRPr="00077529">
        <w:rPr>
          <w:lang w:val="ru-RU" w:eastAsia="ru-RU"/>
        </w:rPr>
        <w:t>р</w:t>
      </w:r>
      <w:r w:rsidRPr="00077529">
        <w:rPr>
          <w:lang w:val="ru-RU" w:eastAsia="ru-RU"/>
        </w:rPr>
        <w:lastRenderedPageBreak/>
        <w:t>хеологического наследия, право пользования выявленными объектами культурного насл</w:t>
      </w:r>
      <w:r w:rsidRPr="00077529">
        <w:rPr>
          <w:lang w:val="ru-RU" w:eastAsia="ru-RU"/>
        </w:rPr>
        <w:t>е</w:t>
      </w:r>
      <w:r w:rsidRPr="00077529">
        <w:rPr>
          <w:lang w:val="ru-RU" w:eastAsia="ru-RU"/>
        </w:rPr>
        <w:t>дия осуществляется физическими и юридическими лицами с обязательным выполнением следующих требований:</w:t>
      </w:r>
    </w:p>
    <w:p w:rsidR="00303EA2" w:rsidRPr="00077529" w:rsidRDefault="00303EA2" w:rsidP="00A95EF8">
      <w:pPr>
        <w:widowControl w:val="0"/>
        <w:shd w:val="clear" w:color="auto" w:fill="FFFFFF"/>
        <w:ind w:left="0"/>
        <w:rPr>
          <w:lang w:val="ru-RU" w:eastAsia="ru-RU"/>
        </w:rPr>
      </w:pPr>
      <w:r w:rsidRPr="00077529">
        <w:rPr>
          <w:lang w:val="ru-RU" w:eastAsia="ru-RU"/>
        </w:rPr>
        <w:t xml:space="preserve"> – обеспечение целостности и сохранности объектов культурного наследия; </w:t>
      </w:r>
    </w:p>
    <w:p w:rsidR="00303EA2" w:rsidRPr="00077529" w:rsidRDefault="00303EA2" w:rsidP="00A95EF8">
      <w:pPr>
        <w:widowControl w:val="0"/>
        <w:shd w:val="clear" w:color="auto" w:fill="FFFFFF"/>
        <w:ind w:left="0"/>
        <w:rPr>
          <w:lang w:val="ru-RU" w:eastAsia="ru-RU"/>
        </w:rPr>
      </w:pPr>
      <w:r w:rsidRPr="00077529">
        <w:rPr>
          <w:lang w:val="ru-RU" w:eastAsia="ru-RU"/>
        </w:rPr>
        <w:t>– предотвращение ухудшения физического состояния объектов культурного насл</w:t>
      </w:r>
      <w:r w:rsidRPr="00077529">
        <w:rPr>
          <w:lang w:val="ru-RU" w:eastAsia="ru-RU"/>
        </w:rPr>
        <w:t>е</w:t>
      </w:r>
      <w:r w:rsidRPr="00077529">
        <w:rPr>
          <w:lang w:val="ru-RU" w:eastAsia="ru-RU"/>
        </w:rPr>
        <w:t>дия и изменения особенностей, составляющих предмет охраны, в ходе эксплуатации;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проведение мероприятий по обеспечению физической сохранности объектов кул</w:t>
      </w:r>
      <w:r w:rsidRPr="00077529">
        <w:rPr>
          <w:lang w:val="ru-RU" w:eastAsia="ru-RU"/>
        </w:rPr>
        <w:t>ь</w:t>
      </w:r>
      <w:r w:rsidRPr="00077529">
        <w:rPr>
          <w:lang w:val="ru-RU" w:eastAsia="ru-RU"/>
        </w:rPr>
        <w:t>турного наследия;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303EA2" w:rsidRPr="00077529" w:rsidRDefault="00303EA2" w:rsidP="00A95EF8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7529">
        <w:t xml:space="preserve">– </w:t>
      </w:r>
      <w:r w:rsidRPr="00077529">
        <w:rPr>
          <w:rFonts w:ascii="Times New Roman" w:hAnsi="Times New Roman" w:cs="Times New Roman"/>
        </w:rPr>
        <w:t>обеспечение режима содержания земель историко-культурного назначения;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обеспечение доступа к объектам культурного наследия;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иные требовани</w:t>
      </w:r>
      <w:r w:rsidR="0083071D">
        <w:rPr>
          <w:lang w:val="ru-RU" w:eastAsia="ru-RU"/>
        </w:rPr>
        <w:t>я</w:t>
      </w:r>
      <w:r w:rsidRPr="00077529">
        <w:rPr>
          <w:lang w:val="ru-RU" w:eastAsia="ru-RU"/>
        </w:rPr>
        <w:t>, установленны</w:t>
      </w:r>
      <w:r w:rsidR="0083071D">
        <w:rPr>
          <w:lang w:val="ru-RU" w:eastAsia="ru-RU"/>
        </w:rPr>
        <w:t>е</w:t>
      </w:r>
      <w:r w:rsidRPr="00077529">
        <w:rPr>
          <w:lang w:val="ru-RU" w:eastAsia="ru-RU"/>
        </w:rPr>
        <w:t xml:space="preserve"> законодательством.</w:t>
      </w:r>
    </w:p>
    <w:p w:rsidR="00303EA2" w:rsidRPr="00077529" w:rsidRDefault="00303EA2" w:rsidP="00A95EF8">
      <w:pPr>
        <w:pStyle w:val="aff2"/>
        <w:widowControl w:val="0"/>
        <w:ind w:left="0" w:firstLine="567"/>
      </w:pPr>
      <w:r w:rsidRPr="00077529"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077529">
        <w:t>о</w:t>
      </w:r>
      <w:r w:rsidRPr="00077529">
        <w:t>хранению данного памятника и (или) его территории, а также хозяйственной деятельн</w:t>
      </w:r>
      <w:r w:rsidRPr="00077529">
        <w:t>о</w:t>
      </w:r>
      <w:r w:rsidRPr="00077529">
        <w:t>сти, не нарушающей целостности памятников и не создающей угрозы его повреждения, разрушения или уничтожения.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3. Мероприятия по обеспечению физической сохранности объектов культурного н</w:t>
      </w:r>
      <w:r w:rsidRPr="00077529">
        <w:rPr>
          <w:lang w:val="ru-RU" w:eastAsia="ru-RU"/>
        </w:rPr>
        <w:t>а</w:t>
      </w:r>
      <w:r w:rsidRPr="00077529">
        <w:rPr>
          <w:lang w:val="ru-RU" w:eastAsia="ru-RU"/>
        </w:rPr>
        <w:t>следия (работы по сохранению памятников) включают в себя ремонтно-реставрационные, научно-исследовательские, изыскательские, проектные и производственные работы, раб</w:t>
      </w:r>
      <w:r w:rsidRPr="00077529">
        <w:rPr>
          <w:lang w:val="ru-RU" w:eastAsia="ru-RU"/>
        </w:rPr>
        <w:t>о</w:t>
      </w:r>
      <w:r w:rsidRPr="00077529">
        <w:rPr>
          <w:lang w:val="ru-RU" w:eastAsia="ru-RU"/>
        </w:rPr>
        <w:t>ты по консервации, приспособлению объектов культурного наследия для современного использования, научно-методическое руководство, технический и авторский надзор, в и</w:t>
      </w:r>
      <w:r w:rsidRPr="00077529">
        <w:rPr>
          <w:lang w:val="ru-RU" w:eastAsia="ru-RU"/>
        </w:rPr>
        <w:t>с</w:t>
      </w:r>
      <w:r w:rsidRPr="00077529">
        <w:rPr>
          <w:lang w:val="ru-RU" w:eastAsia="ru-RU"/>
        </w:rPr>
        <w:t>ключительных случаях – спасательные археологические полевые работы (археологич</w:t>
      </w:r>
      <w:r w:rsidRPr="00077529">
        <w:rPr>
          <w:lang w:val="ru-RU" w:eastAsia="ru-RU"/>
        </w:rPr>
        <w:t>е</w:t>
      </w:r>
      <w:r w:rsidRPr="00077529">
        <w:rPr>
          <w:lang w:val="ru-RU" w:eastAsia="ru-RU"/>
        </w:rPr>
        <w:t>ские раскопки).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Алтайского края по культуре и архивному делу.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4. Меры по обеспечению сохранности объектов культурного наследия при проект</w:t>
      </w:r>
      <w:r w:rsidRPr="00077529">
        <w:rPr>
          <w:lang w:val="ru-RU" w:eastAsia="ru-RU"/>
        </w:rPr>
        <w:t>и</w:t>
      </w:r>
      <w:r w:rsidRPr="00077529">
        <w:rPr>
          <w:lang w:val="ru-RU" w:eastAsia="ru-RU"/>
        </w:rPr>
        <w:t>ровании и проведении землеустроительных, земляных, строительных, мелиоративных, хозяйственных и иных работ (далее – хозяйственных работ) включают в себя: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разработку разделов об обеспечении сохранности объектов культурного наследия в проектах проведения хозяйственных работ;</w:t>
      </w:r>
    </w:p>
    <w:p w:rsidR="00303EA2" w:rsidRPr="00077529" w:rsidRDefault="00303EA2" w:rsidP="00A95EF8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7529">
        <w:t xml:space="preserve">– </w:t>
      </w:r>
      <w:r w:rsidRPr="00077529">
        <w:rPr>
          <w:rFonts w:ascii="Times New Roman" w:hAnsi="Times New Roman" w:cs="Times New Roman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lastRenderedPageBreak/>
        <w:t>– согласование проектирования и проведения работ с управлением Алтайского края по культуре и архивному делу;</w:t>
      </w:r>
    </w:p>
    <w:p w:rsidR="00303EA2" w:rsidRPr="00077529" w:rsidRDefault="00303EA2" w:rsidP="00A95EF8">
      <w:pPr>
        <w:pStyle w:val="aff2"/>
        <w:widowControl w:val="0"/>
        <w:ind w:left="0" w:firstLine="567"/>
      </w:pPr>
      <w:r w:rsidRPr="00077529">
        <w:t>– приостановку хозяйственных работ в случае обнаружения объекта, обладающего признаками объекта культурного наследия (ранее неизвестного памятника археологии);</w:t>
      </w:r>
    </w:p>
    <w:p w:rsidR="00303EA2" w:rsidRPr="00077529" w:rsidRDefault="00303EA2" w:rsidP="00A95EF8">
      <w:pPr>
        <w:pStyle w:val="aff2"/>
        <w:widowControl w:val="0"/>
        <w:ind w:left="0" w:firstLine="567"/>
      </w:pPr>
      <w:r w:rsidRPr="00077529">
        <w:t>– информирование об обнаруженном объекте управления Алтайского края по кул</w:t>
      </w:r>
      <w:r w:rsidRPr="00077529">
        <w:t>ь</w:t>
      </w:r>
      <w:r w:rsidRPr="00077529">
        <w:t>туре и архивному делу;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– 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</w:t>
      </w:r>
      <w:r w:rsidRPr="00077529">
        <w:rPr>
          <w:lang w:val="ru-RU" w:eastAsia="ru-RU"/>
        </w:rPr>
        <w:t>е</w:t>
      </w:r>
      <w:r w:rsidRPr="00077529">
        <w:rPr>
          <w:lang w:val="ru-RU" w:eastAsia="ru-RU"/>
        </w:rPr>
        <w:t>лостности и сохранности выявленного объекта культурного наследия.</w:t>
      </w:r>
    </w:p>
    <w:p w:rsidR="00303EA2" w:rsidRPr="00077529" w:rsidRDefault="00303EA2" w:rsidP="00A95EF8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077529">
        <w:rPr>
          <w:rFonts w:ascii="Times New Roman" w:hAnsi="Times New Roman" w:cs="Times New Roman"/>
        </w:rPr>
        <w:t>5. К землям историко-культурного назначения, правовой режим которых регулир</w:t>
      </w:r>
      <w:r w:rsidRPr="00077529">
        <w:rPr>
          <w:rFonts w:ascii="Times New Roman" w:hAnsi="Times New Roman" w:cs="Times New Roman"/>
        </w:rPr>
        <w:t>у</w:t>
      </w:r>
      <w:r w:rsidRPr="00077529">
        <w:rPr>
          <w:rFonts w:ascii="Times New Roman" w:hAnsi="Times New Roman" w:cs="Times New Roman"/>
        </w:rPr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государс</w:t>
      </w:r>
      <w:r w:rsidRPr="00077529">
        <w:rPr>
          <w:rFonts w:ascii="Times New Roman" w:hAnsi="Times New Roman" w:cs="Times New Roman"/>
        </w:rPr>
        <w:t>т</w:t>
      </w:r>
      <w:r w:rsidRPr="00077529">
        <w:rPr>
          <w:rFonts w:ascii="Times New Roman" w:hAnsi="Times New Roman" w:cs="Times New Roman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</w:t>
      </w:r>
      <w:r w:rsidRPr="00077529">
        <w:rPr>
          <w:lang w:val="ru-RU" w:eastAsia="ru-RU"/>
        </w:rPr>
        <w:t>ь</w:t>
      </w:r>
      <w:r w:rsidRPr="00077529">
        <w:rPr>
          <w:lang w:val="ru-RU" w:eastAsia="ru-RU"/>
        </w:rPr>
        <w:t>туре и архивному делу.</w:t>
      </w:r>
    </w:p>
    <w:p w:rsidR="00303EA2" w:rsidRPr="00077529" w:rsidRDefault="00303EA2" w:rsidP="00A95EF8">
      <w:pPr>
        <w:widowControl w:val="0"/>
        <w:ind w:left="0"/>
        <w:rPr>
          <w:lang w:val="ru-RU" w:eastAsia="ru-RU"/>
        </w:rPr>
      </w:pPr>
      <w:r w:rsidRPr="00077529">
        <w:rPr>
          <w:lang w:val="ru-RU" w:eastAsia="ru-RU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земельных участков.</w:t>
      </w:r>
    </w:p>
    <w:p w:rsidR="00303EA2" w:rsidRPr="00077529" w:rsidRDefault="00303EA2" w:rsidP="00A95EF8">
      <w:pPr>
        <w:pStyle w:val="aff2"/>
        <w:widowControl w:val="0"/>
        <w:ind w:left="0" w:firstLine="567"/>
      </w:pPr>
      <w:r w:rsidRPr="00077529">
        <w:t>8. Собственники (пользователи) объектов культурного наследия, земельных учас</w:t>
      </w:r>
      <w:r w:rsidRPr="00077529">
        <w:t>т</w:t>
      </w:r>
      <w:r w:rsidRPr="00077529">
        <w:t>ков, в пределах которых находятся объекты археологического наследия, заключают о</w:t>
      </w:r>
      <w:r w:rsidRPr="00077529">
        <w:t>х</w:t>
      </w:r>
      <w:r w:rsidRPr="00077529">
        <w:t>ранные обязательства с управлением Алтайского края по культуре и архивному делу.</w:t>
      </w:r>
    </w:p>
    <w:p w:rsidR="00303EA2" w:rsidRPr="00077529" w:rsidRDefault="00303EA2" w:rsidP="00A95EF8">
      <w:pPr>
        <w:pStyle w:val="aff2"/>
        <w:widowControl w:val="0"/>
        <w:ind w:left="0" w:firstLine="567"/>
      </w:pPr>
      <w:r w:rsidRPr="00077529">
        <w:t>9. В целях обеспечения сохранности объекта культурного наследия в его историч</w:t>
      </w:r>
      <w:r w:rsidRPr="00077529">
        <w:t>е</w:t>
      </w:r>
      <w:r w:rsidRPr="00077529"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077529">
        <w:t>я</w:t>
      </w:r>
      <w:r w:rsidRPr="00077529">
        <w:t>тельности, зона охраняемого природного ландшафта.</w:t>
      </w:r>
    </w:p>
    <w:p w:rsidR="00303EA2" w:rsidRPr="00112DB0" w:rsidRDefault="00303EA2" w:rsidP="00A95EF8">
      <w:pPr>
        <w:pStyle w:val="aff2"/>
        <w:widowControl w:val="0"/>
        <w:ind w:left="0" w:firstLine="567"/>
      </w:pPr>
      <w:r w:rsidRPr="00077529">
        <w:t xml:space="preserve"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</w:t>
      </w:r>
      <w:proofErr w:type="gramStart"/>
      <w:r w:rsidRPr="00077529">
        <w:t>проектов зон охраны объектов культурного наследия</w:t>
      </w:r>
      <w:proofErr w:type="gramEnd"/>
      <w:r w:rsidRPr="00077529">
        <w:t>.</w:t>
      </w:r>
    </w:p>
    <w:p w:rsidR="000A3798" w:rsidRPr="00112DB0" w:rsidRDefault="000A3798" w:rsidP="00A95EF8">
      <w:pPr>
        <w:pStyle w:val="aff2"/>
        <w:widowControl w:val="0"/>
        <w:ind w:left="0" w:firstLine="567"/>
      </w:pPr>
    </w:p>
    <w:p w:rsidR="0004771C" w:rsidRPr="00077529" w:rsidRDefault="0004771C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80" w:name="_Toc301280986"/>
      <w:bookmarkStart w:id="181" w:name="_Toc301281167"/>
      <w:bookmarkStart w:id="182" w:name="_Toc308085243"/>
      <w:r w:rsidRPr="00077529">
        <w:t>Мероприятия по охране атмосферного воздуха</w:t>
      </w:r>
      <w:bookmarkEnd w:id="180"/>
      <w:bookmarkEnd w:id="181"/>
      <w:bookmarkEnd w:id="182"/>
    </w:p>
    <w:p w:rsidR="0004771C" w:rsidRPr="00077529" w:rsidRDefault="0004771C" w:rsidP="00A95EF8">
      <w:pPr>
        <w:widowControl w:val="0"/>
        <w:tabs>
          <w:tab w:val="left" w:pos="900"/>
        </w:tabs>
        <w:ind w:left="0"/>
        <w:rPr>
          <w:lang w:val="ru-RU"/>
        </w:rPr>
      </w:pPr>
      <w:r w:rsidRPr="00077529">
        <w:rPr>
          <w:lang w:val="ru-RU"/>
        </w:rPr>
        <w:t>В целом для улучшения качества атмосферного воздуха в населенных пунктах обр</w:t>
      </w:r>
      <w:r w:rsidRPr="00077529">
        <w:rPr>
          <w:lang w:val="ru-RU"/>
        </w:rPr>
        <w:t>а</w:t>
      </w:r>
      <w:r w:rsidRPr="00077529">
        <w:rPr>
          <w:lang w:val="ru-RU"/>
        </w:rPr>
        <w:lastRenderedPageBreak/>
        <w:t>зования генеральным планом предложены следующие мероприятия:</w:t>
      </w:r>
    </w:p>
    <w:p w:rsidR="0004771C" w:rsidRPr="00077529" w:rsidRDefault="0004771C" w:rsidP="009E5D2D">
      <w:pPr>
        <w:pStyle w:val="14"/>
        <w:widowControl w:val="0"/>
        <w:numPr>
          <w:ilvl w:val="1"/>
          <w:numId w:val="22"/>
        </w:numPr>
        <w:tabs>
          <w:tab w:val="left" w:pos="851"/>
        </w:tabs>
        <w:ind w:left="0" w:firstLine="567"/>
      </w:pPr>
      <w:r w:rsidRPr="00077529">
        <w:t xml:space="preserve"> разработка проектов организации санитарно-защитных зон для источников з</w:t>
      </w:r>
      <w:r w:rsidRPr="00077529">
        <w:t>а</w:t>
      </w:r>
      <w:r w:rsidRPr="00077529">
        <w:t>грязнения атмосферного воздуха;</w:t>
      </w:r>
    </w:p>
    <w:p w:rsidR="0004771C" w:rsidRPr="00077529" w:rsidRDefault="0004771C" w:rsidP="009E5D2D">
      <w:pPr>
        <w:pStyle w:val="14"/>
        <w:widowControl w:val="0"/>
        <w:numPr>
          <w:ilvl w:val="1"/>
          <w:numId w:val="22"/>
        </w:numPr>
        <w:tabs>
          <w:tab w:val="left" w:pos="851"/>
        </w:tabs>
        <w:ind w:left="0" w:firstLine="567"/>
      </w:pPr>
      <w:r w:rsidRPr="00077529">
        <w:t>организация воздухоохранных мероприятий, включающих в себя оснащение сп</w:t>
      </w:r>
      <w:r w:rsidRPr="00077529">
        <w:t>е</w:t>
      </w:r>
      <w:r w:rsidRPr="00077529"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воздуха.</w:t>
      </w:r>
    </w:p>
    <w:p w:rsidR="000A4399" w:rsidRPr="00077529" w:rsidRDefault="000A4399" w:rsidP="00A95EF8">
      <w:pPr>
        <w:pStyle w:val="14"/>
        <w:widowControl w:val="0"/>
        <w:tabs>
          <w:tab w:val="clear" w:pos="2858"/>
          <w:tab w:val="left" w:pos="851"/>
        </w:tabs>
        <w:ind w:left="0" w:firstLine="567"/>
        <w:rPr>
          <w:u w:val="single"/>
        </w:rPr>
      </w:pPr>
    </w:p>
    <w:p w:rsidR="001370B5" w:rsidRPr="00077529" w:rsidRDefault="0004771C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83" w:name="_Toc301280987"/>
      <w:bookmarkStart w:id="184" w:name="_Toc301281168"/>
      <w:bookmarkStart w:id="185" w:name="_Toc308085244"/>
      <w:r w:rsidRPr="00077529">
        <w:t>Мероприятия по охране водной среды</w:t>
      </w:r>
      <w:bookmarkEnd w:id="183"/>
      <w:bookmarkEnd w:id="184"/>
      <w:bookmarkEnd w:id="185"/>
    </w:p>
    <w:p w:rsidR="00B40767" w:rsidRPr="00077529" w:rsidRDefault="00B40767" w:rsidP="009E5D2D">
      <w:pPr>
        <w:widowControl w:val="0"/>
        <w:numPr>
          <w:ilvl w:val="0"/>
          <w:numId w:val="2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очистка пруда;</w:t>
      </w:r>
    </w:p>
    <w:p w:rsidR="0004771C" w:rsidRPr="00077529" w:rsidRDefault="0004771C" w:rsidP="009E5D2D">
      <w:pPr>
        <w:widowControl w:val="0"/>
        <w:numPr>
          <w:ilvl w:val="0"/>
          <w:numId w:val="24"/>
        </w:numPr>
        <w:tabs>
          <w:tab w:val="left" w:pos="851"/>
        </w:tabs>
        <w:ind w:left="0" w:firstLine="567"/>
        <w:rPr>
          <w:lang w:val="ru-RU"/>
        </w:rPr>
      </w:pPr>
      <w:r w:rsidRPr="00077529">
        <w:rPr>
          <w:lang w:val="ru-RU"/>
        </w:rPr>
        <w:t>разработка проектов организации водоохранных зон и прибрежных защитных п</w:t>
      </w:r>
      <w:r w:rsidRPr="00077529">
        <w:rPr>
          <w:lang w:val="ru-RU"/>
        </w:rPr>
        <w:t>о</w:t>
      </w:r>
      <w:r w:rsidRPr="00077529">
        <w:rPr>
          <w:lang w:val="ru-RU"/>
        </w:rPr>
        <w:t>лос, расчистка прибрежных территорий;</w:t>
      </w:r>
    </w:p>
    <w:p w:rsidR="0004771C" w:rsidRPr="00077529" w:rsidRDefault="0004771C" w:rsidP="009E5D2D">
      <w:pPr>
        <w:pStyle w:val="S6"/>
        <w:widowControl w:val="0"/>
        <w:numPr>
          <w:ilvl w:val="0"/>
          <w:numId w:val="23"/>
        </w:numPr>
        <w:tabs>
          <w:tab w:val="clear" w:pos="1429"/>
          <w:tab w:val="num" w:pos="851"/>
        </w:tabs>
        <w:ind w:left="0" w:firstLine="567"/>
        <w:rPr>
          <w:lang w:val="ru-RU"/>
        </w:rPr>
      </w:pPr>
      <w:r w:rsidRPr="00077529">
        <w:rPr>
          <w:lang w:val="ru-RU"/>
        </w:rPr>
        <w:t>разработка проекта установления границ поясов ЗСО подземных источников в</w:t>
      </w:r>
      <w:r w:rsidRPr="00077529">
        <w:rPr>
          <w:lang w:val="ru-RU"/>
        </w:rPr>
        <w:t>о</w:t>
      </w:r>
      <w:r w:rsidRPr="00077529">
        <w:rPr>
          <w:lang w:val="ru-RU"/>
        </w:rPr>
        <w:t>доснабжения;</w:t>
      </w:r>
    </w:p>
    <w:p w:rsidR="0004771C" w:rsidRPr="00077529" w:rsidRDefault="006F7C4F" w:rsidP="009E5D2D">
      <w:pPr>
        <w:pStyle w:val="S6"/>
        <w:widowControl w:val="0"/>
        <w:numPr>
          <w:ilvl w:val="0"/>
          <w:numId w:val="23"/>
        </w:numPr>
        <w:tabs>
          <w:tab w:val="clear" w:pos="1429"/>
          <w:tab w:val="num" w:pos="851"/>
        </w:tabs>
        <w:ind w:left="0" w:firstLine="567"/>
        <w:rPr>
          <w:lang w:val="ru-RU"/>
        </w:rPr>
      </w:pPr>
      <w:r w:rsidRPr="00077529">
        <w:rPr>
          <w:lang w:val="ru-RU"/>
        </w:rPr>
        <w:t>берегоукрепительные мероприятия;</w:t>
      </w:r>
    </w:p>
    <w:p w:rsidR="000A4399" w:rsidRPr="00077529" w:rsidRDefault="00B37FFA" w:rsidP="00A95EF8">
      <w:pPr>
        <w:pStyle w:val="S6"/>
        <w:widowControl w:val="0"/>
        <w:ind w:left="0"/>
        <w:rPr>
          <w:lang w:val="ru-RU"/>
        </w:rPr>
      </w:pPr>
      <w:bookmarkStart w:id="186" w:name="_Toc276127826"/>
      <w:bookmarkStart w:id="187" w:name="_Toc276127946"/>
      <w:r w:rsidRPr="00077529">
        <w:rPr>
          <w:lang w:val="ru-RU"/>
        </w:rPr>
        <w:t>Водоохранные полосы озеленяются и благоустраиваются.</w:t>
      </w:r>
      <w:bookmarkEnd w:id="186"/>
      <w:bookmarkEnd w:id="187"/>
    </w:p>
    <w:p w:rsidR="00A348B1" w:rsidRPr="00077529" w:rsidRDefault="00A348B1" w:rsidP="00A95EF8">
      <w:pPr>
        <w:pStyle w:val="S6"/>
        <w:widowControl w:val="0"/>
        <w:ind w:left="0"/>
        <w:rPr>
          <w:lang w:val="ru-RU"/>
        </w:rPr>
      </w:pPr>
    </w:p>
    <w:p w:rsidR="0004771C" w:rsidRPr="00077529" w:rsidRDefault="0004771C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88" w:name="_Toc301280988"/>
      <w:bookmarkStart w:id="189" w:name="_Toc301281169"/>
      <w:bookmarkStart w:id="190" w:name="_Toc308085245"/>
      <w:r w:rsidRPr="00077529">
        <w:t xml:space="preserve">Мероприятия по предотвращению загрязнения и разрушения почвенного </w:t>
      </w:r>
      <w:r w:rsidR="00EA0E54" w:rsidRPr="00077529">
        <w:br/>
      </w:r>
      <w:r w:rsidRPr="00077529">
        <w:t>покрова:</w:t>
      </w:r>
      <w:bookmarkEnd w:id="188"/>
      <w:bookmarkEnd w:id="189"/>
      <w:bookmarkEnd w:id="190"/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</w:tabs>
        <w:ind w:left="0" w:firstLine="567"/>
        <w:rPr>
          <w:lang w:val="ru-RU"/>
        </w:rPr>
      </w:pPr>
      <w:r w:rsidRPr="00077529">
        <w:rPr>
          <w:lang w:val="ru-RU"/>
        </w:rPr>
        <w:t>проведение технической рекультивации земель нарушенных при строительстве и прокладке инженерных сетей;</w:t>
      </w:r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proofErr w:type="gramStart"/>
      <w:r w:rsidRPr="00077529">
        <w:rPr>
          <w:lang w:val="ru-RU"/>
        </w:rPr>
        <w:t>контроль за</w:t>
      </w:r>
      <w:proofErr w:type="gramEnd"/>
      <w:r w:rsidRPr="00077529">
        <w:rPr>
          <w:lang w:val="ru-RU"/>
        </w:rPr>
        <w:t xml:space="preserve"> качеством и своевременностью выполнения работ по рекультивации нарушенных земель;</w:t>
      </w:r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077529">
        <w:rPr>
          <w:lang w:val="ru-RU"/>
        </w:rPr>
        <w:t xml:space="preserve">выявление и ликвидация несанкционированных свалок, </w:t>
      </w:r>
      <w:proofErr w:type="gramStart"/>
      <w:r w:rsidRPr="00077529">
        <w:rPr>
          <w:lang w:val="ru-RU"/>
        </w:rPr>
        <w:t>захламленных</w:t>
      </w:r>
      <w:proofErr w:type="gramEnd"/>
      <w:r w:rsidRPr="00077529">
        <w:rPr>
          <w:lang w:val="ru-RU"/>
        </w:rPr>
        <w:t xml:space="preserve"> участков с последующей рекультивацией территории;</w:t>
      </w:r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077529">
        <w:rPr>
          <w:lang w:val="ru-RU"/>
        </w:rPr>
        <w:t>сбор и отвод поверхностных стоков в жилой зоне за пределы поселка;</w:t>
      </w:r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077529">
        <w:rPr>
          <w:lang w:val="ru-RU"/>
        </w:rPr>
        <w:t>уборка и полив  улиц и площадей в летнее время, а также уборка улиц от снега в зимнее время, вывоз его за пределы поселка.</w:t>
      </w:r>
    </w:p>
    <w:p w:rsidR="00B37FFA" w:rsidRPr="00077529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077529">
        <w:rPr>
          <w:lang w:val="ru-RU"/>
        </w:rPr>
        <w:t>установка бензомаслоуловителей в гаражах и стоянках сельскохозяйственной техники;</w:t>
      </w:r>
    </w:p>
    <w:p w:rsidR="008A0F21" w:rsidRDefault="00B37FFA" w:rsidP="009E5D2D">
      <w:pPr>
        <w:pStyle w:val="S6"/>
        <w:widowControl w:val="0"/>
        <w:numPr>
          <w:ilvl w:val="0"/>
          <w:numId w:val="2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077529">
        <w:rPr>
          <w:lang w:val="ru-RU"/>
        </w:rPr>
        <w:t>на территории животноводческих ферм при дальнейшем проектировании пред</w:t>
      </w:r>
      <w:r w:rsidRPr="00077529">
        <w:rPr>
          <w:lang w:val="ru-RU"/>
        </w:rPr>
        <w:t>у</w:t>
      </w:r>
      <w:r w:rsidRPr="00077529">
        <w:rPr>
          <w:lang w:val="ru-RU"/>
        </w:rPr>
        <w:t>смотреть устройство водонепроницаемых навозохранилищ и жижесборников от животн</w:t>
      </w:r>
      <w:r w:rsidRPr="00077529">
        <w:rPr>
          <w:lang w:val="ru-RU"/>
        </w:rPr>
        <w:t>о</w:t>
      </w:r>
      <w:r w:rsidRPr="00077529">
        <w:rPr>
          <w:lang w:val="ru-RU"/>
        </w:rPr>
        <w:t>водческих помещений, с дальнейшим вывозом на поля для удобрения.</w:t>
      </w:r>
    </w:p>
    <w:p w:rsidR="008A0F21" w:rsidRDefault="008A0F21">
      <w:pPr>
        <w:spacing w:line="240" w:lineRule="auto"/>
        <w:ind w:left="0" w:firstLine="0"/>
        <w:jc w:val="left"/>
        <w:rPr>
          <w:szCs w:val="24"/>
          <w:lang w:val="ru-RU" w:eastAsia="ru-RU"/>
        </w:rPr>
      </w:pPr>
      <w:r>
        <w:rPr>
          <w:lang w:val="ru-RU"/>
        </w:rPr>
        <w:br w:type="page"/>
      </w:r>
    </w:p>
    <w:p w:rsidR="000A4399" w:rsidRPr="00077529" w:rsidRDefault="000A4399" w:rsidP="009E5D2D">
      <w:pPr>
        <w:pStyle w:val="S3"/>
        <w:widowControl w:val="0"/>
        <w:numPr>
          <w:ilvl w:val="0"/>
          <w:numId w:val="43"/>
        </w:numPr>
        <w:ind w:left="0" w:firstLine="567"/>
      </w:pPr>
      <w:bookmarkStart w:id="191" w:name="_Toc301280989"/>
      <w:bookmarkStart w:id="192" w:name="_Toc301281170"/>
      <w:bookmarkStart w:id="193" w:name="_Toc308085246"/>
      <w:r w:rsidRPr="00077529">
        <w:lastRenderedPageBreak/>
        <w:t>Мер</w:t>
      </w:r>
      <w:r w:rsidR="009C08DD" w:rsidRPr="00077529">
        <w:t>о</w:t>
      </w:r>
      <w:r w:rsidRPr="00077529">
        <w:t>приятия по санитарной очистке:</w:t>
      </w:r>
      <w:bookmarkEnd w:id="191"/>
      <w:bookmarkEnd w:id="192"/>
      <w:bookmarkEnd w:id="193"/>
    </w:p>
    <w:p w:rsidR="00F40BE8" w:rsidRPr="00077529" w:rsidRDefault="00F40BE8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Основными положениями организации системы санитарной очистки являются:</w:t>
      </w:r>
    </w:p>
    <w:p w:rsidR="00B37FFA" w:rsidRPr="00077529" w:rsidRDefault="00B37FFA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сбор, транспортировка, обезвреживание и утилизация всех видов отходов;</w:t>
      </w:r>
    </w:p>
    <w:p w:rsidR="00B37FFA" w:rsidRPr="00077529" w:rsidRDefault="00B37FFA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сбор, удаление и обезвреживание специфических отходов;</w:t>
      </w:r>
    </w:p>
    <w:p w:rsidR="00B37FFA" w:rsidRPr="00077529" w:rsidRDefault="00B37FFA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– уборка территорий от мусора, смета, снега, мытье усовершенствованных покр</w:t>
      </w:r>
      <w:r w:rsidRPr="00077529">
        <w:rPr>
          <w:lang w:val="ru-RU"/>
        </w:rPr>
        <w:t>ы</w:t>
      </w:r>
      <w:r w:rsidRPr="00077529">
        <w:rPr>
          <w:lang w:val="ru-RU"/>
        </w:rPr>
        <w:t>тий.</w:t>
      </w:r>
    </w:p>
    <w:p w:rsidR="00F40BE8" w:rsidRPr="00077529" w:rsidRDefault="00F40BE8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Организация системы санитарной очистки надлежащим образом чрезвычайно акт</w:t>
      </w:r>
      <w:r w:rsidRPr="00077529">
        <w:rPr>
          <w:lang w:val="ru-RU"/>
        </w:rPr>
        <w:t>у</w:t>
      </w:r>
      <w:r w:rsidRPr="00077529">
        <w:rPr>
          <w:lang w:val="ru-RU"/>
        </w:rPr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F40BE8" w:rsidRPr="00077529" w:rsidRDefault="00F40BE8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Генеральным планом предусмотрены следующие мероприятия по санитарной очис</w:t>
      </w:r>
      <w:r w:rsidRPr="00077529">
        <w:rPr>
          <w:lang w:val="ru-RU"/>
        </w:rPr>
        <w:t>т</w:t>
      </w:r>
      <w:r w:rsidR="006D5E88" w:rsidRPr="00077529">
        <w:rPr>
          <w:lang w:val="ru-RU"/>
        </w:rPr>
        <w:t>ке территории образования:</w:t>
      </w:r>
    </w:p>
    <w:p w:rsidR="006D5E88" w:rsidRPr="00077529" w:rsidRDefault="006D5E88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- закрытие </w:t>
      </w:r>
      <w:proofErr w:type="gramStart"/>
      <w:r w:rsidRPr="00077529">
        <w:rPr>
          <w:lang w:val="ru-RU"/>
        </w:rPr>
        <w:t>существующих</w:t>
      </w:r>
      <w:proofErr w:type="gramEnd"/>
      <w:r w:rsidRPr="00077529">
        <w:rPr>
          <w:lang w:val="ru-RU"/>
        </w:rPr>
        <w:t>: полигона ТБО и скотомогильника;</w:t>
      </w:r>
    </w:p>
    <w:p w:rsidR="006D5E88" w:rsidRPr="00077529" w:rsidRDefault="0098525F" w:rsidP="00A95EF8">
      <w:pPr>
        <w:widowControl w:val="0"/>
        <w:ind w:left="0"/>
        <w:rPr>
          <w:lang w:val="ru-RU"/>
        </w:rPr>
      </w:pPr>
      <w:r>
        <w:rPr>
          <w:lang w:val="ru-RU"/>
        </w:rPr>
        <w:t>-</w:t>
      </w:r>
      <w:r w:rsidR="0030355B">
        <w:rPr>
          <w:lang w:val="ru-RU"/>
        </w:rPr>
        <w:t xml:space="preserve"> </w:t>
      </w:r>
      <w:r>
        <w:rPr>
          <w:lang w:val="ru-RU"/>
        </w:rPr>
        <w:t xml:space="preserve">организация </w:t>
      </w:r>
      <w:r w:rsidR="006D5E88" w:rsidRPr="00077529">
        <w:rPr>
          <w:lang w:val="ru-RU"/>
        </w:rPr>
        <w:t>скотомогильника отвечающ</w:t>
      </w:r>
      <w:r>
        <w:rPr>
          <w:lang w:val="ru-RU"/>
        </w:rPr>
        <w:t>его</w:t>
      </w:r>
      <w:r w:rsidR="006D5E88" w:rsidRPr="00077529">
        <w:rPr>
          <w:lang w:val="ru-RU"/>
        </w:rPr>
        <w:t xml:space="preserve"> СанПиН 2.2.1/2.1.1.1200-03;</w:t>
      </w:r>
    </w:p>
    <w:p w:rsidR="00F40BE8" w:rsidRPr="00077529" w:rsidRDefault="00A9471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- </w:t>
      </w:r>
      <w:r w:rsidR="00F40BE8" w:rsidRPr="00077529">
        <w:rPr>
          <w:lang w:val="ru-RU"/>
        </w:rPr>
        <w:t>организация планово-регулярной системы очистки образования, своевременного сбора и вывоза твердых бытовых отходов на полигоны;</w:t>
      </w:r>
    </w:p>
    <w:p w:rsidR="00F40BE8" w:rsidRPr="00077529" w:rsidRDefault="00A94717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- </w:t>
      </w:r>
      <w:r w:rsidR="00F40BE8" w:rsidRPr="00077529">
        <w:rPr>
          <w:lang w:val="ru-RU"/>
        </w:rPr>
        <w:t>селективный сбор и сортировка отходов перед их обезвреживанием с целью извл</w:t>
      </w:r>
      <w:r w:rsidR="00F40BE8" w:rsidRPr="00077529">
        <w:rPr>
          <w:lang w:val="ru-RU"/>
        </w:rPr>
        <w:t>е</w:t>
      </w:r>
      <w:r w:rsidR="00F40BE8" w:rsidRPr="00077529">
        <w:rPr>
          <w:lang w:val="ru-RU"/>
        </w:rPr>
        <w:t>чения полезных и возможных к повторному использованию компонентов.</w:t>
      </w:r>
    </w:p>
    <w:p w:rsidR="00B37FFA" w:rsidRPr="00077529" w:rsidRDefault="00AF7D5E" w:rsidP="00AC2758">
      <w:pPr>
        <w:widowControl w:val="0"/>
        <w:ind w:left="0"/>
        <w:rPr>
          <w:lang w:val="ru-RU"/>
        </w:rPr>
      </w:pPr>
      <w:r>
        <w:rPr>
          <w:lang w:val="ru-RU"/>
        </w:rPr>
        <w:t xml:space="preserve">Генеральным планом </w:t>
      </w:r>
      <w:r w:rsidR="00AC2758">
        <w:rPr>
          <w:lang w:val="ru-RU"/>
        </w:rPr>
        <w:t xml:space="preserve">не </w:t>
      </w:r>
      <w:r>
        <w:rPr>
          <w:lang w:val="ru-RU"/>
        </w:rPr>
        <w:t xml:space="preserve">предлагается </w:t>
      </w:r>
      <w:r w:rsidR="00AC2758">
        <w:rPr>
          <w:lang w:val="ru-RU"/>
        </w:rPr>
        <w:t>строительство новой</w:t>
      </w:r>
      <w:r>
        <w:rPr>
          <w:lang w:val="ru-RU"/>
        </w:rPr>
        <w:t xml:space="preserve"> свалки, в связи с орган</w:t>
      </w:r>
      <w:r>
        <w:rPr>
          <w:lang w:val="ru-RU"/>
        </w:rPr>
        <w:t>и</w:t>
      </w:r>
      <w:r>
        <w:rPr>
          <w:lang w:val="ru-RU"/>
        </w:rPr>
        <w:t>зацией одного полигона ТБО на весь район</w:t>
      </w:r>
      <w:r w:rsidR="0098525F">
        <w:rPr>
          <w:lang w:val="ru-RU"/>
        </w:rPr>
        <w:t xml:space="preserve"> возле с</w:t>
      </w:r>
      <w:proofErr w:type="gramStart"/>
      <w:r w:rsidR="0098525F">
        <w:rPr>
          <w:lang w:val="ru-RU"/>
        </w:rPr>
        <w:t>.Н</w:t>
      </w:r>
      <w:proofErr w:type="gramEnd"/>
      <w:r w:rsidR="0098525F">
        <w:rPr>
          <w:lang w:val="ru-RU"/>
        </w:rPr>
        <w:t>овоегорьевское</w:t>
      </w:r>
      <w:r>
        <w:rPr>
          <w:lang w:val="ru-RU"/>
        </w:rPr>
        <w:t>.</w:t>
      </w:r>
    </w:p>
    <w:p w:rsidR="008A0F21" w:rsidRPr="00077529" w:rsidRDefault="008A0F21" w:rsidP="009C08DD">
      <w:pPr>
        <w:widowControl w:val="0"/>
        <w:ind w:left="0"/>
        <w:rPr>
          <w:lang w:val="ru-RU"/>
        </w:rPr>
      </w:pPr>
    </w:p>
    <w:p w:rsidR="00D07920" w:rsidRPr="00077529" w:rsidRDefault="00D07920" w:rsidP="00A95EF8">
      <w:pPr>
        <w:pStyle w:val="S2"/>
        <w:widowControl w:val="0"/>
      </w:pPr>
      <w:bookmarkStart w:id="194" w:name="_Toc301280990"/>
      <w:bookmarkStart w:id="195" w:name="_Toc301281171"/>
      <w:bookmarkStart w:id="196" w:name="_Toc308085247"/>
      <w:r w:rsidRPr="00077529">
        <w:rPr>
          <w:lang w:bidi="ar-SA"/>
        </w:rPr>
        <w:t>Мер</w:t>
      </w:r>
      <w:r w:rsidRPr="00077529">
        <w:t>оприятия по предупреждению чрезвычайных ситуаций природного и техногенного характера. Мероприятия по гражданской обороне</w:t>
      </w:r>
      <w:bookmarkEnd w:id="194"/>
      <w:bookmarkEnd w:id="195"/>
      <w:bookmarkEnd w:id="196"/>
    </w:p>
    <w:p w:rsidR="00D07920" w:rsidRPr="00077529" w:rsidRDefault="00D07920" w:rsidP="009E5D2D">
      <w:pPr>
        <w:pStyle w:val="S3"/>
        <w:widowControl w:val="0"/>
        <w:numPr>
          <w:ilvl w:val="0"/>
          <w:numId w:val="44"/>
        </w:numPr>
        <w:ind w:left="0" w:firstLine="567"/>
      </w:pPr>
      <w:bookmarkStart w:id="197" w:name="_Toc301280991"/>
      <w:bookmarkStart w:id="198" w:name="_Toc301281172"/>
      <w:bookmarkStart w:id="199" w:name="_Toc308085248"/>
      <w:r w:rsidRPr="00077529">
        <w:t>Мероприятия по предотвращению чрезвычайных ситуаций природного х</w:t>
      </w:r>
      <w:r w:rsidRPr="00077529">
        <w:t>а</w:t>
      </w:r>
      <w:r w:rsidRPr="00077529">
        <w:t>рактера</w:t>
      </w:r>
      <w:bookmarkEnd w:id="197"/>
      <w:bookmarkEnd w:id="198"/>
      <w:bookmarkEnd w:id="199"/>
    </w:p>
    <w:p w:rsidR="00BE4B2D" w:rsidRPr="00077529" w:rsidRDefault="00BE4B2D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077529">
        <w:rPr>
          <w:szCs w:val="24"/>
          <w:lang w:val="ru-RU"/>
        </w:rPr>
        <w:t>й</w:t>
      </w:r>
      <w:r w:rsidRPr="00077529">
        <w:rPr>
          <w:szCs w:val="24"/>
          <w:lang w:val="ru-RU"/>
        </w:rPr>
        <w:t>она относится ко второму классу пожарной опасности.</w:t>
      </w:r>
    </w:p>
    <w:p w:rsidR="00BC6B47" w:rsidRPr="00077529" w:rsidRDefault="00BC6B47" w:rsidP="00A95EF8">
      <w:pPr>
        <w:widowControl w:val="0"/>
        <w:shd w:val="clear" w:color="auto" w:fill="FFFFFF"/>
        <w:ind w:left="0"/>
        <w:rPr>
          <w:lang w:val="ru-RU"/>
        </w:rPr>
      </w:pPr>
      <w:r w:rsidRPr="00077529">
        <w:rPr>
          <w:szCs w:val="24"/>
          <w:lang w:val="ru-RU"/>
        </w:rPr>
        <w:t>Для снижения пожарной опасности на территории Шубинского сельсовета, согласно «Рекомендациям по противопожарной профилактике в лесах и регламентации работы л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 xml:space="preserve">сопожарных служб» от 17.11.1997 г., проектом предлагается проведение мероприятий по созданию системы противопожарных барьеров. </w:t>
      </w:r>
      <w:r w:rsidR="00F157DA" w:rsidRPr="00077529">
        <w:rPr>
          <w:szCs w:val="24"/>
          <w:lang w:val="ru-RU"/>
        </w:rPr>
        <w:t>Это мероприятия по лесозамещению хвойных пород с северо-западной стороны села Шубинка лиственными породами дерев</w:t>
      </w:r>
      <w:r w:rsidR="00F157DA" w:rsidRPr="00077529">
        <w:rPr>
          <w:szCs w:val="24"/>
          <w:lang w:val="ru-RU"/>
        </w:rPr>
        <w:t>ь</w:t>
      </w:r>
      <w:r w:rsidR="00F157DA" w:rsidRPr="00077529">
        <w:rPr>
          <w:szCs w:val="24"/>
          <w:lang w:val="ru-RU"/>
        </w:rPr>
        <w:t>ев.</w:t>
      </w:r>
      <w:r w:rsidRPr="00077529">
        <w:rPr>
          <w:lang w:val="ru-RU"/>
        </w:rPr>
        <w:t xml:space="preserve"> В случаях, когда по лесорастительным условиям создание полос из древостоев с пр</w:t>
      </w:r>
      <w:r w:rsidRPr="00077529">
        <w:rPr>
          <w:lang w:val="ru-RU"/>
        </w:rPr>
        <w:t>е</w:t>
      </w:r>
      <w:r w:rsidRPr="00077529">
        <w:rPr>
          <w:lang w:val="ru-RU"/>
        </w:rPr>
        <w:t xml:space="preserve">обладанием лиственных пород невозможно, хвойные древостои на полосах шириной </w:t>
      </w:r>
      <w:r w:rsidRPr="00077529">
        <w:rPr>
          <w:lang w:val="ru-RU"/>
        </w:rPr>
        <w:lastRenderedPageBreak/>
        <w:t>120...150 м с каждой стороны разрыва (трассы дороги, линии электропередач, трубопр</w:t>
      </w:r>
      <w:r w:rsidRPr="00077529">
        <w:rPr>
          <w:lang w:val="ru-RU"/>
        </w:rPr>
        <w:t>о</w:t>
      </w:r>
      <w:r w:rsidRPr="00077529">
        <w:rPr>
          <w:lang w:val="ru-RU"/>
        </w:rPr>
        <w:t xml:space="preserve">водов и т.п.) должны быть тщательно очищены от древесного хлама, хвойного подроста и пожароопасного подлеска. У деревьев хвойных пород, начиная со </w:t>
      </w:r>
      <w:r w:rsidRPr="00077529">
        <w:t>II</w:t>
      </w:r>
      <w:r w:rsidRPr="00077529">
        <w:rPr>
          <w:lang w:val="ru-RU"/>
        </w:rPr>
        <w:t xml:space="preserve"> класса возраста, по возможности</w:t>
      </w:r>
      <w:r w:rsidR="00716BE9" w:rsidRPr="00077529">
        <w:rPr>
          <w:lang w:val="ru-RU"/>
        </w:rPr>
        <w:t>,</w:t>
      </w:r>
      <w:r w:rsidRPr="00077529">
        <w:rPr>
          <w:lang w:val="ru-RU"/>
        </w:rPr>
        <w:t xml:space="preserve"> должны </w:t>
      </w:r>
      <w:proofErr w:type="gramStart"/>
      <w:r w:rsidRPr="00077529">
        <w:rPr>
          <w:lang w:val="ru-RU"/>
        </w:rPr>
        <w:t>быть</w:t>
      </w:r>
      <w:proofErr w:type="gramEnd"/>
      <w:r w:rsidRPr="00077529">
        <w:rPr>
          <w:lang w:val="ru-RU"/>
        </w:rPr>
        <w:t xml:space="preserve"> обрублены нижние ветви на высоте до 1.5...2 м.</w:t>
      </w:r>
    </w:p>
    <w:p w:rsidR="00BE4B2D" w:rsidRPr="00077529" w:rsidRDefault="00BE4B2D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 xml:space="preserve">Территория Егорьевского района находится в зоне несильных сотрясений (6 баллов шкалы </w:t>
      </w:r>
      <w:r w:rsidRPr="00077529">
        <w:rPr>
          <w:szCs w:val="24"/>
        </w:rPr>
        <w:t>MSK</w:t>
      </w:r>
      <w:r w:rsidRPr="00077529">
        <w:rPr>
          <w:szCs w:val="24"/>
          <w:lang w:val="ru-RU"/>
        </w:rPr>
        <w:t>-64 на средних грунтах в соответствии с районированием ОСР-97А).</w:t>
      </w:r>
    </w:p>
    <w:p w:rsidR="00BE4B2D" w:rsidRPr="00077529" w:rsidRDefault="00BE4B2D" w:rsidP="00A95EF8">
      <w:pPr>
        <w:widowControl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Шубинском сельсовете, химически опасных объектов, которые в своем произво</w:t>
      </w:r>
      <w:r w:rsidRPr="00077529">
        <w:rPr>
          <w:szCs w:val="24"/>
          <w:lang w:val="ru-RU"/>
        </w:rPr>
        <w:t>д</w:t>
      </w:r>
      <w:r w:rsidRPr="00077529">
        <w:rPr>
          <w:szCs w:val="24"/>
          <w:lang w:val="ru-RU"/>
        </w:rPr>
        <w:t>стве используют аварийное химически опасное вещество – нет.</w:t>
      </w:r>
    </w:p>
    <w:p w:rsidR="00B2341E" w:rsidRPr="00077529" w:rsidRDefault="00DD225E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с.</w:t>
      </w:r>
      <w:r w:rsidR="009C08DD" w:rsidRPr="00077529">
        <w:rPr>
          <w:szCs w:val="24"/>
          <w:lang w:val="ru-RU"/>
        </w:rPr>
        <w:t xml:space="preserve"> </w:t>
      </w:r>
      <w:r w:rsidRPr="00077529">
        <w:rPr>
          <w:szCs w:val="24"/>
          <w:lang w:val="ru-RU"/>
        </w:rPr>
        <w:t xml:space="preserve">Шубинка есть </w:t>
      </w:r>
      <w:r w:rsidR="00B3090E" w:rsidRPr="00077529">
        <w:rPr>
          <w:szCs w:val="24"/>
          <w:lang w:val="ru-RU"/>
        </w:rPr>
        <w:t>за</w:t>
      </w:r>
      <w:r w:rsidRPr="00077529">
        <w:rPr>
          <w:szCs w:val="24"/>
          <w:lang w:val="ru-RU"/>
        </w:rPr>
        <w:t>топляемые территории. Генеральным планом предусматрив</w:t>
      </w:r>
      <w:r w:rsidRPr="00077529">
        <w:rPr>
          <w:szCs w:val="24"/>
          <w:lang w:val="ru-RU"/>
        </w:rPr>
        <w:t>а</w:t>
      </w:r>
      <w:r w:rsidRPr="00077529">
        <w:rPr>
          <w:szCs w:val="24"/>
          <w:lang w:val="ru-RU"/>
        </w:rPr>
        <w:t xml:space="preserve">ются мероприятия для защиты от затопления. </w:t>
      </w:r>
      <w:r w:rsidR="00B2341E" w:rsidRPr="00077529">
        <w:rPr>
          <w:szCs w:val="24"/>
          <w:lang w:val="ru-RU"/>
        </w:rPr>
        <w:t>В качестве основных средств инженерной защиты от затопления кроме обвалования, искусственного повышения поверхности те</w:t>
      </w:r>
      <w:r w:rsidR="00B2341E" w:rsidRPr="00077529">
        <w:rPr>
          <w:szCs w:val="24"/>
          <w:lang w:val="ru-RU"/>
        </w:rPr>
        <w:t>р</w:t>
      </w:r>
      <w:r w:rsidR="00B2341E" w:rsidRPr="00077529">
        <w:rPr>
          <w:szCs w:val="24"/>
          <w:lang w:val="ru-RU"/>
        </w:rPr>
        <w:t>ритории следует предусматривать сооружения по регулированию и отводу поверхностн</w:t>
      </w:r>
      <w:r w:rsidR="00B2341E" w:rsidRPr="00077529">
        <w:rPr>
          <w:szCs w:val="24"/>
          <w:lang w:val="ru-RU"/>
        </w:rPr>
        <w:t>о</w:t>
      </w:r>
      <w:r w:rsidR="00B2341E" w:rsidRPr="00077529">
        <w:rPr>
          <w:szCs w:val="24"/>
          <w:lang w:val="ru-RU"/>
        </w:rPr>
        <w:t>го стока, дренажные системы и другие сооружения инженерной защиты.</w:t>
      </w:r>
    </w:p>
    <w:p w:rsidR="00B2341E" w:rsidRPr="00077529" w:rsidRDefault="00B2341E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В состав проекта инженерной защиты территории следует включать организацио</w:t>
      </w:r>
      <w:r w:rsidRPr="00077529">
        <w:rPr>
          <w:szCs w:val="24"/>
          <w:lang w:val="ru-RU"/>
        </w:rPr>
        <w:t>н</w:t>
      </w:r>
      <w:r w:rsidRPr="00077529">
        <w:rPr>
          <w:szCs w:val="24"/>
          <w:lang w:val="ru-RU"/>
        </w:rPr>
        <w:t>но-технические мероприятия, предусматривающие пропуск весенних половодий и дожд</w:t>
      </w:r>
      <w:r w:rsidRPr="00077529">
        <w:rPr>
          <w:szCs w:val="24"/>
          <w:lang w:val="ru-RU"/>
        </w:rPr>
        <w:t>е</w:t>
      </w:r>
      <w:r w:rsidRPr="00077529">
        <w:rPr>
          <w:szCs w:val="24"/>
          <w:lang w:val="ru-RU"/>
        </w:rPr>
        <w:t>вых паводков.</w:t>
      </w:r>
    </w:p>
    <w:p w:rsidR="00B2341E" w:rsidRPr="00077529" w:rsidRDefault="00B2341E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Инженерная защита осваиваемых территорий должна предусматривать образование единой системы территориальных и локальных сооружений и мероприятий.</w:t>
      </w:r>
    </w:p>
    <w:p w:rsidR="00B2341E" w:rsidRPr="00077529" w:rsidRDefault="00B2341E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/>
        </w:rPr>
      </w:pPr>
      <w:r w:rsidRPr="00077529">
        <w:rPr>
          <w:szCs w:val="24"/>
          <w:lang w:val="ru-RU"/>
        </w:rPr>
        <w:t>При устройстве инженерной защиты от затопления следует определять целесообра</w:t>
      </w:r>
      <w:r w:rsidRPr="00077529">
        <w:rPr>
          <w:szCs w:val="24"/>
          <w:lang w:val="ru-RU"/>
        </w:rPr>
        <w:t>з</w:t>
      </w:r>
      <w:r w:rsidRPr="00077529">
        <w:rPr>
          <w:szCs w:val="24"/>
          <w:lang w:val="ru-RU"/>
        </w:rPr>
        <w:t>ность и возможность одновременного использования сооружений и систем инженерной защиты в целях улучшения водообеспечения и водоснабжения, эксплуатации промы</w:t>
      </w:r>
      <w:r w:rsidRPr="00077529">
        <w:rPr>
          <w:szCs w:val="24"/>
          <w:lang w:val="ru-RU"/>
        </w:rPr>
        <w:t>ш</w:t>
      </w:r>
      <w:r w:rsidRPr="00077529">
        <w:rPr>
          <w:szCs w:val="24"/>
          <w:lang w:val="ru-RU"/>
        </w:rPr>
        <w:t>ленных и коммунальных объектов, а также в интересах энергетики, транспорта, сельского хозяйств, рекреации, предусматривая в проектах возможность создания вариантов соор</w:t>
      </w:r>
      <w:r w:rsidRPr="00077529">
        <w:rPr>
          <w:szCs w:val="24"/>
          <w:lang w:val="ru-RU"/>
        </w:rPr>
        <w:t>у</w:t>
      </w:r>
      <w:r w:rsidRPr="00077529">
        <w:rPr>
          <w:szCs w:val="24"/>
          <w:lang w:val="ru-RU"/>
        </w:rPr>
        <w:t>жений инженерной защиты многофункционального назначения.</w:t>
      </w:r>
    </w:p>
    <w:p w:rsidR="00D07920" w:rsidRPr="00077529" w:rsidRDefault="00D07920" w:rsidP="00A95EF8">
      <w:pPr>
        <w:widowControl w:val="0"/>
        <w:ind w:left="0"/>
        <w:rPr>
          <w:szCs w:val="24"/>
          <w:lang w:val="ru-RU"/>
        </w:rPr>
      </w:pPr>
    </w:p>
    <w:p w:rsidR="008E6A27" w:rsidRPr="00077529" w:rsidRDefault="008E6A27" w:rsidP="009E5D2D">
      <w:pPr>
        <w:pStyle w:val="S3"/>
        <w:widowControl w:val="0"/>
        <w:numPr>
          <w:ilvl w:val="0"/>
          <w:numId w:val="44"/>
        </w:numPr>
        <w:ind w:left="0" w:firstLine="567"/>
      </w:pPr>
      <w:bookmarkStart w:id="200" w:name="_Toc301280992"/>
      <w:bookmarkStart w:id="201" w:name="_Toc301281173"/>
      <w:bookmarkStart w:id="202" w:name="_Toc308085249"/>
      <w:r w:rsidRPr="00077529">
        <w:t>Мероприятия по предотвращению чрезвычайных ситуаций техногенного х</w:t>
      </w:r>
      <w:r w:rsidRPr="00077529">
        <w:t>а</w:t>
      </w:r>
      <w:r w:rsidRPr="00077529">
        <w:t>рактера</w:t>
      </w:r>
      <w:bookmarkEnd w:id="200"/>
      <w:bookmarkEnd w:id="201"/>
      <w:bookmarkEnd w:id="202"/>
    </w:p>
    <w:p w:rsidR="001A2047" w:rsidRPr="00077529" w:rsidRDefault="008E6A2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lang w:val="ru-RU"/>
        </w:rPr>
        <w:t xml:space="preserve">Для </w:t>
      </w:r>
      <w:r w:rsidR="001A2047" w:rsidRPr="00077529">
        <w:rPr>
          <w:szCs w:val="24"/>
          <w:lang w:val="ru-RU" w:eastAsia="ru-RU"/>
        </w:rPr>
        <w:t>территории поселения большинство потенциально опасных объектов характер</w:t>
      </w:r>
      <w:r w:rsidR="001A2047" w:rsidRPr="00077529">
        <w:rPr>
          <w:szCs w:val="24"/>
          <w:lang w:val="ru-RU" w:eastAsia="ru-RU"/>
        </w:rPr>
        <w:t>и</w:t>
      </w:r>
      <w:r w:rsidR="001A2047" w:rsidRPr="00077529">
        <w:rPr>
          <w:szCs w:val="24"/>
          <w:lang w:val="ru-RU" w:eastAsia="ru-RU"/>
        </w:rPr>
        <w:t>зуется 2, 3, 4 и 5 классами опасности, преимущественно техногеннопасными и пожар</w:t>
      </w:r>
      <w:r w:rsidR="001A2047" w:rsidRPr="00077529">
        <w:rPr>
          <w:szCs w:val="24"/>
          <w:lang w:val="ru-RU" w:eastAsia="ru-RU"/>
        </w:rPr>
        <w:t>о</w:t>
      </w:r>
      <w:r w:rsidR="001A2047" w:rsidRPr="00077529">
        <w:rPr>
          <w:szCs w:val="24"/>
          <w:lang w:val="ru-RU" w:eastAsia="ru-RU"/>
        </w:rPr>
        <w:t>опасными. К ним относятся пилорамы, котельные. Среди чрезвычайных ситуаций техн</w:t>
      </w:r>
      <w:r w:rsidR="001A2047" w:rsidRPr="00077529">
        <w:rPr>
          <w:szCs w:val="24"/>
          <w:lang w:val="ru-RU" w:eastAsia="ru-RU"/>
        </w:rPr>
        <w:t>о</w:t>
      </w:r>
      <w:r w:rsidR="001A2047" w:rsidRPr="00077529">
        <w:rPr>
          <w:szCs w:val="24"/>
          <w:lang w:val="ru-RU" w:eastAsia="ru-RU"/>
        </w:rPr>
        <w:t>генного характера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без</w:t>
      </w:r>
      <w:r w:rsidR="001A2047" w:rsidRPr="00077529">
        <w:rPr>
          <w:szCs w:val="24"/>
          <w:lang w:val="ru-RU" w:eastAsia="ru-RU"/>
        </w:rPr>
        <w:t>о</w:t>
      </w:r>
      <w:r w:rsidR="001A2047" w:rsidRPr="00077529">
        <w:rPr>
          <w:szCs w:val="24"/>
          <w:lang w:val="ru-RU" w:eastAsia="ru-RU"/>
        </w:rPr>
        <w:t>пасности, правил эксплуатации электрооборудования и неосторожное обращение с огнем.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Аварии являются также следствием ошибочно принятых в проектах технологич</w:t>
      </w:r>
      <w:r w:rsidRPr="00077529">
        <w:rPr>
          <w:szCs w:val="24"/>
          <w:lang w:val="ru-RU" w:eastAsia="ru-RU"/>
        </w:rPr>
        <w:t>е</w:t>
      </w:r>
      <w:r w:rsidRPr="00077529">
        <w:rPr>
          <w:szCs w:val="24"/>
          <w:lang w:val="ru-RU" w:eastAsia="ru-RU"/>
        </w:rPr>
        <w:t xml:space="preserve">ских схем добычи, сбора, транспортировки продукции скважин, поддержания пластового </w:t>
      </w:r>
      <w:r w:rsidRPr="00077529">
        <w:rPr>
          <w:szCs w:val="24"/>
          <w:lang w:val="ru-RU" w:eastAsia="ru-RU"/>
        </w:rPr>
        <w:lastRenderedPageBreak/>
        <w:t>давления, отступлений от проектов при их реализации, отсутствия опыта работы в н</w:t>
      </w:r>
      <w:r w:rsidRPr="00077529">
        <w:rPr>
          <w:szCs w:val="24"/>
          <w:lang w:val="ru-RU" w:eastAsia="ru-RU"/>
        </w:rPr>
        <w:t>е</w:t>
      </w:r>
      <w:r w:rsidRPr="00077529">
        <w:rPr>
          <w:szCs w:val="24"/>
          <w:lang w:val="ru-RU" w:eastAsia="ru-RU"/>
        </w:rPr>
        <w:t>штатных экстремальных ситуациях.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С учетом экстремальных природно-климатических условий и очень низкой устойч</w:t>
      </w:r>
      <w:r w:rsidRPr="00077529">
        <w:rPr>
          <w:szCs w:val="24"/>
          <w:lang w:val="ru-RU" w:eastAsia="ru-RU"/>
        </w:rPr>
        <w:t>и</w:t>
      </w:r>
      <w:r w:rsidRPr="00077529">
        <w:rPr>
          <w:szCs w:val="24"/>
          <w:lang w:val="ru-RU" w:eastAsia="ru-RU"/>
        </w:rPr>
        <w:t>вости ландшафтов к антропогенной нагрузке техногенные аварии трудно устранимы и м</w:t>
      </w:r>
      <w:r w:rsidRPr="00077529">
        <w:rPr>
          <w:szCs w:val="24"/>
          <w:lang w:val="ru-RU" w:eastAsia="ru-RU"/>
        </w:rPr>
        <w:t>о</w:t>
      </w:r>
      <w:r w:rsidRPr="00077529">
        <w:rPr>
          <w:szCs w:val="24"/>
          <w:lang w:val="ru-RU" w:eastAsia="ru-RU"/>
        </w:rPr>
        <w:t>гут привести к чрезвычайным ситуациям территориального масштаба, что требует особых мер по защите населения и природной среды.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В целом на территории поселения необходимо проведение следующих мероприятий по предотвращению чрезвычайных ситуаций техногенного характера: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применение изоляционных покрытий, исключающих попадание нефтепродуктов в почву;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строгое соблюдение противопожарных нормативов и требований.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Предотвращение поселения взрыво- и пожароопасной среды на объектах тепл</w:t>
      </w:r>
      <w:r w:rsidRPr="00077529">
        <w:rPr>
          <w:szCs w:val="24"/>
          <w:lang w:val="ru-RU" w:eastAsia="ru-RU"/>
        </w:rPr>
        <w:t>о</w:t>
      </w:r>
      <w:r w:rsidRPr="00077529">
        <w:rPr>
          <w:szCs w:val="24"/>
          <w:lang w:val="ru-RU" w:eastAsia="ru-RU"/>
        </w:rPr>
        <w:t>снабжения обеспечивается: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применением герметичного производственного оборудования;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соблюдением норм технологического режима;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контролем состава воздушной среды и применением аварийной вентиляции;</w:t>
      </w:r>
    </w:p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– установлением в помещениях котельных сигнализаторов взрывоопасных конце</w:t>
      </w:r>
      <w:r w:rsidRPr="00077529">
        <w:rPr>
          <w:szCs w:val="24"/>
          <w:lang w:val="ru-RU" w:eastAsia="ru-RU"/>
        </w:rPr>
        <w:t>н</w:t>
      </w:r>
      <w:r w:rsidRPr="00077529">
        <w:rPr>
          <w:szCs w:val="24"/>
          <w:lang w:val="ru-RU" w:eastAsia="ru-RU"/>
        </w:rPr>
        <w:t>траций, срабатывание которых происходит при достижении 20% величины нижнего пр</w:t>
      </w:r>
      <w:r w:rsidRPr="00077529">
        <w:rPr>
          <w:szCs w:val="24"/>
          <w:lang w:val="ru-RU" w:eastAsia="ru-RU"/>
        </w:rPr>
        <w:t>е</w:t>
      </w:r>
      <w:r w:rsidRPr="00077529">
        <w:rPr>
          <w:szCs w:val="24"/>
          <w:lang w:val="ru-RU" w:eastAsia="ru-RU"/>
        </w:rPr>
        <w:t xml:space="preserve">дела воспламеняемости с автоматическим включением звукового сигнала </w:t>
      </w:r>
      <w:proofErr w:type="gramStart"/>
      <w:r w:rsidRPr="00077529">
        <w:rPr>
          <w:szCs w:val="24"/>
          <w:lang w:val="ru-RU" w:eastAsia="ru-RU"/>
        </w:rPr>
        <w:t>в</w:t>
      </w:r>
      <w:proofErr w:type="gramEnd"/>
      <w:r w:rsidRPr="00077529">
        <w:rPr>
          <w:szCs w:val="24"/>
          <w:lang w:val="ru-RU" w:eastAsia="ru-RU"/>
        </w:rPr>
        <w:t xml:space="preserve"> операторной.</w:t>
      </w:r>
      <w:bookmarkStart w:id="203" w:name="_Toc162518192"/>
    </w:p>
    <w:bookmarkEnd w:id="203"/>
    <w:p w:rsidR="001A2047" w:rsidRPr="00077529" w:rsidRDefault="001A2047" w:rsidP="00A95EF8">
      <w:pPr>
        <w:widowControl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077529">
        <w:rPr>
          <w:szCs w:val="24"/>
          <w:lang w:val="ru-RU" w:eastAsia="ru-RU"/>
        </w:rPr>
        <w:t>и</w:t>
      </w:r>
      <w:r w:rsidRPr="00077529">
        <w:rPr>
          <w:szCs w:val="24"/>
          <w:lang w:val="ru-RU" w:eastAsia="ru-RU"/>
        </w:rPr>
        <w:t>ального режима в пределах охранных зон объектов инженерной и транспортной инфр</w:t>
      </w:r>
      <w:r w:rsidRPr="00077529">
        <w:rPr>
          <w:szCs w:val="24"/>
          <w:lang w:val="ru-RU" w:eastAsia="ru-RU"/>
        </w:rPr>
        <w:t>а</w:t>
      </w:r>
      <w:r w:rsidRPr="00077529">
        <w:rPr>
          <w:szCs w:val="24"/>
          <w:lang w:val="ru-RU" w:eastAsia="ru-RU"/>
        </w:rPr>
        <w:t>структуры.</w:t>
      </w:r>
    </w:p>
    <w:p w:rsidR="00F00B59" w:rsidRPr="00077529" w:rsidRDefault="00F00B59" w:rsidP="00A95EF8">
      <w:pPr>
        <w:widowControl w:val="0"/>
        <w:ind w:left="0"/>
        <w:rPr>
          <w:lang w:val="ru-RU"/>
        </w:rPr>
      </w:pPr>
    </w:p>
    <w:p w:rsidR="003564FB" w:rsidRPr="00077529" w:rsidRDefault="003564FB" w:rsidP="009E5D2D">
      <w:pPr>
        <w:pStyle w:val="S3"/>
        <w:widowControl w:val="0"/>
        <w:numPr>
          <w:ilvl w:val="0"/>
          <w:numId w:val="44"/>
        </w:numPr>
        <w:ind w:left="0" w:firstLine="567"/>
      </w:pPr>
      <w:bookmarkStart w:id="204" w:name="_Toc301280993"/>
      <w:bookmarkStart w:id="205" w:name="_Toc301281174"/>
      <w:bookmarkStart w:id="206" w:name="_Toc308085250"/>
      <w:r w:rsidRPr="00077529">
        <w:t>Мероприятия по гражданской обороне</w:t>
      </w:r>
      <w:bookmarkEnd w:id="204"/>
      <w:bookmarkEnd w:id="205"/>
      <w:bookmarkEnd w:id="206"/>
      <w:r w:rsidRPr="00077529">
        <w:t xml:space="preserve"> </w:t>
      </w:r>
    </w:p>
    <w:p w:rsidR="00BE4B2D" w:rsidRPr="00077529" w:rsidRDefault="00BE4B2D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Раздел «Инженерно-технические мероприятия гражданской обороны» Шубинского сельсовета разработан на основании СНиП 2.01.51-90 «Инженерно-технические мер</w:t>
      </w:r>
      <w:r w:rsidRPr="00077529">
        <w:rPr>
          <w:lang w:val="ru-RU"/>
        </w:rPr>
        <w:t>о</w:t>
      </w:r>
      <w:r w:rsidRPr="00077529">
        <w:rPr>
          <w:lang w:val="ru-RU"/>
        </w:rPr>
        <w:t>приятия гражданской обороны».</w:t>
      </w:r>
    </w:p>
    <w:p w:rsidR="00BE4B2D" w:rsidRPr="00077529" w:rsidRDefault="00BE4B2D" w:rsidP="00A95EF8">
      <w:pPr>
        <w:pStyle w:val="aff2"/>
        <w:widowControl w:val="0"/>
        <w:ind w:left="0" w:firstLine="567"/>
        <w:jc w:val="left"/>
      </w:pPr>
      <w:r w:rsidRPr="00077529">
        <w:t>В настоящее время на территории Шубинского сельсовета проживает 642 чел, с уч</w:t>
      </w:r>
      <w:r w:rsidRPr="00077529">
        <w:t>ё</w:t>
      </w:r>
      <w:r w:rsidRPr="00077529">
        <w:t>том занятости и перспектив развития численность населения на расчётный срок составит 707 человек.</w:t>
      </w:r>
    </w:p>
    <w:p w:rsidR="003252A9" w:rsidRPr="00077529" w:rsidRDefault="00BE4B2D" w:rsidP="00A95EF8">
      <w:pPr>
        <w:pStyle w:val="aff2"/>
        <w:widowControl w:val="0"/>
        <w:ind w:left="0" w:firstLine="567"/>
      </w:pPr>
      <w:r w:rsidRPr="00077529">
        <w:t>Защита населения должна предусматриваться в противорадиационных укрытиях (</w:t>
      </w:r>
      <w:proofErr w:type="gramStart"/>
      <w:r w:rsidRPr="00077529">
        <w:t>ПРУ</w:t>
      </w:r>
      <w:proofErr w:type="gramEnd"/>
      <w:r w:rsidRPr="00077529">
        <w:t>).</w:t>
      </w:r>
      <w:r w:rsidR="003252A9" w:rsidRPr="00077529">
        <w:t xml:space="preserve"> Общая вместимость </w:t>
      </w:r>
      <w:proofErr w:type="gramStart"/>
      <w:r w:rsidR="003252A9" w:rsidRPr="00077529">
        <w:t>ПРУ</w:t>
      </w:r>
      <w:proofErr w:type="gramEnd"/>
      <w:r w:rsidR="003252A9" w:rsidRPr="00077529">
        <w:t xml:space="preserve"> должна обеспечивать укрытием 85 % работающего нас</w:t>
      </w:r>
      <w:r w:rsidR="003252A9" w:rsidRPr="00077529">
        <w:t>е</w:t>
      </w:r>
      <w:r w:rsidR="003252A9" w:rsidRPr="00077529">
        <w:t xml:space="preserve">ления, что составит 349 человек. Устройство </w:t>
      </w:r>
      <w:proofErr w:type="gramStart"/>
      <w:r w:rsidR="003252A9" w:rsidRPr="00077529">
        <w:t>ПРУ</w:t>
      </w:r>
      <w:proofErr w:type="gramEnd"/>
      <w:r w:rsidR="003252A9" w:rsidRPr="00077529">
        <w:t xml:space="preserve"> предусмотрено в отдельно стоящих зданиях культурно-бытового назначения. Место размещения </w:t>
      </w:r>
      <w:proofErr w:type="gramStart"/>
      <w:r w:rsidR="003252A9" w:rsidRPr="00077529">
        <w:t>ПРУ</w:t>
      </w:r>
      <w:proofErr w:type="gramEnd"/>
      <w:r w:rsidR="003252A9" w:rsidRPr="00077529">
        <w:t xml:space="preserve"> в проектируемых зд</w:t>
      </w:r>
      <w:r w:rsidR="003252A9" w:rsidRPr="00077529">
        <w:t>а</w:t>
      </w:r>
      <w:r w:rsidR="003252A9" w:rsidRPr="00077529">
        <w:lastRenderedPageBreak/>
        <w:t>ниях будет определяться при конкретной привязке объектов с учётом предлагаемого к</w:t>
      </w:r>
      <w:r w:rsidR="003252A9" w:rsidRPr="00077529">
        <w:t>о</w:t>
      </w:r>
      <w:r w:rsidR="003252A9" w:rsidRPr="00077529">
        <w:t>личества мест.</w:t>
      </w:r>
    </w:p>
    <w:p w:rsidR="003252A9" w:rsidRPr="00077529" w:rsidRDefault="00BE4B2D" w:rsidP="00A95EF8">
      <w:pPr>
        <w:pStyle w:val="aff2"/>
        <w:widowControl w:val="0"/>
        <w:ind w:left="0" w:firstLine="567"/>
      </w:pPr>
      <w:r w:rsidRPr="00077529">
        <w:t>Существующих зданий приспосо</w:t>
      </w:r>
      <w:r w:rsidR="00260652">
        <w:t xml:space="preserve">бленных </w:t>
      </w:r>
      <w:proofErr w:type="gramStart"/>
      <w:r w:rsidR="00260652">
        <w:t>под ПРУ</w:t>
      </w:r>
      <w:proofErr w:type="gramEnd"/>
      <w:r w:rsidR="00260652">
        <w:t>, согласно данным</w:t>
      </w:r>
      <w:r w:rsidRPr="00077529">
        <w:t xml:space="preserve"> ГО</w:t>
      </w:r>
      <w:r w:rsidR="00716BE9" w:rsidRPr="00077529">
        <w:t xml:space="preserve"> и </w:t>
      </w:r>
      <w:r w:rsidRPr="00077529">
        <w:t>ЧС А</w:t>
      </w:r>
      <w:r w:rsidRPr="00077529">
        <w:t>д</w:t>
      </w:r>
      <w:r w:rsidRPr="00077529">
        <w:t xml:space="preserve">министрации Егорьевского района на территории Шубинского сельсовета нет. </w:t>
      </w:r>
      <w:r w:rsidR="003252A9" w:rsidRPr="00077529">
        <w:t>В селе г</w:t>
      </w:r>
      <w:r w:rsidR="003252A9" w:rsidRPr="00077529">
        <w:t>е</w:t>
      </w:r>
      <w:r w:rsidR="003252A9" w:rsidRPr="00077529">
        <w:t xml:space="preserve">неральным планом предусматривается устройство </w:t>
      </w:r>
      <w:proofErr w:type="gramStart"/>
      <w:r w:rsidR="003252A9" w:rsidRPr="00077529">
        <w:t>ПРУ</w:t>
      </w:r>
      <w:proofErr w:type="gramEnd"/>
      <w:r w:rsidR="003252A9" w:rsidRPr="00077529">
        <w:t xml:space="preserve"> на </w:t>
      </w:r>
      <w:r w:rsidR="00565307" w:rsidRPr="00077529">
        <w:t>3</w:t>
      </w:r>
      <w:r w:rsidR="00CD219C" w:rsidRPr="00077529">
        <w:t>50</w:t>
      </w:r>
      <w:r w:rsidR="00565307" w:rsidRPr="00077529">
        <w:t xml:space="preserve"> человек</w:t>
      </w:r>
      <w:r w:rsidR="003252A9" w:rsidRPr="00077529">
        <w:t xml:space="preserve"> в подвале проект</w:t>
      </w:r>
      <w:r w:rsidR="003252A9" w:rsidRPr="00077529">
        <w:t>и</w:t>
      </w:r>
      <w:r w:rsidR="003252A9" w:rsidRPr="00077529">
        <w:t>руемого здания детского сада.</w:t>
      </w:r>
    </w:p>
    <w:p w:rsidR="00BE4B2D" w:rsidRPr="00077529" w:rsidRDefault="003252A9" w:rsidP="00A95EF8">
      <w:pPr>
        <w:pStyle w:val="aff2"/>
        <w:widowControl w:val="0"/>
        <w:ind w:left="0" w:firstLine="567"/>
      </w:pPr>
      <w:r w:rsidRPr="00077529">
        <w:t>Остальная часть населения</w:t>
      </w:r>
      <w:r w:rsidR="00BE4B2D" w:rsidRPr="00077529">
        <w:t xml:space="preserve"> в случае наступления чрезвычайной ситуации будут ра</w:t>
      </w:r>
      <w:r w:rsidR="00BE4B2D" w:rsidRPr="00077529">
        <w:t>з</w:t>
      </w:r>
      <w:r w:rsidR="00BE4B2D" w:rsidRPr="00077529">
        <w:t>мешаться в простейших укрытиях (приспособленных подвалах и погребах</w:t>
      </w:r>
      <w:proofErr w:type="gramStart"/>
      <w:r w:rsidR="00BE4B2D" w:rsidRPr="00077529">
        <w:t>)..</w:t>
      </w:r>
      <w:proofErr w:type="gramEnd"/>
    </w:p>
    <w:p w:rsidR="003252A9" w:rsidRPr="00077529" w:rsidRDefault="003252A9" w:rsidP="00A95EF8">
      <w:pPr>
        <w:pStyle w:val="aff2"/>
        <w:widowControl w:val="0"/>
        <w:ind w:left="0" w:firstLine="567"/>
      </w:pPr>
      <w:r w:rsidRPr="00077529">
        <w:t>Для повышения защитных свой</w:t>
      </w:r>
      <w:proofErr w:type="gramStart"/>
      <w:r w:rsidRPr="00077529">
        <w:t>ств зд</w:t>
      </w:r>
      <w:proofErr w:type="gramEnd"/>
      <w:r w:rsidRPr="00077529">
        <w:t>аний, где намечено разместить ПРУ, пред</w:t>
      </w:r>
      <w:r w:rsidRPr="00077529">
        <w:t>у</w:t>
      </w:r>
      <w:r w:rsidRPr="00077529">
        <w:t>сматриваются следующие мероприятия в особый период (режима укрытия):</w:t>
      </w:r>
    </w:p>
    <w:p w:rsidR="003252A9" w:rsidRPr="00077529" w:rsidRDefault="003252A9" w:rsidP="00A95EF8">
      <w:pPr>
        <w:pStyle w:val="S6"/>
        <w:widowControl w:val="0"/>
        <w:ind w:left="0"/>
        <w:rPr>
          <w:lang w:val="ru-RU"/>
        </w:rPr>
      </w:pPr>
      <w:bookmarkStart w:id="207" w:name="_Toc276127954"/>
      <w:r w:rsidRPr="00077529">
        <w:rPr>
          <w:lang w:val="ru-RU"/>
        </w:rPr>
        <w:t>– устройство пристенных экранов у наружных стен первых этажей из мешков с грунтом на высоту 1,7 м. от отметки пола;</w:t>
      </w:r>
      <w:bookmarkEnd w:id="207"/>
    </w:p>
    <w:p w:rsidR="003252A9" w:rsidRPr="00077529" w:rsidRDefault="003252A9" w:rsidP="00A95EF8">
      <w:pPr>
        <w:pStyle w:val="S6"/>
        <w:widowControl w:val="0"/>
        <w:ind w:left="0"/>
        <w:rPr>
          <w:lang w:val="ru-RU"/>
        </w:rPr>
      </w:pPr>
      <w:bookmarkStart w:id="208" w:name="_Toc276127955"/>
      <w:r w:rsidRPr="00077529">
        <w:rPr>
          <w:lang w:val="ru-RU"/>
        </w:rPr>
        <w:t>– заделка оконных проемов кирпичом и установка стенок-экранов во входах;</w:t>
      </w:r>
      <w:bookmarkEnd w:id="208"/>
    </w:p>
    <w:p w:rsidR="003252A9" w:rsidRPr="00077529" w:rsidRDefault="003252A9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Вентиляция во всех зданиях, приспособленных под </w:t>
      </w:r>
      <w:proofErr w:type="gramStart"/>
      <w:r w:rsidRPr="00077529">
        <w:rPr>
          <w:lang w:val="ru-RU"/>
        </w:rPr>
        <w:t>ПРУ</w:t>
      </w:r>
      <w:proofErr w:type="gramEnd"/>
      <w:r w:rsidRPr="00077529">
        <w:rPr>
          <w:lang w:val="ru-RU"/>
        </w:rPr>
        <w:t xml:space="preserve"> принята с механическим побуждением. Водоснабжение осуществляется из скважин, расположенных среди сел</w:t>
      </w:r>
      <w:r w:rsidRPr="00077529">
        <w:rPr>
          <w:lang w:val="ru-RU"/>
        </w:rPr>
        <w:t>и</w:t>
      </w:r>
      <w:r w:rsidRPr="00077529">
        <w:rPr>
          <w:lang w:val="ru-RU"/>
        </w:rPr>
        <w:t>тебной территории. Для гарантированного обеспечения питьевой водой населения в сл</w:t>
      </w:r>
      <w:r w:rsidRPr="00077529">
        <w:rPr>
          <w:lang w:val="ru-RU"/>
        </w:rPr>
        <w:t>у</w:t>
      </w:r>
      <w:r w:rsidRPr="00077529">
        <w:rPr>
          <w:lang w:val="ru-RU"/>
        </w:rPr>
        <w:t>чае выхода из строя всех головных сооружений предусмотрены резервуары в целях созд</w:t>
      </w:r>
      <w:r w:rsidRPr="00077529">
        <w:rPr>
          <w:lang w:val="ru-RU"/>
        </w:rPr>
        <w:t>а</w:t>
      </w:r>
      <w:r w:rsidRPr="00077529">
        <w:rPr>
          <w:lang w:val="ru-RU"/>
        </w:rPr>
        <w:t>ния в них не менее 3-х суточного запаса питьевой воды по норме не менее 10 л в сутки на одного человека. Резервуары питьевой воды оборудованы герметическими люками и пр</w:t>
      </w:r>
      <w:r w:rsidRPr="00077529">
        <w:rPr>
          <w:lang w:val="ru-RU"/>
        </w:rPr>
        <w:t>и</w:t>
      </w:r>
      <w:r w:rsidRPr="00077529">
        <w:rPr>
          <w:lang w:val="ru-RU"/>
        </w:rPr>
        <w:t>способлениями для раздачи воды в передвижную тару.</w:t>
      </w:r>
    </w:p>
    <w:p w:rsidR="003252A9" w:rsidRPr="00077529" w:rsidRDefault="003252A9" w:rsidP="00A95EF8">
      <w:pPr>
        <w:pStyle w:val="aff2"/>
        <w:widowControl w:val="0"/>
        <w:ind w:left="0" w:firstLine="567"/>
      </w:pPr>
      <w:proofErr w:type="gramStart"/>
      <w:r w:rsidRPr="00077529">
        <w:t>ПРУ</w:t>
      </w:r>
      <w:proofErr w:type="gramEnd"/>
      <w:r w:rsidRPr="00077529">
        <w:t xml:space="preserve"> обеспечивает защиту укрываемого населения от расчётного воздействия пор</w:t>
      </w:r>
      <w:r w:rsidRPr="00077529">
        <w:t>а</w:t>
      </w:r>
      <w:r w:rsidRPr="00077529">
        <w:t>жающих факторов ядерного оружия и обычных средств поражения, бактериальных средств, отравляющих веществ, а также при необходимости от катастрофического зато</w:t>
      </w:r>
      <w:r w:rsidRPr="00077529">
        <w:t>п</w:t>
      </w:r>
      <w:r w:rsidRPr="00077529">
        <w:t>ления, СДЯВ, радиоактивных продуктов при разрушении ядерных энергоустановок, выс</w:t>
      </w:r>
      <w:r w:rsidRPr="00077529">
        <w:t>о</w:t>
      </w:r>
      <w:r w:rsidRPr="00077529">
        <w:t>ких температур и продуктов горения при пожарах.</w:t>
      </w:r>
    </w:p>
    <w:p w:rsidR="003252A9" w:rsidRPr="00077529" w:rsidRDefault="003252A9" w:rsidP="00A95EF8">
      <w:pPr>
        <w:pStyle w:val="aff2"/>
        <w:widowControl w:val="0"/>
        <w:ind w:left="0" w:firstLine="567"/>
      </w:pPr>
      <w:r w:rsidRPr="00077529">
        <w:t>Системы жизнеобеспечения убежищ должны обеспечивать непрерывное пребывание в нём расчётного количества укрываемых в течение 1-2 суток.</w:t>
      </w:r>
    </w:p>
    <w:p w:rsidR="003252A9" w:rsidRPr="00077529" w:rsidRDefault="003252A9" w:rsidP="00A95EF8">
      <w:pPr>
        <w:pStyle w:val="aff2"/>
        <w:widowControl w:val="0"/>
        <w:ind w:left="0" w:firstLine="567"/>
      </w:pPr>
      <w:proofErr w:type="gramStart"/>
      <w:r w:rsidRPr="00077529">
        <w:t>ПРУ</w:t>
      </w:r>
      <w:proofErr w:type="gramEnd"/>
      <w:r w:rsidRPr="00077529">
        <w:t xml:space="preserve"> в селе должны располагаться таким образом, что радиус сбора населения с</w:t>
      </w:r>
      <w:r w:rsidRPr="00077529">
        <w:t>о</w:t>
      </w:r>
      <w:r w:rsidRPr="00077529">
        <w:t>ставляет не более 500 метров.</w:t>
      </w:r>
    </w:p>
    <w:p w:rsidR="003252A9" w:rsidRPr="00077529" w:rsidRDefault="003252A9" w:rsidP="00A95EF8">
      <w:pPr>
        <w:pStyle w:val="aff2"/>
        <w:widowControl w:val="0"/>
        <w:ind w:left="0" w:firstLine="567"/>
        <w:jc w:val="left"/>
      </w:pPr>
      <w:r w:rsidRPr="00077529">
        <w:t>В мирное время убежища используют для нужд народного хозяйства и обслужив</w:t>
      </w:r>
      <w:r w:rsidRPr="00077529">
        <w:t>а</w:t>
      </w:r>
      <w:r w:rsidRPr="00077529">
        <w:t>ния населения. Защитные сооружения должны приводиться в готовность для приёма у</w:t>
      </w:r>
      <w:r w:rsidRPr="00077529">
        <w:t>к</w:t>
      </w:r>
      <w:r w:rsidRPr="00077529">
        <w:t>рываемых в сроки, не превышающие 12 часов.</w:t>
      </w:r>
    </w:p>
    <w:p w:rsidR="003252A9" w:rsidRPr="00077529" w:rsidRDefault="003252A9" w:rsidP="00A95EF8">
      <w:pPr>
        <w:pStyle w:val="aff2"/>
        <w:widowControl w:val="0"/>
        <w:ind w:left="0" w:firstLine="567"/>
        <w:jc w:val="left"/>
      </w:pPr>
      <w:r w:rsidRPr="00077529">
        <w:t xml:space="preserve">Функциональное зонирование населённых </w:t>
      </w:r>
      <w:proofErr w:type="gramStart"/>
      <w:r w:rsidRPr="00077529">
        <w:t>пунктов</w:t>
      </w:r>
      <w:proofErr w:type="gramEnd"/>
      <w:r w:rsidRPr="00077529">
        <w:t xml:space="preserve"> решено исходя из задач безопа</w:t>
      </w:r>
      <w:r w:rsidRPr="00077529">
        <w:t>с</w:t>
      </w:r>
      <w:r w:rsidRPr="00077529">
        <w:t xml:space="preserve">ности и защиты населения. </w:t>
      </w:r>
      <w:proofErr w:type="gramStart"/>
      <w:r w:rsidRPr="00077529">
        <w:t>Между селитебной и производственной зонами предусмотр</w:t>
      </w:r>
      <w:r w:rsidRPr="00077529">
        <w:t>е</w:t>
      </w:r>
      <w:r w:rsidRPr="00077529">
        <w:t>ны санитарно-защитные зоны в соответствии с требованиями СанПиН 2.2.1/2.1.1.1200-03.</w:t>
      </w:r>
      <w:proofErr w:type="gramEnd"/>
    </w:p>
    <w:p w:rsidR="00565307" w:rsidRPr="00077529" w:rsidRDefault="001E62CC" w:rsidP="00A95EF8">
      <w:pPr>
        <w:pStyle w:val="aff2"/>
        <w:widowControl w:val="0"/>
        <w:ind w:left="0" w:firstLine="567"/>
        <w:jc w:val="left"/>
      </w:pPr>
      <w:r w:rsidRPr="00077529">
        <w:lastRenderedPageBreak/>
        <w:t>Включение с</w:t>
      </w:r>
      <w:r w:rsidR="00565307" w:rsidRPr="00077529">
        <w:t>игнальн</w:t>
      </w:r>
      <w:r w:rsidRPr="00077529">
        <w:t>ой</w:t>
      </w:r>
      <w:r w:rsidR="00565307" w:rsidRPr="00077529">
        <w:t xml:space="preserve"> сирен</w:t>
      </w:r>
      <w:r w:rsidRPr="00077529">
        <w:t>ы</w:t>
      </w:r>
      <w:r w:rsidR="00565307" w:rsidRPr="00077529">
        <w:t xml:space="preserve"> </w:t>
      </w:r>
      <w:r w:rsidRPr="00077529">
        <w:t>планируется</w:t>
      </w:r>
      <w:r w:rsidR="00565307" w:rsidRPr="00077529">
        <w:t xml:space="preserve"> по команде с пункта управления, расп</w:t>
      </w:r>
      <w:r w:rsidR="00565307" w:rsidRPr="00077529">
        <w:t>о</w:t>
      </w:r>
      <w:r w:rsidR="00565307" w:rsidRPr="00077529">
        <w:t xml:space="preserve">ложенного в </w:t>
      </w:r>
      <w:r w:rsidRPr="00077529">
        <w:t>здании администрации</w:t>
      </w:r>
      <w:r w:rsidR="00565307" w:rsidRPr="00077529">
        <w:t>.</w:t>
      </w:r>
    </w:p>
    <w:p w:rsidR="008927D2" w:rsidRPr="00077529" w:rsidRDefault="008927D2" w:rsidP="00A95EF8">
      <w:pPr>
        <w:widowControl w:val="0"/>
        <w:ind w:left="0"/>
        <w:rPr>
          <w:lang w:val="ru-RU"/>
        </w:rPr>
      </w:pPr>
      <w:r w:rsidRPr="00077529">
        <w:rPr>
          <w:lang w:val="ru-RU"/>
        </w:rPr>
        <w:t>Размещение сирен оповещения проектом предлагается на здание школы, и возле проектируемого магазина в южной стороне села.</w:t>
      </w:r>
    </w:p>
    <w:p w:rsidR="00C43D0C" w:rsidRPr="00077529" w:rsidRDefault="00BE4B2D" w:rsidP="00A95EF8">
      <w:pPr>
        <w:widowControl w:val="0"/>
        <w:shd w:val="clear" w:color="auto" w:fill="FFFFFF"/>
        <w:ind w:left="0" w:right="-6"/>
        <w:rPr>
          <w:lang w:val="ru-RU"/>
        </w:rPr>
      </w:pPr>
      <w:proofErr w:type="gramStart"/>
      <w:r w:rsidRPr="00077529">
        <w:rPr>
          <w:lang w:val="ru-RU"/>
        </w:rPr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</w:t>
      </w:r>
      <w:r w:rsidRPr="00077529">
        <w:rPr>
          <w:lang w:val="ru-RU"/>
        </w:rPr>
        <w:t>л</w:t>
      </w:r>
      <w:r w:rsidRPr="00077529">
        <w:rPr>
          <w:lang w:val="ru-RU"/>
        </w:rPr>
        <w:t>тайского края «О защите населения и территории Алтайского края от чрезвычайных с</w:t>
      </w:r>
      <w:r w:rsidRPr="00077529">
        <w:rPr>
          <w:lang w:val="ru-RU"/>
        </w:rPr>
        <w:t>и</w:t>
      </w:r>
      <w:r w:rsidRPr="00077529">
        <w:rPr>
          <w:lang w:val="ru-RU"/>
        </w:rPr>
        <w:t>туаций природного и техногенного характера» (Закон № 15-ЗС от 17.03.1998 г., в реда</w:t>
      </w:r>
      <w:r w:rsidRPr="00077529">
        <w:rPr>
          <w:lang w:val="ru-RU"/>
        </w:rPr>
        <w:t>к</w:t>
      </w:r>
      <w:r w:rsidRPr="00077529">
        <w:rPr>
          <w:lang w:val="ru-RU"/>
        </w:rPr>
        <w:t>ции Закона Алтайского края от 12.07.2005 г. № 53-ЗС).</w:t>
      </w:r>
      <w:proofErr w:type="gramEnd"/>
    </w:p>
    <w:p w:rsidR="00A348B1" w:rsidRPr="00077529" w:rsidRDefault="00A348B1" w:rsidP="00A95EF8">
      <w:pPr>
        <w:widowControl w:val="0"/>
        <w:shd w:val="clear" w:color="auto" w:fill="FFFFFF"/>
        <w:ind w:left="0" w:right="-6"/>
        <w:rPr>
          <w:lang w:val="ru-RU"/>
        </w:rPr>
      </w:pPr>
    </w:p>
    <w:p w:rsidR="00BE4B2D" w:rsidRPr="00077529" w:rsidRDefault="00BE4B2D" w:rsidP="00A95EF8">
      <w:pPr>
        <w:pStyle w:val="S2"/>
        <w:widowControl w:val="0"/>
      </w:pPr>
      <w:bookmarkStart w:id="209" w:name="_Toc301280994"/>
      <w:bookmarkStart w:id="210" w:name="_Toc301281175"/>
      <w:bookmarkStart w:id="211" w:name="_Toc308085251"/>
      <w:r w:rsidRPr="00077529">
        <w:t>П</w:t>
      </w:r>
      <w:r w:rsidR="00383C34" w:rsidRPr="00077529">
        <w:t>редложения по упорядочению границ населенного пункта</w:t>
      </w:r>
      <w:bookmarkEnd w:id="209"/>
      <w:bookmarkEnd w:id="210"/>
      <w:bookmarkEnd w:id="211"/>
    </w:p>
    <w:p w:rsidR="00BE4B2D" w:rsidRPr="00077529" w:rsidRDefault="00BE4B2D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077529">
        <w:rPr>
          <w:lang w:val="ru-RU"/>
        </w:rPr>
        <w:t>р</w:t>
      </w:r>
      <w:r w:rsidRPr="00077529">
        <w:rPr>
          <w:lang w:val="ru-RU"/>
        </w:rPr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077529">
        <w:rPr>
          <w:lang w:val="ru-RU"/>
        </w:rPr>
        <w:t>ь</w:t>
      </w:r>
      <w:r w:rsidRPr="00077529">
        <w:rPr>
          <w:lang w:val="ru-RU"/>
        </w:rPr>
        <w:t>зования населения соответствующего поселения, рекреационные земли, земли для разв</w:t>
      </w:r>
      <w:r w:rsidRPr="00077529">
        <w:rPr>
          <w:lang w:val="ru-RU"/>
        </w:rPr>
        <w:t>и</w:t>
      </w:r>
      <w:r w:rsidRPr="00077529">
        <w:rPr>
          <w:lang w:val="ru-RU"/>
        </w:rPr>
        <w:t>тия поселения.</w:t>
      </w:r>
    </w:p>
    <w:p w:rsidR="00260652" w:rsidRPr="00A95EF8" w:rsidRDefault="00260652" w:rsidP="00260652">
      <w:pPr>
        <w:widowControl w:val="0"/>
        <w:autoSpaceDE w:val="0"/>
        <w:autoSpaceDN w:val="0"/>
        <w:adjustRightInd w:val="0"/>
        <w:ind w:left="0"/>
        <w:rPr>
          <w:szCs w:val="24"/>
          <w:lang w:val="ru-RU" w:eastAsia="ru-RU"/>
        </w:rPr>
      </w:pPr>
      <w:r>
        <w:rPr>
          <w:szCs w:val="24"/>
          <w:lang w:val="ru-RU" w:eastAsia="ru-RU"/>
        </w:rPr>
        <w:t>У</w:t>
      </w:r>
      <w:r w:rsidRPr="00077529">
        <w:rPr>
          <w:szCs w:val="24"/>
          <w:lang w:val="ru-RU" w:eastAsia="ru-RU"/>
        </w:rPr>
        <w:t>становление или изменение границ населенного пункта является переводом земель или земельных участков иных категорий в земли населённых пунктов. Установление или изменение границ населенного пункта является утверждение генерального плана посел</w:t>
      </w:r>
      <w:r w:rsidRPr="00077529">
        <w:rPr>
          <w:szCs w:val="24"/>
          <w:lang w:val="ru-RU" w:eastAsia="ru-RU"/>
        </w:rPr>
        <w:t>е</w:t>
      </w:r>
      <w:r w:rsidRPr="00077529">
        <w:rPr>
          <w:szCs w:val="24"/>
          <w:lang w:val="ru-RU" w:eastAsia="ru-RU"/>
        </w:rPr>
        <w:t>ния, отображающего границы населенных пунктов, расположенных в границах сельского поселения.</w:t>
      </w:r>
    </w:p>
    <w:p w:rsidR="00BE4B2D" w:rsidRPr="00077529" w:rsidRDefault="00BE4B2D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В ходе разработки генерального плана МО Шубинский сельсовет возникла необх</w:t>
      </w:r>
      <w:r w:rsidRPr="00077529">
        <w:rPr>
          <w:lang w:val="ru-RU"/>
        </w:rPr>
        <w:t>о</w:t>
      </w:r>
      <w:r w:rsidRPr="00077529">
        <w:rPr>
          <w:lang w:val="ru-RU"/>
        </w:rPr>
        <w:t>димость в упорядочении границ населённого пункта и изменении их в сторону увелич</w:t>
      </w:r>
      <w:r w:rsidRPr="00077529">
        <w:rPr>
          <w:lang w:val="ru-RU"/>
        </w:rPr>
        <w:t>е</w:t>
      </w:r>
      <w:r w:rsidRPr="00077529">
        <w:rPr>
          <w:lang w:val="ru-RU"/>
        </w:rPr>
        <w:t>ния.</w:t>
      </w:r>
    </w:p>
    <w:p w:rsidR="00BE4B2D" w:rsidRPr="00077529" w:rsidRDefault="00BE4B2D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 xml:space="preserve">В целях </w:t>
      </w:r>
      <w:r w:rsidR="000D467C" w:rsidRPr="00077529">
        <w:rPr>
          <w:lang w:val="ru-RU"/>
        </w:rPr>
        <w:t xml:space="preserve">развития </w:t>
      </w:r>
      <w:r w:rsidRPr="00077529">
        <w:rPr>
          <w:lang w:val="ru-RU"/>
        </w:rPr>
        <w:t>рекреации проектом предлагается на востоке включить в границы села пруд, осуществить его расчистку и благоустроить как водоем для купания и отдыха населения.</w:t>
      </w:r>
    </w:p>
    <w:p w:rsidR="00BE4B2D" w:rsidRPr="00077529" w:rsidRDefault="00CA664F" w:rsidP="00A95EF8">
      <w:pPr>
        <w:pStyle w:val="S6"/>
        <w:widowControl w:val="0"/>
        <w:ind w:left="0"/>
        <w:rPr>
          <w:lang w:val="ru-RU"/>
        </w:rPr>
      </w:pPr>
      <w:r w:rsidRPr="00077529">
        <w:rPr>
          <w:lang w:val="ru-RU"/>
        </w:rPr>
        <w:t>Северо</w:t>
      </w:r>
      <w:r w:rsidR="00BE4B2D" w:rsidRPr="00077529">
        <w:rPr>
          <w:lang w:val="ru-RU"/>
        </w:rPr>
        <w:t>-восточную границу села предлагается выровнять</w:t>
      </w:r>
      <w:r w:rsidRPr="00077529">
        <w:rPr>
          <w:lang w:val="ru-RU"/>
        </w:rPr>
        <w:t>.</w:t>
      </w:r>
    </w:p>
    <w:p w:rsidR="00BE4B2D" w:rsidRPr="00077529" w:rsidRDefault="00BE4B2D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В результате </w:t>
      </w:r>
      <w:r w:rsidR="002E2C6B">
        <w:rPr>
          <w:szCs w:val="24"/>
          <w:lang w:val="ru-RU" w:eastAsia="ru-RU"/>
        </w:rPr>
        <w:t>предлагаемых изменений</w:t>
      </w:r>
      <w:r w:rsidRPr="00077529">
        <w:rPr>
          <w:szCs w:val="24"/>
          <w:lang w:val="ru-RU" w:eastAsia="ru-RU"/>
        </w:rPr>
        <w:t xml:space="preserve"> </w:t>
      </w:r>
      <w:r w:rsidR="00202A62" w:rsidRPr="00077529">
        <w:rPr>
          <w:szCs w:val="24"/>
          <w:lang w:val="ru-RU" w:eastAsia="ru-RU"/>
        </w:rPr>
        <w:t xml:space="preserve">площадь </w:t>
      </w:r>
      <w:r w:rsidRPr="00077529">
        <w:rPr>
          <w:szCs w:val="24"/>
          <w:lang w:val="ru-RU" w:eastAsia="ru-RU"/>
        </w:rPr>
        <w:t xml:space="preserve">села </w:t>
      </w:r>
      <w:r w:rsidR="00CA664F" w:rsidRPr="00077529">
        <w:rPr>
          <w:szCs w:val="24"/>
          <w:lang w:val="ru-RU" w:eastAsia="ru-RU"/>
        </w:rPr>
        <w:t>Шубинка</w:t>
      </w:r>
      <w:r w:rsidR="00202A62" w:rsidRPr="00077529">
        <w:rPr>
          <w:szCs w:val="24"/>
          <w:lang w:val="ru-RU" w:eastAsia="ru-RU"/>
        </w:rPr>
        <w:t xml:space="preserve"> составит 332,8 га</w:t>
      </w:r>
      <w:r w:rsidRPr="00077529">
        <w:rPr>
          <w:szCs w:val="24"/>
          <w:lang w:val="ru-RU" w:eastAsia="ru-RU"/>
        </w:rPr>
        <w:t>, в состав территории вошли земли следующих категорий:</w:t>
      </w:r>
    </w:p>
    <w:p w:rsidR="00BE4B2D" w:rsidRPr="00077529" w:rsidRDefault="00BE4B2D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 xml:space="preserve">земли сельскохозяйственного назначения – </w:t>
      </w:r>
      <w:r w:rsidR="00CA664F" w:rsidRPr="00077529">
        <w:rPr>
          <w:szCs w:val="24"/>
          <w:lang w:val="ru-RU" w:eastAsia="ru-RU"/>
        </w:rPr>
        <w:t>43</w:t>
      </w:r>
      <w:r w:rsidRPr="00077529">
        <w:rPr>
          <w:szCs w:val="24"/>
          <w:lang w:val="ru-RU" w:eastAsia="ru-RU"/>
        </w:rPr>
        <w:t>,</w:t>
      </w:r>
      <w:r w:rsidR="00CA664F" w:rsidRPr="00077529">
        <w:rPr>
          <w:szCs w:val="24"/>
          <w:lang w:val="ru-RU" w:eastAsia="ru-RU"/>
        </w:rPr>
        <w:t>2</w:t>
      </w:r>
      <w:r w:rsidRPr="00077529">
        <w:rPr>
          <w:szCs w:val="24"/>
          <w:lang w:val="ru-RU" w:eastAsia="ru-RU"/>
        </w:rPr>
        <w:t xml:space="preserve"> га;</w:t>
      </w:r>
    </w:p>
    <w:p w:rsidR="00BE4B2D" w:rsidRPr="00077529" w:rsidRDefault="00BE4B2D" w:rsidP="00A95EF8">
      <w:pPr>
        <w:widowControl w:val="0"/>
        <w:autoSpaceDE w:val="0"/>
        <w:autoSpaceDN w:val="0"/>
        <w:adjustRightInd w:val="0"/>
        <w:ind w:left="0"/>
        <w:rPr>
          <w:szCs w:val="24"/>
          <w:lang w:val="ru-RU" w:eastAsia="ru-RU"/>
        </w:rPr>
      </w:pPr>
      <w:r w:rsidRPr="00077529">
        <w:rPr>
          <w:szCs w:val="24"/>
          <w:lang w:val="ru-RU" w:eastAsia="ru-RU"/>
        </w:rPr>
        <w:t>земли населенных пунктов – 2</w:t>
      </w:r>
      <w:r w:rsidR="00CA664F" w:rsidRPr="00077529">
        <w:rPr>
          <w:szCs w:val="24"/>
          <w:lang w:val="ru-RU" w:eastAsia="ru-RU"/>
        </w:rPr>
        <w:t>8</w:t>
      </w:r>
      <w:r w:rsidR="0037723E" w:rsidRPr="00077529">
        <w:rPr>
          <w:szCs w:val="24"/>
          <w:lang w:val="ru-RU" w:eastAsia="ru-RU"/>
        </w:rPr>
        <w:t>9</w:t>
      </w:r>
      <w:r w:rsidRPr="00077529">
        <w:rPr>
          <w:szCs w:val="24"/>
          <w:lang w:val="ru-RU" w:eastAsia="ru-RU"/>
        </w:rPr>
        <w:t>,</w:t>
      </w:r>
      <w:r w:rsidR="0037723E" w:rsidRPr="00077529">
        <w:rPr>
          <w:szCs w:val="24"/>
          <w:lang w:val="ru-RU" w:eastAsia="ru-RU"/>
        </w:rPr>
        <w:t>6</w:t>
      </w:r>
      <w:r w:rsidRPr="00077529">
        <w:rPr>
          <w:szCs w:val="24"/>
          <w:lang w:val="ru-RU" w:eastAsia="ru-RU"/>
        </w:rPr>
        <w:t xml:space="preserve"> га</w:t>
      </w:r>
      <w:r w:rsidR="00260652">
        <w:rPr>
          <w:szCs w:val="24"/>
          <w:lang w:val="ru-RU" w:eastAsia="ru-RU"/>
        </w:rPr>
        <w:t>.</w:t>
      </w:r>
    </w:p>
    <w:sectPr w:rsidR="00BE4B2D" w:rsidRPr="00077529" w:rsidSect="00E124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5B" w:rsidRDefault="0030355B" w:rsidP="00260ACE">
      <w:pPr>
        <w:spacing w:line="240" w:lineRule="auto"/>
      </w:pPr>
      <w:r>
        <w:separator/>
      </w:r>
    </w:p>
  </w:endnote>
  <w:endnote w:type="continuationSeparator" w:id="1">
    <w:p w:rsidR="0030355B" w:rsidRDefault="0030355B" w:rsidP="00260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5B" w:rsidRDefault="003D6AF3">
    <w:pPr>
      <w:pStyle w:val="affc"/>
      <w:jc w:val="right"/>
    </w:pPr>
    <w:fldSimple w:instr=" PAGE   \* MERGEFORMAT ">
      <w:r w:rsidR="002E2C6B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55B" w:rsidRDefault="003D6AF3" w:rsidP="007F0D8E">
    <w:pPr>
      <w:pStyle w:val="affc"/>
      <w:ind w:left="0" w:firstLine="0"/>
      <w:jc w:val="right"/>
    </w:pPr>
    <w:fldSimple w:instr=" PAGE   \* MERGEFORMAT ">
      <w:r w:rsidR="002E2C6B">
        <w:rPr>
          <w:noProof/>
        </w:rPr>
        <w:t>63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5B" w:rsidRDefault="0030355B" w:rsidP="00260ACE">
      <w:pPr>
        <w:spacing w:line="240" w:lineRule="auto"/>
      </w:pPr>
      <w:r>
        <w:separator/>
      </w:r>
    </w:p>
  </w:footnote>
  <w:footnote w:type="continuationSeparator" w:id="1">
    <w:p w:rsidR="0030355B" w:rsidRDefault="0030355B" w:rsidP="00260A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4F3F27"/>
    <w:multiLevelType w:val="hybridMultilevel"/>
    <w:tmpl w:val="E3023E6E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7386"/>
    <w:multiLevelType w:val="hybridMultilevel"/>
    <w:tmpl w:val="C728CA4E"/>
    <w:lvl w:ilvl="0" w:tplc="03205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7366AB"/>
    <w:multiLevelType w:val="hybridMultilevel"/>
    <w:tmpl w:val="2A52CEB4"/>
    <w:lvl w:ilvl="0" w:tplc="75CEFAC6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825EE"/>
    <w:multiLevelType w:val="multilevel"/>
    <w:tmpl w:val="013A61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hint="default"/>
        <w:u w:val="none"/>
      </w:rPr>
    </w:lvl>
    <w:lvl w:ilvl="2">
      <w:start w:val="1"/>
      <w:numFmt w:val="decimal"/>
      <w:pStyle w:val="S281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u w:val="none"/>
      </w:rPr>
    </w:lvl>
  </w:abstractNum>
  <w:abstractNum w:abstractNumId="8">
    <w:nsid w:val="1B8E52B6"/>
    <w:multiLevelType w:val="hybridMultilevel"/>
    <w:tmpl w:val="11867DA8"/>
    <w:lvl w:ilvl="0" w:tplc="197AAA64">
      <w:start w:val="1"/>
      <w:numFmt w:val="decimal"/>
      <w:pStyle w:val="a"/>
      <w:suff w:val="nothing"/>
      <w:lvlText w:val="Таблица %1"/>
      <w:lvlJc w:val="center"/>
      <w:pPr>
        <w:ind w:left="221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C8371DF"/>
    <w:multiLevelType w:val="hybridMultilevel"/>
    <w:tmpl w:val="7C5A16BA"/>
    <w:lvl w:ilvl="0" w:tplc="9062A5A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2A1685"/>
    <w:multiLevelType w:val="hybridMultilevel"/>
    <w:tmpl w:val="1DF6C3F4"/>
    <w:lvl w:ilvl="0" w:tplc="D960C1F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A7462"/>
    <w:multiLevelType w:val="hybridMultilevel"/>
    <w:tmpl w:val="B1E65310"/>
    <w:lvl w:ilvl="0" w:tplc="1F569092">
      <w:start w:val="1"/>
      <w:numFmt w:val="decimal"/>
      <w:pStyle w:val="S4"/>
      <w:suff w:val="space"/>
      <w:lvlText w:val="3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007D74"/>
    <w:multiLevelType w:val="hybridMultilevel"/>
    <w:tmpl w:val="5816DB94"/>
    <w:lvl w:ilvl="0" w:tplc="34B8D620">
      <w:start w:val="1"/>
      <w:numFmt w:val="decimal"/>
      <w:pStyle w:val="S381"/>
      <w:suff w:val="space"/>
      <w:lvlText w:val="3.8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95B17"/>
    <w:multiLevelType w:val="multilevel"/>
    <w:tmpl w:val="AC9A2D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4">
    <w:nsid w:val="291833CC"/>
    <w:multiLevelType w:val="hybridMultilevel"/>
    <w:tmpl w:val="925EC9BA"/>
    <w:lvl w:ilvl="0" w:tplc="A34C160E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453C1D"/>
    <w:multiLevelType w:val="hybridMultilevel"/>
    <w:tmpl w:val="47088714"/>
    <w:lvl w:ilvl="0" w:tplc="AEB02496">
      <w:start w:val="1"/>
      <w:numFmt w:val="bullet"/>
      <w:pStyle w:val="112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69125E"/>
    <w:multiLevelType w:val="hybridMultilevel"/>
    <w:tmpl w:val="7F44FBA2"/>
    <w:lvl w:ilvl="0" w:tplc="3A74C778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0167F1E"/>
    <w:multiLevelType w:val="hybridMultilevel"/>
    <w:tmpl w:val="3B76A4E8"/>
    <w:lvl w:ilvl="0" w:tplc="1666A804">
      <w:start w:val="1"/>
      <w:numFmt w:val="decimal"/>
      <w:pStyle w:val="S371"/>
      <w:suff w:val="space"/>
      <w:lvlText w:val="3.7.%1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45307"/>
    <w:multiLevelType w:val="multilevel"/>
    <w:tmpl w:val="37C871AE"/>
    <w:lvl w:ilvl="0">
      <w:start w:val="1"/>
      <w:numFmt w:val="decimal"/>
      <w:pStyle w:val="S1"/>
      <w:suff w:val="space"/>
      <w:lvlText w:val="%1."/>
      <w:lvlJc w:val="left"/>
      <w:pPr>
        <w:ind w:left="567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2"/>
      <w:suff w:val="space"/>
      <w:lvlText w:val="%1.%2."/>
      <w:lvlJc w:val="left"/>
      <w:pPr>
        <w:ind w:left="567" w:firstLine="0"/>
      </w:pPr>
      <w:rPr>
        <w:rFonts w:hint="default"/>
        <w:b/>
      </w:rPr>
    </w:lvl>
    <w:lvl w:ilvl="2">
      <w:start w:val="1"/>
      <w:numFmt w:val="decimal"/>
      <w:pStyle w:val="S231"/>
      <w:suff w:val="space"/>
      <w:lvlText w:val="2.3.%3."/>
      <w:lvlJc w:val="left"/>
      <w:pPr>
        <w:ind w:left="567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312"/>
      <w:suff w:val="space"/>
      <w:lvlText w:val="3.1.%4."/>
      <w:lvlJc w:val="lef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8B0090E"/>
    <w:multiLevelType w:val="hybridMultilevel"/>
    <w:tmpl w:val="025E1E34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2A5173"/>
    <w:multiLevelType w:val="hybridMultilevel"/>
    <w:tmpl w:val="AA90013A"/>
    <w:lvl w:ilvl="0" w:tplc="89B2051E">
      <w:start w:val="1"/>
      <w:numFmt w:val="decimal"/>
      <w:pStyle w:val="S"/>
      <w:lvlText w:val="Таблица %1"/>
      <w:lvlJc w:val="center"/>
      <w:pPr>
        <w:ind w:left="1429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A4B1C38"/>
    <w:multiLevelType w:val="hybridMultilevel"/>
    <w:tmpl w:val="11426666"/>
    <w:lvl w:ilvl="0" w:tplc="D270CEC8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E6C2D"/>
    <w:multiLevelType w:val="hybridMultilevel"/>
    <w:tmpl w:val="AEC4213C"/>
    <w:styleLink w:val="1ai23"/>
    <w:lvl w:ilvl="0" w:tplc="FFFFFFFF">
      <w:start w:val="1"/>
      <w:numFmt w:val="bullet"/>
      <w:pStyle w:val="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D1C2EA7"/>
    <w:multiLevelType w:val="hybridMultilevel"/>
    <w:tmpl w:val="E3549766"/>
    <w:styleLink w:val="12"/>
    <w:lvl w:ilvl="0" w:tplc="9062A5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5F4535"/>
    <w:multiLevelType w:val="hybridMultilevel"/>
    <w:tmpl w:val="682A81D4"/>
    <w:lvl w:ilvl="0" w:tplc="C3623E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2922175"/>
    <w:multiLevelType w:val="hybridMultilevel"/>
    <w:tmpl w:val="3A6E060C"/>
    <w:lvl w:ilvl="0" w:tplc="B1CC5DBA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A5346"/>
    <w:multiLevelType w:val="hybridMultilevel"/>
    <w:tmpl w:val="EAB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FA5A0B"/>
    <w:multiLevelType w:val="hybridMultilevel"/>
    <w:tmpl w:val="57C6B478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31471F"/>
    <w:multiLevelType w:val="hybridMultilevel"/>
    <w:tmpl w:val="64CE9348"/>
    <w:lvl w:ilvl="0" w:tplc="D0EEE50C">
      <w:start w:val="1"/>
      <w:numFmt w:val="decimal"/>
      <w:lvlText w:val="2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536AC"/>
    <w:multiLevelType w:val="hybridMultilevel"/>
    <w:tmpl w:val="633C7348"/>
    <w:lvl w:ilvl="0" w:tplc="822C7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3C91DB9"/>
    <w:multiLevelType w:val="hybridMultilevel"/>
    <w:tmpl w:val="DCEA7AD0"/>
    <w:lvl w:ilvl="0" w:tplc="D4CC411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E962A4"/>
    <w:multiLevelType w:val="hybridMultilevel"/>
    <w:tmpl w:val="E93A1D0E"/>
    <w:lvl w:ilvl="0" w:tplc="032058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4325986"/>
    <w:multiLevelType w:val="hybridMultilevel"/>
    <w:tmpl w:val="CDF6FDEE"/>
    <w:lvl w:ilvl="0" w:tplc="61F09AB2">
      <w:start w:val="1"/>
      <w:numFmt w:val="decimal"/>
      <w:lvlText w:val="2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3A1352"/>
    <w:multiLevelType w:val="hybridMultilevel"/>
    <w:tmpl w:val="85802310"/>
    <w:lvl w:ilvl="0" w:tplc="03205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755FC1"/>
    <w:multiLevelType w:val="hybridMultilevel"/>
    <w:tmpl w:val="95F086F8"/>
    <w:lvl w:ilvl="0" w:tplc="D4CC41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9E60585"/>
    <w:multiLevelType w:val="hybridMultilevel"/>
    <w:tmpl w:val="04190001"/>
    <w:styleLink w:val="a1"/>
    <w:lvl w:ilvl="0" w:tplc="9062A5A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C600DED"/>
    <w:multiLevelType w:val="hybridMultilevel"/>
    <w:tmpl w:val="BD109F44"/>
    <w:lvl w:ilvl="0" w:tplc="C25851E2">
      <w:start w:val="1"/>
      <w:numFmt w:val="decimal"/>
      <w:lvlText w:val="3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B84336"/>
    <w:multiLevelType w:val="hybridMultilevel"/>
    <w:tmpl w:val="D3A4D228"/>
    <w:lvl w:ilvl="0" w:tplc="F2A40122">
      <w:start w:val="1"/>
      <w:numFmt w:val="decimal"/>
      <w:pStyle w:val="S491"/>
      <w:suff w:val="space"/>
      <w:lvlText w:val="4.9.%1."/>
      <w:lvlJc w:val="left"/>
      <w:pPr>
        <w:ind w:left="108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DC87EC8"/>
    <w:multiLevelType w:val="hybridMultilevel"/>
    <w:tmpl w:val="F05CA7CE"/>
    <w:lvl w:ilvl="0" w:tplc="3766A0A8">
      <w:start w:val="1"/>
      <w:numFmt w:val="decimal"/>
      <w:pStyle w:val="S351"/>
      <w:lvlText w:val="3.5.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1F37096"/>
    <w:multiLevelType w:val="hybridMultilevel"/>
    <w:tmpl w:val="0848EE60"/>
    <w:lvl w:ilvl="0" w:tplc="55FE457A">
      <w:start w:val="1"/>
      <w:numFmt w:val="decimal"/>
      <w:pStyle w:val="S63"/>
      <w:lvlText w:val="2.8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EF29A7"/>
    <w:multiLevelType w:val="hybridMultilevel"/>
    <w:tmpl w:val="B8BE09FC"/>
    <w:lvl w:ilvl="0" w:tplc="61CEA098">
      <w:start w:val="1"/>
      <w:numFmt w:val="decimal"/>
      <w:pStyle w:val="S3"/>
      <w:lvlText w:val="2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9400E"/>
    <w:multiLevelType w:val="hybridMultilevel"/>
    <w:tmpl w:val="3ABA45D6"/>
    <w:lvl w:ilvl="0" w:tplc="0320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B711A9"/>
    <w:multiLevelType w:val="hybridMultilevel"/>
    <w:tmpl w:val="5FFEEB02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B137504"/>
    <w:multiLevelType w:val="hybridMultilevel"/>
    <w:tmpl w:val="265AB890"/>
    <w:lvl w:ilvl="0" w:tplc="8C089434">
      <w:start w:val="1"/>
      <w:numFmt w:val="decimal"/>
      <w:lvlText w:val="3.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B600190"/>
    <w:multiLevelType w:val="hybridMultilevel"/>
    <w:tmpl w:val="474C9AD2"/>
    <w:lvl w:ilvl="0" w:tplc="03205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3D7599"/>
    <w:multiLevelType w:val="hybridMultilevel"/>
    <w:tmpl w:val="DB36353E"/>
    <w:lvl w:ilvl="0" w:tplc="E12600AA">
      <w:start w:val="1"/>
      <w:numFmt w:val="decimal"/>
      <w:pStyle w:val="S0"/>
      <w:suff w:val="space"/>
      <w:lvlText w:val="Рисунок 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F2340"/>
    <w:multiLevelType w:val="hybridMultilevel"/>
    <w:tmpl w:val="EB7CBA0E"/>
    <w:lvl w:ilvl="0" w:tplc="9062A5A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0">
    <w:nsid w:val="70AC4B58"/>
    <w:multiLevelType w:val="hybridMultilevel"/>
    <w:tmpl w:val="BC0EFD5A"/>
    <w:lvl w:ilvl="0" w:tplc="D4CC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8D35A2"/>
    <w:multiLevelType w:val="hybridMultilevel"/>
    <w:tmpl w:val="EFA427CE"/>
    <w:lvl w:ilvl="0" w:tplc="E7B49DFA">
      <w:start w:val="1"/>
      <w:numFmt w:val="decimal"/>
      <w:suff w:val="space"/>
      <w:lvlText w:val="%1."/>
      <w:lvlJc w:val="left"/>
      <w:pPr>
        <w:ind w:left="927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681D79"/>
    <w:multiLevelType w:val="hybridMultilevel"/>
    <w:tmpl w:val="D6B8E472"/>
    <w:lvl w:ilvl="0" w:tplc="382C4B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44"/>
  </w:num>
  <w:num w:numId="4">
    <w:abstractNumId w:val="45"/>
  </w:num>
  <w:num w:numId="5">
    <w:abstractNumId w:val="15"/>
  </w:num>
  <w:num w:numId="6">
    <w:abstractNumId w:val="21"/>
  </w:num>
  <w:num w:numId="7">
    <w:abstractNumId w:val="28"/>
  </w:num>
  <w:num w:numId="8">
    <w:abstractNumId w:val="14"/>
  </w:num>
  <w:num w:numId="9">
    <w:abstractNumId w:val="13"/>
  </w:num>
  <w:num w:numId="10">
    <w:abstractNumId w:val="4"/>
  </w:num>
  <w:num w:numId="11">
    <w:abstractNumId w:val="47"/>
  </w:num>
  <w:num w:numId="12">
    <w:abstractNumId w:val="48"/>
  </w:num>
  <w:num w:numId="13">
    <w:abstractNumId w:val="19"/>
  </w:num>
  <w:num w:numId="14">
    <w:abstractNumId w:val="27"/>
  </w:num>
  <w:num w:numId="15">
    <w:abstractNumId w:val="7"/>
  </w:num>
  <w:num w:numId="16">
    <w:abstractNumId w:val="9"/>
  </w:num>
  <w:num w:numId="17">
    <w:abstractNumId w:val="52"/>
  </w:num>
  <w:num w:numId="18">
    <w:abstractNumId w:val="24"/>
  </w:num>
  <w:num w:numId="19">
    <w:abstractNumId w:val="38"/>
    <w:lvlOverride w:ilvl="0">
      <w:lvl w:ilvl="0" w:tplc="9062A5A8">
        <w:numFmt w:val="decimal"/>
        <w:lvlText w:val=""/>
        <w:lvlJc w:val="left"/>
      </w:lvl>
    </w:lvlOverride>
    <w:lvlOverride w:ilvl="1">
      <w:lvl w:ilvl="1" w:tplc="04190003">
        <w:start w:val="1"/>
        <w:numFmt w:val="bullet"/>
        <w:pStyle w:val="10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20">
    <w:abstractNumId w:val="34"/>
  </w:num>
  <w:num w:numId="21">
    <w:abstractNumId w:val="22"/>
  </w:num>
  <w:num w:numId="22">
    <w:abstractNumId w:val="38"/>
  </w:num>
  <w:num w:numId="23">
    <w:abstractNumId w:val="37"/>
  </w:num>
  <w:num w:numId="24">
    <w:abstractNumId w:val="0"/>
  </w:num>
  <w:num w:numId="25">
    <w:abstractNumId w:val="26"/>
  </w:num>
  <w:num w:numId="26">
    <w:abstractNumId w:val="16"/>
  </w:num>
  <w:num w:numId="27">
    <w:abstractNumId w:val="25"/>
  </w:num>
  <w:num w:numId="28">
    <w:abstractNumId w:val="12"/>
  </w:num>
  <w:num w:numId="29">
    <w:abstractNumId w:val="40"/>
  </w:num>
  <w:num w:numId="30">
    <w:abstractNumId w:val="18"/>
  </w:num>
  <w:num w:numId="31">
    <w:abstractNumId w:val="36"/>
  </w:num>
  <w:num w:numId="32">
    <w:abstractNumId w:val="1"/>
  </w:num>
  <w:num w:numId="33">
    <w:abstractNumId w:val="8"/>
  </w:num>
  <w:num w:numId="34">
    <w:abstractNumId w:val="41"/>
  </w:num>
  <w:num w:numId="35">
    <w:abstractNumId w:val="32"/>
  </w:num>
  <w:num w:numId="36">
    <w:abstractNumId w:val="49"/>
  </w:num>
  <w:num w:numId="37">
    <w:abstractNumId w:val="43"/>
  </w:num>
  <w:num w:numId="38">
    <w:abstractNumId w:val="35"/>
  </w:num>
  <w:num w:numId="39">
    <w:abstractNumId w:val="31"/>
  </w:num>
  <w:num w:numId="40">
    <w:abstractNumId w:val="17"/>
  </w:num>
  <w:num w:numId="41">
    <w:abstractNumId w:val="6"/>
  </w:num>
  <w:num w:numId="42">
    <w:abstractNumId w:val="39"/>
  </w:num>
  <w:num w:numId="43">
    <w:abstractNumId w:val="46"/>
  </w:num>
  <w:num w:numId="44">
    <w:abstractNumId w:val="23"/>
  </w:num>
  <w:num w:numId="45">
    <w:abstractNumId w:val="33"/>
  </w:num>
  <w:num w:numId="46">
    <w:abstractNumId w:val="10"/>
  </w:num>
  <w:num w:numId="47">
    <w:abstractNumId w:val="3"/>
  </w:num>
  <w:num w:numId="48">
    <w:abstractNumId w:val="5"/>
  </w:num>
  <w:num w:numId="49">
    <w:abstractNumId w:val="2"/>
  </w:num>
  <w:num w:numId="50">
    <w:abstractNumId w:val="29"/>
  </w:num>
  <w:num w:numId="51">
    <w:abstractNumId w:val="50"/>
  </w:num>
  <w:num w:numId="52">
    <w:abstractNumId w:val="42"/>
  </w:num>
  <w:num w:numId="53">
    <w:abstractNumId w:val="11"/>
  </w:num>
  <w:num w:numId="54">
    <w:abstractNumId w:val="5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0D2B40"/>
    <w:rsid w:val="00000803"/>
    <w:rsid w:val="00001363"/>
    <w:rsid w:val="00001AA7"/>
    <w:rsid w:val="00003BBD"/>
    <w:rsid w:val="00005414"/>
    <w:rsid w:val="0000781E"/>
    <w:rsid w:val="00010064"/>
    <w:rsid w:val="00011B4B"/>
    <w:rsid w:val="000123B9"/>
    <w:rsid w:val="00022E63"/>
    <w:rsid w:val="00023977"/>
    <w:rsid w:val="00024BA9"/>
    <w:rsid w:val="000256D2"/>
    <w:rsid w:val="00032FD4"/>
    <w:rsid w:val="00034133"/>
    <w:rsid w:val="00042B1A"/>
    <w:rsid w:val="0004771C"/>
    <w:rsid w:val="00052248"/>
    <w:rsid w:val="00055FC6"/>
    <w:rsid w:val="00056811"/>
    <w:rsid w:val="000743CB"/>
    <w:rsid w:val="00075EF9"/>
    <w:rsid w:val="00077529"/>
    <w:rsid w:val="000823E1"/>
    <w:rsid w:val="00092CFE"/>
    <w:rsid w:val="00097772"/>
    <w:rsid w:val="000A331B"/>
    <w:rsid w:val="000A3745"/>
    <w:rsid w:val="000A3798"/>
    <w:rsid w:val="000A4399"/>
    <w:rsid w:val="000B086C"/>
    <w:rsid w:val="000C445D"/>
    <w:rsid w:val="000C72BE"/>
    <w:rsid w:val="000C72EA"/>
    <w:rsid w:val="000D2B40"/>
    <w:rsid w:val="000D467C"/>
    <w:rsid w:val="000E6298"/>
    <w:rsid w:val="000F3271"/>
    <w:rsid w:val="000F498B"/>
    <w:rsid w:val="000F52C5"/>
    <w:rsid w:val="000F7BA8"/>
    <w:rsid w:val="00100A8A"/>
    <w:rsid w:val="00100D19"/>
    <w:rsid w:val="001037B3"/>
    <w:rsid w:val="00106346"/>
    <w:rsid w:val="00111C7D"/>
    <w:rsid w:val="00112DB0"/>
    <w:rsid w:val="001132FA"/>
    <w:rsid w:val="00121B1E"/>
    <w:rsid w:val="001240AF"/>
    <w:rsid w:val="00124DBE"/>
    <w:rsid w:val="00130263"/>
    <w:rsid w:val="00131F49"/>
    <w:rsid w:val="001370B5"/>
    <w:rsid w:val="0014069B"/>
    <w:rsid w:val="00144196"/>
    <w:rsid w:val="001465F3"/>
    <w:rsid w:val="00153734"/>
    <w:rsid w:val="00157D17"/>
    <w:rsid w:val="00174872"/>
    <w:rsid w:val="00183A8E"/>
    <w:rsid w:val="00186C06"/>
    <w:rsid w:val="001879F4"/>
    <w:rsid w:val="00194F8F"/>
    <w:rsid w:val="001963C2"/>
    <w:rsid w:val="001A2047"/>
    <w:rsid w:val="001A26AE"/>
    <w:rsid w:val="001A3D43"/>
    <w:rsid w:val="001A49A7"/>
    <w:rsid w:val="001B20D8"/>
    <w:rsid w:val="001B3BD7"/>
    <w:rsid w:val="001B6714"/>
    <w:rsid w:val="001C0C50"/>
    <w:rsid w:val="001C7309"/>
    <w:rsid w:val="001C7388"/>
    <w:rsid w:val="001E201F"/>
    <w:rsid w:val="001E2AE4"/>
    <w:rsid w:val="001E62CC"/>
    <w:rsid w:val="001F2B0D"/>
    <w:rsid w:val="001F3A45"/>
    <w:rsid w:val="001F62B9"/>
    <w:rsid w:val="001F7609"/>
    <w:rsid w:val="001F7D12"/>
    <w:rsid w:val="002004ED"/>
    <w:rsid w:val="00200CF9"/>
    <w:rsid w:val="00201CF9"/>
    <w:rsid w:val="00201E50"/>
    <w:rsid w:val="002024AE"/>
    <w:rsid w:val="00202A62"/>
    <w:rsid w:val="0020345C"/>
    <w:rsid w:val="00213810"/>
    <w:rsid w:val="00221925"/>
    <w:rsid w:val="00221ED4"/>
    <w:rsid w:val="00223697"/>
    <w:rsid w:val="002249FD"/>
    <w:rsid w:val="002255AB"/>
    <w:rsid w:val="0024156C"/>
    <w:rsid w:val="00242E99"/>
    <w:rsid w:val="002455F8"/>
    <w:rsid w:val="00253B81"/>
    <w:rsid w:val="0025735E"/>
    <w:rsid w:val="00257502"/>
    <w:rsid w:val="00260652"/>
    <w:rsid w:val="00260ACE"/>
    <w:rsid w:val="0026668A"/>
    <w:rsid w:val="00272978"/>
    <w:rsid w:val="00275DA5"/>
    <w:rsid w:val="00281AE2"/>
    <w:rsid w:val="00282FF3"/>
    <w:rsid w:val="00283159"/>
    <w:rsid w:val="0028608C"/>
    <w:rsid w:val="00287054"/>
    <w:rsid w:val="00287517"/>
    <w:rsid w:val="00290EBF"/>
    <w:rsid w:val="002916D0"/>
    <w:rsid w:val="00291B4B"/>
    <w:rsid w:val="0029429E"/>
    <w:rsid w:val="002A28C9"/>
    <w:rsid w:val="002B21E1"/>
    <w:rsid w:val="002B3EC8"/>
    <w:rsid w:val="002B5F23"/>
    <w:rsid w:val="002C2F44"/>
    <w:rsid w:val="002C5E8F"/>
    <w:rsid w:val="002D03E0"/>
    <w:rsid w:val="002D612F"/>
    <w:rsid w:val="002E0E24"/>
    <w:rsid w:val="002E2C6B"/>
    <w:rsid w:val="002E5526"/>
    <w:rsid w:val="002E755C"/>
    <w:rsid w:val="002F1D96"/>
    <w:rsid w:val="0030004C"/>
    <w:rsid w:val="0030355B"/>
    <w:rsid w:val="00303EA2"/>
    <w:rsid w:val="003041DA"/>
    <w:rsid w:val="0030659D"/>
    <w:rsid w:val="003066D6"/>
    <w:rsid w:val="00306FD9"/>
    <w:rsid w:val="00311F3F"/>
    <w:rsid w:val="00314596"/>
    <w:rsid w:val="003166FC"/>
    <w:rsid w:val="00316D7A"/>
    <w:rsid w:val="00321009"/>
    <w:rsid w:val="0032462D"/>
    <w:rsid w:val="003252A9"/>
    <w:rsid w:val="003258D1"/>
    <w:rsid w:val="003274FE"/>
    <w:rsid w:val="00345667"/>
    <w:rsid w:val="003530CD"/>
    <w:rsid w:val="003564FB"/>
    <w:rsid w:val="003629C3"/>
    <w:rsid w:val="00363A77"/>
    <w:rsid w:val="00364588"/>
    <w:rsid w:val="003652B2"/>
    <w:rsid w:val="0037723E"/>
    <w:rsid w:val="00383C34"/>
    <w:rsid w:val="003844EE"/>
    <w:rsid w:val="00392CCA"/>
    <w:rsid w:val="003934F6"/>
    <w:rsid w:val="00396B70"/>
    <w:rsid w:val="003A6A80"/>
    <w:rsid w:val="003A776A"/>
    <w:rsid w:val="003B6676"/>
    <w:rsid w:val="003C2957"/>
    <w:rsid w:val="003C4427"/>
    <w:rsid w:val="003D0F59"/>
    <w:rsid w:val="003D455B"/>
    <w:rsid w:val="003D5322"/>
    <w:rsid w:val="003D6AF3"/>
    <w:rsid w:val="003D70F9"/>
    <w:rsid w:val="003E0743"/>
    <w:rsid w:val="003E3E9A"/>
    <w:rsid w:val="003F4A82"/>
    <w:rsid w:val="0040786B"/>
    <w:rsid w:val="00410602"/>
    <w:rsid w:val="004217E5"/>
    <w:rsid w:val="00423F54"/>
    <w:rsid w:val="00425A17"/>
    <w:rsid w:val="00430369"/>
    <w:rsid w:val="0043101C"/>
    <w:rsid w:val="0044158C"/>
    <w:rsid w:val="00445C21"/>
    <w:rsid w:val="00447273"/>
    <w:rsid w:val="00450DD3"/>
    <w:rsid w:val="00452DDC"/>
    <w:rsid w:val="00453F1C"/>
    <w:rsid w:val="004550F1"/>
    <w:rsid w:val="00463A13"/>
    <w:rsid w:val="00473FD3"/>
    <w:rsid w:val="004856BD"/>
    <w:rsid w:val="00490602"/>
    <w:rsid w:val="00494B0A"/>
    <w:rsid w:val="00495506"/>
    <w:rsid w:val="00495A24"/>
    <w:rsid w:val="004A06D3"/>
    <w:rsid w:val="004A7117"/>
    <w:rsid w:val="004A7CDA"/>
    <w:rsid w:val="004B0388"/>
    <w:rsid w:val="004B21FC"/>
    <w:rsid w:val="004B5A96"/>
    <w:rsid w:val="004C2F2B"/>
    <w:rsid w:val="004C6381"/>
    <w:rsid w:val="004D2C28"/>
    <w:rsid w:val="00500C63"/>
    <w:rsid w:val="0050118B"/>
    <w:rsid w:val="0050157B"/>
    <w:rsid w:val="0051526A"/>
    <w:rsid w:val="005233EF"/>
    <w:rsid w:val="005238AC"/>
    <w:rsid w:val="0052439B"/>
    <w:rsid w:val="005319A8"/>
    <w:rsid w:val="00532780"/>
    <w:rsid w:val="00534BC1"/>
    <w:rsid w:val="00535338"/>
    <w:rsid w:val="00535FEF"/>
    <w:rsid w:val="005374AD"/>
    <w:rsid w:val="0054379D"/>
    <w:rsid w:val="00543BD3"/>
    <w:rsid w:val="005553FD"/>
    <w:rsid w:val="005566E6"/>
    <w:rsid w:val="00564623"/>
    <w:rsid w:val="00565307"/>
    <w:rsid w:val="00566572"/>
    <w:rsid w:val="00571F91"/>
    <w:rsid w:val="00576CC2"/>
    <w:rsid w:val="00581C2B"/>
    <w:rsid w:val="00584A0D"/>
    <w:rsid w:val="00586675"/>
    <w:rsid w:val="00586E87"/>
    <w:rsid w:val="005956AF"/>
    <w:rsid w:val="005A1BBE"/>
    <w:rsid w:val="005A3782"/>
    <w:rsid w:val="005B2217"/>
    <w:rsid w:val="005B3F8F"/>
    <w:rsid w:val="005B3F9F"/>
    <w:rsid w:val="005B6B49"/>
    <w:rsid w:val="005C077A"/>
    <w:rsid w:val="005C4C4E"/>
    <w:rsid w:val="005C60F2"/>
    <w:rsid w:val="005C734C"/>
    <w:rsid w:val="005D1513"/>
    <w:rsid w:val="005D396B"/>
    <w:rsid w:val="005D5044"/>
    <w:rsid w:val="005F36AE"/>
    <w:rsid w:val="005F43D8"/>
    <w:rsid w:val="005F4C61"/>
    <w:rsid w:val="00601BEB"/>
    <w:rsid w:val="0060578B"/>
    <w:rsid w:val="00607316"/>
    <w:rsid w:val="006100A8"/>
    <w:rsid w:val="0061483D"/>
    <w:rsid w:val="006333BF"/>
    <w:rsid w:val="00635990"/>
    <w:rsid w:val="00637712"/>
    <w:rsid w:val="00640851"/>
    <w:rsid w:val="006414B0"/>
    <w:rsid w:val="00643989"/>
    <w:rsid w:val="00643FAF"/>
    <w:rsid w:val="006501C9"/>
    <w:rsid w:val="006522CE"/>
    <w:rsid w:val="0065378B"/>
    <w:rsid w:val="00654165"/>
    <w:rsid w:val="00660148"/>
    <w:rsid w:val="00666575"/>
    <w:rsid w:val="00672BA8"/>
    <w:rsid w:val="00673021"/>
    <w:rsid w:val="006828F7"/>
    <w:rsid w:val="006864AE"/>
    <w:rsid w:val="00687552"/>
    <w:rsid w:val="006940FF"/>
    <w:rsid w:val="00696E1C"/>
    <w:rsid w:val="006A155E"/>
    <w:rsid w:val="006A45A9"/>
    <w:rsid w:val="006A7513"/>
    <w:rsid w:val="006B32E5"/>
    <w:rsid w:val="006B5079"/>
    <w:rsid w:val="006C2927"/>
    <w:rsid w:val="006C359F"/>
    <w:rsid w:val="006C5565"/>
    <w:rsid w:val="006C7D54"/>
    <w:rsid w:val="006D36DF"/>
    <w:rsid w:val="006D5E88"/>
    <w:rsid w:val="006E1000"/>
    <w:rsid w:val="006E33E9"/>
    <w:rsid w:val="006E3E1C"/>
    <w:rsid w:val="006E6ADB"/>
    <w:rsid w:val="006F152D"/>
    <w:rsid w:val="006F29B6"/>
    <w:rsid w:val="006F321C"/>
    <w:rsid w:val="006F33B6"/>
    <w:rsid w:val="006F7C4F"/>
    <w:rsid w:val="00711B85"/>
    <w:rsid w:val="0071428B"/>
    <w:rsid w:val="00714FC1"/>
    <w:rsid w:val="00716BE9"/>
    <w:rsid w:val="007244F7"/>
    <w:rsid w:val="00726195"/>
    <w:rsid w:val="00732DF6"/>
    <w:rsid w:val="007362B8"/>
    <w:rsid w:val="0074405E"/>
    <w:rsid w:val="00747505"/>
    <w:rsid w:val="00754F55"/>
    <w:rsid w:val="00762246"/>
    <w:rsid w:val="007622F2"/>
    <w:rsid w:val="00763034"/>
    <w:rsid w:val="007660B6"/>
    <w:rsid w:val="00770D0D"/>
    <w:rsid w:val="0078415F"/>
    <w:rsid w:val="00785642"/>
    <w:rsid w:val="007939E7"/>
    <w:rsid w:val="00795F65"/>
    <w:rsid w:val="00796941"/>
    <w:rsid w:val="00796FF8"/>
    <w:rsid w:val="007A5EF0"/>
    <w:rsid w:val="007B1537"/>
    <w:rsid w:val="007B4BA1"/>
    <w:rsid w:val="007C0BAD"/>
    <w:rsid w:val="007C1D10"/>
    <w:rsid w:val="007C20ED"/>
    <w:rsid w:val="007C6D40"/>
    <w:rsid w:val="007E37CF"/>
    <w:rsid w:val="007E45CE"/>
    <w:rsid w:val="007E6684"/>
    <w:rsid w:val="007F0D8E"/>
    <w:rsid w:val="007F3AB6"/>
    <w:rsid w:val="0080042E"/>
    <w:rsid w:val="0080764D"/>
    <w:rsid w:val="00807A8E"/>
    <w:rsid w:val="0083071D"/>
    <w:rsid w:val="00831F4B"/>
    <w:rsid w:val="00836871"/>
    <w:rsid w:val="0083757E"/>
    <w:rsid w:val="0083794E"/>
    <w:rsid w:val="00843905"/>
    <w:rsid w:val="0084479E"/>
    <w:rsid w:val="00847714"/>
    <w:rsid w:val="00853723"/>
    <w:rsid w:val="0085721C"/>
    <w:rsid w:val="0086382E"/>
    <w:rsid w:val="00867299"/>
    <w:rsid w:val="00871B13"/>
    <w:rsid w:val="00875766"/>
    <w:rsid w:val="00876C79"/>
    <w:rsid w:val="0088445B"/>
    <w:rsid w:val="008844CD"/>
    <w:rsid w:val="008901B3"/>
    <w:rsid w:val="008927D2"/>
    <w:rsid w:val="00892FE5"/>
    <w:rsid w:val="00895A23"/>
    <w:rsid w:val="00895E57"/>
    <w:rsid w:val="00897295"/>
    <w:rsid w:val="0089797B"/>
    <w:rsid w:val="008A0F21"/>
    <w:rsid w:val="008A0F85"/>
    <w:rsid w:val="008A32FB"/>
    <w:rsid w:val="008A5628"/>
    <w:rsid w:val="008B0A5E"/>
    <w:rsid w:val="008C19CC"/>
    <w:rsid w:val="008C2BAD"/>
    <w:rsid w:val="008C3633"/>
    <w:rsid w:val="008D2CBF"/>
    <w:rsid w:val="008D2F70"/>
    <w:rsid w:val="008D43E6"/>
    <w:rsid w:val="008D73A2"/>
    <w:rsid w:val="008E2A23"/>
    <w:rsid w:val="008E4559"/>
    <w:rsid w:val="008E62B1"/>
    <w:rsid w:val="008E6A27"/>
    <w:rsid w:val="008F1DB3"/>
    <w:rsid w:val="008F1F3E"/>
    <w:rsid w:val="008F66C4"/>
    <w:rsid w:val="00902546"/>
    <w:rsid w:val="00903D16"/>
    <w:rsid w:val="0090430B"/>
    <w:rsid w:val="00906046"/>
    <w:rsid w:val="00924370"/>
    <w:rsid w:val="0092464E"/>
    <w:rsid w:val="00925E49"/>
    <w:rsid w:val="009336F9"/>
    <w:rsid w:val="00934899"/>
    <w:rsid w:val="00935B86"/>
    <w:rsid w:val="00937E60"/>
    <w:rsid w:val="0094551B"/>
    <w:rsid w:val="0095054B"/>
    <w:rsid w:val="009524B3"/>
    <w:rsid w:val="009578EC"/>
    <w:rsid w:val="00960BDB"/>
    <w:rsid w:val="00962E59"/>
    <w:rsid w:val="009656E3"/>
    <w:rsid w:val="00967D82"/>
    <w:rsid w:val="00971B76"/>
    <w:rsid w:val="00972B16"/>
    <w:rsid w:val="009730DE"/>
    <w:rsid w:val="00975DF4"/>
    <w:rsid w:val="009821D4"/>
    <w:rsid w:val="0098476A"/>
    <w:rsid w:val="0098525F"/>
    <w:rsid w:val="009A0673"/>
    <w:rsid w:val="009A5171"/>
    <w:rsid w:val="009B1B7F"/>
    <w:rsid w:val="009C080A"/>
    <w:rsid w:val="009C08DD"/>
    <w:rsid w:val="009C3EDD"/>
    <w:rsid w:val="009D5748"/>
    <w:rsid w:val="009E494B"/>
    <w:rsid w:val="009E5D2D"/>
    <w:rsid w:val="009E661C"/>
    <w:rsid w:val="009E7D22"/>
    <w:rsid w:val="00A137E4"/>
    <w:rsid w:val="00A16C1D"/>
    <w:rsid w:val="00A17E94"/>
    <w:rsid w:val="00A21277"/>
    <w:rsid w:val="00A22210"/>
    <w:rsid w:val="00A2597D"/>
    <w:rsid w:val="00A314F7"/>
    <w:rsid w:val="00A348B1"/>
    <w:rsid w:val="00A40E02"/>
    <w:rsid w:val="00A464F0"/>
    <w:rsid w:val="00A52151"/>
    <w:rsid w:val="00A55DD6"/>
    <w:rsid w:val="00A70A3F"/>
    <w:rsid w:val="00A70E7F"/>
    <w:rsid w:val="00A75395"/>
    <w:rsid w:val="00A75AEA"/>
    <w:rsid w:val="00A8108E"/>
    <w:rsid w:val="00A857F6"/>
    <w:rsid w:val="00A872A5"/>
    <w:rsid w:val="00A94681"/>
    <w:rsid w:val="00A94717"/>
    <w:rsid w:val="00A95B50"/>
    <w:rsid w:val="00A95EF8"/>
    <w:rsid w:val="00AA1FDD"/>
    <w:rsid w:val="00AB3074"/>
    <w:rsid w:val="00AB5EB2"/>
    <w:rsid w:val="00AB7B72"/>
    <w:rsid w:val="00AC144B"/>
    <w:rsid w:val="00AC2758"/>
    <w:rsid w:val="00AC2F55"/>
    <w:rsid w:val="00AC3B41"/>
    <w:rsid w:val="00AC5ED6"/>
    <w:rsid w:val="00AD0D00"/>
    <w:rsid w:val="00AD0FD0"/>
    <w:rsid w:val="00AD21D7"/>
    <w:rsid w:val="00AD7B20"/>
    <w:rsid w:val="00AE56EC"/>
    <w:rsid w:val="00AF38A8"/>
    <w:rsid w:val="00AF421D"/>
    <w:rsid w:val="00AF7D0F"/>
    <w:rsid w:val="00AF7D5E"/>
    <w:rsid w:val="00B0032A"/>
    <w:rsid w:val="00B02E80"/>
    <w:rsid w:val="00B02F57"/>
    <w:rsid w:val="00B040B2"/>
    <w:rsid w:val="00B066FF"/>
    <w:rsid w:val="00B1356B"/>
    <w:rsid w:val="00B21870"/>
    <w:rsid w:val="00B21892"/>
    <w:rsid w:val="00B2341E"/>
    <w:rsid w:val="00B245C0"/>
    <w:rsid w:val="00B3090E"/>
    <w:rsid w:val="00B32FDB"/>
    <w:rsid w:val="00B37FFA"/>
    <w:rsid w:val="00B40767"/>
    <w:rsid w:val="00B47ADE"/>
    <w:rsid w:val="00B47C35"/>
    <w:rsid w:val="00B527B8"/>
    <w:rsid w:val="00B53C2B"/>
    <w:rsid w:val="00B604BA"/>
    <w:rsid w:val="00B62768"/>
    <w:rsid w:val="00B65387"/>
    <w:rsid w:val="00B71B64"/>
    <w:rsid w:val="00B80F2B"/>
    <w:rsid w:val="00B83FED"/>
    <w:rsid w:val="00B87552"/>
    <w:rsid w:val="00B9323D"/>
    <w:rsid w:val="00B95A9A"/>
    <w:rsid w:val="00B974EB"/>
    <w:rsid w:val="00BA4F74"/>
    <w:rsid w:val="00BA5AE0"/>
    <w:rsid w:val="00BA636B"/>
    <w:rsid w:val="00BB6A63"/>
    <w:rsid w:val="00BC4BDE"/>
    <w:rsid w:val="00BC6B47"/>
    <w:rsid w:val="00BC6C4A"/>
    <w:rsid w:val="00BD0000"/>
    <w:rsid w:val="00BD458C"/>
    <w:rsid w:val="00BD7BFA"/>
    <w:rsid w:val="00BE4B2D"/>
    <w:rsid w:val="00BE51D5"/>
    <w:rsid w:val="00BE5D03"/>
    <w:rsid w:val="00BE6494"/>
    <w:rsid w:val="00C02637"/>
    <w:rsid w:val="00C03C30"/>
    <w:rsid w:val="00C05C9F"/>
    <w:rsid w:val="00C05CE6"/>
    <w:rsid w:val="00C05EBD"/>
    <w:rsid w:val="00C07406"/>
    <w:rsid w:val="00C23F1F"/>
    <w:rsid w:val="00C40F79"/>
    <w:rsid w:val="00C412FE"/>
    <w:rsid w:val="00C42B25"/>
    <w:rsid w:val="00C43231"/>
    <w:rsid w:val="00C43D0C"/>
    <w:rsid w:val="00C52189"/>
    <w:rsid w:val="00C528BE"/>
    <w:rsid w:val="00C57654"/>
    <w:rsid w:val="00C61DFC"/>
    <w:rsid w:val="00C655D5"/>
    <w:rsid w:val="00C709C2"/>
    <w:rsid w:val="00C7174B"/>
    <w:rsid w:val="00C74C6C"/>
    <w:rsid w:val="00C7665D"/>
    <w:rsid w:val="00C87074"/>
    <w:rsid w:val="00C90F32"/>
    <w:rsid w:val="00C92A03"/>
    <w:rsid w:val="00C93BA5"/>
    <w:rsid w:val="00CA14B4"/>
    <w:rsid w:val="00CA664F"/>
    <w:rsid w:val="00CB3778"/>
    <w:rsid w:val="00CB47C9"/>
    <w:rsid w:val="00CC601A"/>
    <w:rsid w:val="00CD0EF5"/>
    <w:rsid w:val="00CD219C"/>
    <w:rsid w:val="00CD653F"/>
    <w:rsid w:val="00CE0F4C"/>
    <w:rsid w:val="00CF0354"/>
    <w:rsid w:val="00CF1F09"/>
    <w:rsid w:val="00CF2169"/>
    <w:rsid w:val="00D07920"/>
    <w:rsid w:val="00D10545"/>
    <w:rsid w:val="00D11257"/>
    <w:rsid w:val="00D11347"/>
    <w:rsid w:val="00D17F64"/>
    <w:rsid w:val="00D23E0D"/>
    <w:rsid w:val="00D25185"/>
    <w:rsid w:val="00D25FDA"/>
    <w:rsid w:val="00D3019F"/>
    <w:rsid w:val="00D32EA2"/>
    <w:rsid w:val="00D33654"/>
    <w:rsid w:val="00D36645"/>
    <w:rsid w:val="00D40B8A"/>
    <w:rsid w:val="00D422B7"/>
    <w:rsid w:val="00D42367"/>
    <w:rsid w:val="00D42C1E"/>
    <w:rsid w:val="00D441B4"/>
    <w:rsid w:val="00D44419"/>
    <w:rsid w:val="00D44A0A"/>
    <w:rsid w:val="00D45FAF"/>
    <w:rsid w:val="00D46B4C"/>
    <w:rsid w:val="00D5238A"/>
    <w:rsid w:val="00D5262D"/>
    <w:rsid w:val="00D550B4"/>
    <w:rsid w:val="00D611D2"/>
    <w:rsid w:val="00D61AF2"/>
    <w:rsid w:val="00D621E9"/>
    <w:rsid w:val="00D70775"/>
    <w:rsid w:val="00D7342B"/>
    <w:rsid w:val="00D75B3E"/>
    <w:rsid w:val="00D75CC7"/>
    <w:rsid w:val="00D803B0"/>
    <w:rsid w:val="00D82A6F"/>
    <w:rsid w:val="00D871DA"/>
    <w:rsid w:val="00D908A3"/>
    <w:rsid w:val="00D92277"/>
    <w:rsid w:val="00D97698"/>
    <w:rsid w:val="00DA08BE"/>
    <w:rsid w:val="00DA175F"/>
    <w:rsid w:val="00DA1EBD"/>
    <w:rsid w:val="00DA2C20"/>
    <w:rsid w:val="00DA4B55"/>
    <w:rsid w:val="00DA54E1"/>
    <w:rsid w:val="00DB1B38"/>
    <w:rsid w:val="00DB2371"/>
    <w:rsid w:val="00DC4193"/>
    <w:rsid w:val="00DD194D"/>
    <w:rsid w:val="00DD225E"/>
    <w:rsid w:val="00DE1AC8"/>
    <w:rsid w:val="00DE248E"/>
    <w:rsid w:val="00DF0BF4"/>
    <w:rsid w:val="00DF32B0"/>
    <w:rsid w:val="00DF3C77"/>
    <w:rsid w:val="00DF4EED"/>
    <w:rsid w:val="00DF6D3D"/>
    <w:rsid w:val="00E0243B"/>
    <w:rsid w:val="00E06538"/>
    <w:rsid w:val="00E068A3"/>
    <w:rsid w:val="00E06C66"/>
    <w:rsid w:val="00E124A1"/>
    <w:rsid w:val="00E1371C"/>
    <w:rsid w:val="00E2169E"/>
    <w:rsid w:val="00E241BD"/>
    <w:rsid w:val="00E247CB"/>
    <w:rsid w:val="00E3015F"/>
    <w:rsid w:val="00E3253B"/>
    <w:rsid w:val="00E4493A"/>
    <w:rsid w:val="00E44CFC"/>
    <w:rsid w:val="00E525C7"/>
    <w:rsid w:val="00E54519"/>
    <w:rsid w:val="00E54E7B"/>
    <w:rsid w:val="00E54FAB"/>
    <w:rsid w:val="00E603CC"/>
    <w:rsid w:val="00E65E35"/>
    <w:rsid w:val="00E7322A"/>
    <w:rsid w:val="00E7489C"/>
    <w:rsid w:val="00E81E6B"/>
    <w:rsid w:val="00E919C8"/>
    <w:rsid w:val="00E925D4"/>
    <w:rsid w:val="00E964E0"/>
    <w:rsid w:val="00EA0E54"/>
    <w:rsid w:val="00EA34F7"/>
    <w:rsid w:val="00EA49B7"/>
    <w:rsid w:val="00EA6FF0"/>
    <w:rsid w:val="00EB0AE1"/>
    <w:rsid w:val="00EB7FC3"/>
    <w:rsid w:val="00EC16C0"/>
    <w:rsid w:val="00EC5187"/>
    <w:rsid w:val="00EC63B8"/>
    <w:rsid w:val="00ED07E9"/>
    <w:rsid w:val="00ED24CB"/>
    <w:rsid w:val="00ED7FED"/>
    <w:rsid w:val="00EE1930"/>
    <w:rsid w:val="00EE2355"/>
    <w:rsid w:val="00EE299B"/>
    <w:rsid w:val="00EF6BEA"/>
    <w:rsid w:val="00EF6D16"/>
    <w:rsid w:val="00F00B59"/>
    <w:rsid w:val="00F02BEC"/>
    <w:rsid w:val="00F03D7D"/>
    <w:rsid w:val="00F04A87"/>
    <w:rsid w:val="00F064DE"/>
    <w:rsid w:val="00F130BE"/>
    <w:rsid w:val="00F157DA"/>
    <w:rsid w:val="00F1585D"/>
    <w:rsid w:val="00F22A74"/>
    <w:rsid w:val="00F25DCC"/>
    <w:rsid w:val="00F30317"/>
    <w:rsid w:val="00F31446"/>
    <w:rsid w:val="00F331FB"/>
    <w:rsid w:val="00F40BE8"/>
    <w:rsid w:val="00F421C0"/>
    <w:rsid w:val="00F437BB"/>
    <w:rsid w:val="00F47B57"/>
    <w:rsid w:val="00F50E89"/>
    <w:rsid w:val="00F5562D"/>
    <w:rsid w:val="00F56BD3"/>
    <w:rsid w:val="00F60AB6"/>
    <w:rsid w:val="00F62FE2"/>
    <w:rsid w:val="00F6400C"/>
    <w:rsid w:val="00F70B2E"/>
    <w:rsid w:val="00F70DD0"/>
    <w:rsid w:val="00F726E0"/>
    <w:rsid w:val="00F72C5E"/>
    <w:rsid w:val="00F737CD"/>
    <w:rsid w:val="00F7623B"/>
    <w:rsid w:val="00F773EA"/>
    <w:rsid w:val="00F810ED"/>
    <w:rsid w:val="00F8153A"/>
    <w:rsid w:val="00F81A1A"/>
    <w:rsid w:val="00F846F3"/>
    <w:rsid w:val="00F91550"/>
    <w:rsid w:val="00F93ABA"/>
    <w:rsid w:val="00FA2814"/>
    <w:rsid w:val="00FA35F3"/>
    <w:rsid w:val="00FB6F48"/>
    <w:rsid w:val="00FC286F"/>
    <w:rsid w:val="00FC2AC0"/>
    <w:rsid w:val="00FC3007"/>
    <w:rsid w:val="00FC7AF4"/>
    <w:rsid w:val="00FD0D2C"/>
    <w:rsid w:val="00FD168D"/>
    <w:rsid w:val="00FD3897"/>
    <w:rsid w:val="00FE1ACA"/>
    <w:rsid w:val="00FE2C2D"/>
    <w:rsid w:val="00FF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637"/>
    <w:pPr>
      <w:spacing w:line="360" w:lineRule="auto"/>
      <w:ind w:left="482" w:firstLine="567"/>
      <w:jc w:val="both"/>
    </w:pPr>
    <w:rPr>
      <w:sz w:val="24"/>
      <w:szCs w:val="22"/>
      <w:lang w:val="en-US" w:eastAsia="en-US" w:bidi="en-US"/>
    </w:rPr>
  </w:style>
  <w:style w:type="paragraph" w:styleId="11">
    <w:name w:val="heading 1"/>
    <w:basedOn w:val="a2"/>
    <w:next w:val="a2"/>
    <w:link w:val="13"/>
    <w:uiPriority w:val="9"/>
    <w:qFormat/>
    <w:rsid w:val="00495506"/>
    <w:pPr>
      <w:keepNext/>
      <w:keepLines/>
      <w:tabs>
        <w:tab w:val="num" w:pos="3346"/>
      </w:tabs>
      <w:spacing w:before="480"/>
      <w:ind w:left="3346" w:hanging="3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495506"/>
    <w:pPr>
      <w:keepNext/>
      <w:keepLines/>
      <w:tabs>
        <w:tab w:val="num" w:pos="2149"/>
      </w:tabs>
      <w:spacing w:before="200"/>
      <w:ind w:left="2149" w:hanging="3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95506"/>
    <w:pPr>
      <w:keepNext/>
      <w:keepLines/>
      <w:tabs>
        <w:tab w:val="num" w:pos="2869"/>
      </w:tabs>
      <w:spacing w:before="200"/>
      <w:ind w:left="2869" w:hanging="36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495506"/>
    <w:pPr>
      <w:keepNext/>
      <w:keepLines/>
      <w:tabs>
        <w:tab w:val="num" w:pos="3589"/>
      </w:tabs>
      <w:spacing w:before="200"/>
      <w:ind w:left="3589" w:hanging="36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495506"/>
    <w:pPr>
      <w:keepNext/>
      <w:keepLines/>
      <w:tabs>
        <w:tab w:val="num" w:pos="4309"/>
      </w:tabs>
      <w:spacing w:before="200"/>
      <w:ind w:left="4309" w:hanging="360"/>
      <w:outlineLvl w:val="4"/>
    </w:pPr>
    <w:rPr>
      <w:rFonts w:ascii="Cambria" w:hAnsi="Cambria"/>
      <w:color w:val="243F6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95506"/>
    <w:pPr>
      <w:keepNext/>
      <w:keepLines/>
      <w:tabs>
        <w:tab w:val="num" w:pos="5029"/>
      </w:tabs>
      <w:spacing w:before="200"/>
      <w:ind w:left="5029" w:hanging="36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95506"/>
    <w:pPr>
      <w:keepNext/>
      <w:keepLines/>
      <w:tabs>
        <w:tab w:val="num" w:pos="5749"/>
      </w:tabs>
      <w:spacing w:before="200"/>
      <w:ind w:left="5749" w:hanging="3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95506"/>
    <w:pPr>
      <w:keepNext/>
      <w:keepLines/>
      <w:tabs>
        <w:tab w:val="num" w:pos="6469"/>
      </w:tabs>
      <w:spacing w:before="200"/>
      <w:ind w:left="6469" w:hanging="36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95506"/>
    <w:pPr>
      <w:keepNext/>
      <w:keepLines/>
      <w:tabs>
        <w:tab w:val="num" w:pos="7189"/>
      </w:tabs>
      <w:spacing w:before="200"/>
      <w:ind w:left="7189" w:hanging="36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5">
    <w:name w:val="S_Титульный"/>
    <w:basedOn w:val="a2"/>
    <w:locked/>
    <w:rsid w:val="000D2B40"/>
    <w:pPr>
      <w:ind w:left="3060"/>
      <w:jc w:val="right"/>
    </w:pPr>
    <w:rPr>
      <w:b/>
      <w:caps/>
      <w:szCs w:val="24"/>
      <w:lang w:eastAsia="ru-RU"/>
    </w:rPr>
  </w:style>
  <w:style w:type="table" w:styleId="a6">
    <w:name w:val="Table Grid"/>
    <w:basedOn w:val="a4"/>
    <w:uiPriority w:val="59"/>
    <w:rsid w:val="000D2B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Заголовок 1"/>
    <w:basedOn w:val="a2"/>
    <w:link w:val="S10"/>
    <w:autoRedefine/>
    <w:locked/>
    <w:rsid w:val="0095054B"/>
    <w:pPr>
      <w:numPr>
        <w:numId w:val="1"/>
      </w:numPr>
    </w:pPr>
    <w:rPr>
      <w:b/>
      <w:caps/>
      <w:szCs w:val="24"/>
      <w:lang w:eastAsia="ru-RU"/>
    </w:rPr>
  </w:style>
  <w:style w:type="paragraph" w:customStyle="1" w:styleId="S2">
    <w:name w:val="S_Заголовок 2"/>
    <w:basedOn w:val="S1"/>
    <w:next w:val="a2"/>
    <w:link w:val="S20"/>
    <w:autoRedefine/>
    <w:locked/>
    <w:rsid w:val="00A464F0"/>
    <w:pPr>
      <w:numPr>
        <w:ilvl w:val="1"/>
      </w:numPr>
      <w:ind w:left="0" w:firstLine="567"/>
      <w:contextualSpacing/>
    </w:pPr>
    <w:rPr>
      <w:caps w:val="0"/>
      <w:lang w:val="ru-RU"/>
    </w:rPr>
  </w:style>
  <w:style w:type="paragraph" w:customStyle="1" w:styleId="S30">
    <w:name w:val="S_Заголовок 3 Знак"/>
    <w:basedOn w:val="3"/>
    <w:link w:val="S31"/>
    <w:autoRedefine/>
    <w:locked/>
    <w:rsid w:val="00F70DD0"/>
    <w:pPr>
      <w:keepNext w:val="0"/>
      <w:keepLines w:val="0"/>
      <w:tabs>
        <w:tab w:val="clear" w:pos="2869"/>
      </w:tabs>
      <w:spacing w:before="0"/>
      <w:ind w:left="0" w:firstLine="0"/>
    </w:pPr>
    <w:rPr>
      <w:rFonts w:ascii="Times New Roman" w:hAnsi="Times New Roman"/>
      <w:b w:val="0"/>
      <w:bCs w:val="0"/>
      <w:color w:val="auto"/>
      <w:szCs w:val="24"/>
      <w:u w:val="single"/>
      <w:lang w:val="ru-RU" w:eastAsia="ru-RU"/>
    </w:rPr>
  </w:style>
  <w:style w:type="paragraph" w:customStyle="1" w:styleId="S312">
    <w:name w:val="S_Заголовок 3.1.2."/>
    <w:basedOn w:val="4"/>
    <w:link w:val="S3120"/>
    <w:locked/>
    <w:rsid w:val="00242E99"/>
    <w:pPr>
      <w:keepNext w:val="0"/>
      <w:keepLines w:val="0"/>
      <w:numPr>
        <w:ilvl w:val="3"/>
        <w:numId w:val="1"/>
      </w:numPr>
      <w:spacing w:before="0"/>
    </w:pPr>
    <w:rPr>
      <w:rFonts w:ascii="Times New Roman" w:hAnsi="Times New Roman"/>
      <w:b w:val="0"/>
      <w:bCs w:val="0"/>
      <w:i w:val="0"/>
      <w:iCs w:val="0"/>
      <w:color w:val="auto"/>
      <w:szCs w:val="24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495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495506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40">
    <w:name w:val="Заголовок 4 Знак"/>
    <w:basedOn w:val="a3"/>
    <w:link w:val="4"/>
    <w:uiPriority w:val="9"/>
    <w:semiHidden/>
    <w:rsid w:val="00495506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a7">
    <w:name w:val="Normal (Web)"/>
    <w:basedOn w:val="a2"/>
    <w:uiPriority w:val="99"/>
    <w:rsid w:val="000D2B40"/>
    <w:pPr>
      <w:ind w:left="1080" w:firstLine="709"/>
    </w:pPr>
    <w:rPr>
      <w:spacing w:val="-5"/>
      <w:sz w:val="28"/>
      <w:szCs w:val="28"/>
    </w:rPr>
  </w:style>
  <w:style w:type="paragraph" w:customStyle="1" w:styleId="S6">
    <w:name w:val="S_Обычный"/>
    <w:basedOn w:val="a2"/>
    <w:link w:val="S7"/>
    <w:rsid w:val="00A75395"/>
    <w:rPr>
      <w:szCs w:val="24"/>
      <w:lang w:eastAsia="ru-RU"/>
    </w:rPr>
  </w:style>
  <w:style w:type="character" w:customStyle="1" w:styleId="S7">
    <w:name w:val="S_Обычный Знак"/>
    <w:basedOn w:val="a3"/>
    <w:link w:val="S6"/>
    <w:rsid w:val="00A7539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_Заголовок 2 Знак"/>
    <w:basedOn w:val="a3"/>
    <w:link w:val="S2"/>
    <w:rsid w:val="00A464F0"/>
    <w:rPr>
      <w:b/>
      <w:sz w:val="24"/>
      <w:szCs w:val="24"/>
      <w:lang w:bidi="en-US"/>
    </w:rPr>
  </w:style>
  <w:style w:type="paragraph" w:customStyle="1" w:styleId="a8">
    <w:name w:val="Стиль пояснительной"/>
    <w:basedOn w:val="a2"/>
    <w:autoRedefine/>
    <w:qFormat/>
    <w:rsid w:val="005B2217"/>
    <w:pPr>
      <w:ind w:right="38"/>
    </w:pPr>
    <w:rPr>
      <w:rFonts w:eastAsia="Calibri"/>
      <w:lang w:val="ru-RU" w:bidi="ar-SA"/>
    </w:rPr>
  </w:style>
  <w:style w:type="paragraph" w:styleId="a9">
    <w:name w:val="List Paragraph"/>
    <w:basedOn w:val="a2"/>
    <w:link w:val="aa"/>
    <w:uiPriority w:val="34"/>
    <w:qFormat/>
    <w:rsid w:val="00495506"/>
    <w:pPr>
      <w:ind w:left="720"/>
      <w:contextualSpacing/>
    </w:pPr>
  </w:style>
  <w:style w:type="paragraph" w:customStyle="1" w:styleId="ab">
    <w:name w:val="Заголовок"/>
    <w:basedOn w:val="a2"/>
    <w:link w:val="ac"/>
    <w:rsid w:val="00490602"/>
    <w:pPr>
      <w:tabs>
        <w:tab w:val="num" w:pos="1800"/>
      </w:tabs>
      <w:ind w:left="1800" w:hanging="720"/>
      <w:outlineLvl w:val="2"/>
    </w:pPr>
    <w:rPr>
      <w:szCs w:val="24"/>
      <w:u w:val="single"/>
      <w:lang w:eastAsia="ru-RU"/>
    </w:rPr>
  </w:style>
  <w:style w:type="character" w:customStyle="1" w:styleId="S10">
    <w:name w:val="S_Заголовок 1 Знак"/>
    <w:basedOn w:val="a3"/>
    <w:link w:val="S1"/>
    <w:rsid w:val="0095054B"/>
    <w:rPr>
      <w:b/>
      <w:caps/>
      <w:sz w:val="24"/>
      <w:szCs w:val="24"/>
      <w:lang w:val="en-US" w:bidi="en-US"/>
    </w:rPr>
  </w:style>
  <w:style w:type="paragraph" w:customStyle="1" w:styleId="S50">
    <w:name w:val="S_Заголовок 5"/>
    <w:basedOn w:val="a2"/>
    <w:next w:val="a2"/>
    <w:link w:val="S12"/>
    <w:qFormat/>
    <w:rsid w:val="00D621E9"/>
    <w:pPr>
      <w:ind w:left="1080" w:firstLine="0"/>
    </w:pPr>
  </w:style>
  <w:style w:type="paragraph" w:customStyle="1" w:styleId="a">
    <w:name w:val="Номер Таблицы"/>
    <w:basedOn w:val="a2"/>
    <w:next w:val="a2"/>
    <w:link w:val="ad"/>
    <w:autoRedefine/>
    <w:rsid w:val="007F3AB6"/>
    <w:pPr>
      <w:numPr>
        <w:numId w:val="33"/>
      </w:numPr>
      <w:jc w:val="right"/>
    </w:pPr>
    <w:rPr>
      <w:szCs w:val="24"/>
      <w:lang w:val="ru-RU" w:eastAsia="ru-RU" w:bidi="ar-SA"/>
    </w:rPr>
  </w:style>
  <w:style w:type="character" w:customStyle="1" w:styleId="ac">
    <w:name w:val="Заголовок Знак"/>
    <w:basedOn w:val="a3"/>
    <w:link w:val="ab"/>
    <w:rsid w:val="00490602"/>
    <w:rPr>
      <w:rFonts w:ascii="Times New Roman" w:eastAsia="Times New Roman" w:hAnsi="Times New Roman" w:cs="Times New Roman"/>
      <w:b/>
      <w:bCs/>
      <w:color w:val="4F81BD"/>
      <w:sz w:val="24"/>
      <w:szCs w:val="24"/>
      <w:u w:val="single"/>
      <w:lang w:eastAsia="ru-RU"/>
    </w:rPr>
  </w:style>
  <w:style w:type="paragraph" w:customStyle="1" w:styleId="100">
    <w:name w:val="Стиль10"/>
    <w:basedOn w:val="a2"/>
    <w:link w:val="101"/>
    <w:qFormat/>
    <w:rsid w:val="005B2217"/>
    <w:pPr>
      <w:keepNext/>
      <w:ind w:hanging="360"/>
      <w:jc w:val="right"/>
    </w:pPr>
    <w:rPr>
      <w:bCs/>
      <w:szCs w:val="24"/>
      <w:lang w:val="ru-RU" w:eastAsia="ru-RU" w:bidi="ar-SA"/>
    </w:rPr>
  </w:style>
  <w:style w:type="paragraph" w:customStyle="1" w:styleId="a0">
    <w:name w:val="Заглавие раздела"/>
    <w:basedOn w:val="a2"/>
    <w:rsid w:val="004A7CDA"/>
    <w:pPr>
      <w:numPr>
        <w:ilvl w:val="1"/>
        <w:numId w:val="9"/>
      </w:numPr>
    </w:pPr>
  </w:style>
  <w:style w:type="paragraph" w:customStyle="1" w:styleId="14">
    <w:name w:val="Маркированный_1"/>
    <w:basedOn w:val="a2"/>
    <w:rsid w:val="0004771C"/>
    <w:pPr>
      <w:tabs>
        <w:tab w:val="num" w:pos="2858"/>
      </w:tabs>
      <w:ind w:left="2858" w:hanging="360"/>
    </w:pPr>
    <w:rPr>
      <w:szCs w:val="24"/>
      <w:lang w:val="ru-RU" w:eastAsia="ru-RU" w:bidi="ar-SA"/>
    </w:rPr>
  </w:style>
  <w:style w:type="character" w:customStyle="1" w:styleId="13">
    <w:name w:val="Заголовок 1 Знак"/>
    <w:basedOn w:val="a3"/>
    <w:link w:val="11"/>
    <w:uiPriority w:val="9"/>
    <w:rsid w:val="004955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495506"/>
    <w:rPr>
      <w:rFonts w:ascii="Cambria" w:eastAsia="Times New Roman" w:hAnsi="Cambria" w:cs="Times New Roman"/>
      <w:color w:val="243F60"/>
      <w:sz w:val="24"/>
    </w:rPr>
  </w:style>
  <w:style w:type="character" w:customStyle="1" w:styleId="60">
    <w:name w:val="Заголовок 6 Знак"/>
    <w:basedOn w:val="a3"/>
    <w:link w:val="6"/>
    <w:uiPriority w:val="9"/>
    <w:semiHidden/>
    <w:rsid w:val="00495506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3"/>
    <w:link w:val="7"/>
    <w:uiPriority w:val="9"/>
    <w:semiHidden/>
    <w:rsid w:val="00495506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80">
    <w:name w:val="Заголовок 8 Знак"/>
    <w:basedOn w:val="a3"/>
    <w:link w:val="8"/>
    <w:uiPriority w:val="9"/>
    <w:semiHidden/>
    <w:rsid w:val="0049550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4955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caption"/>
    <w:basedOn w:val="a2"/>
    <w:next w:val="a2"/>
    <w:uiPriority w:val="35"/>
    <w:semiHidden/>
    <w:unhideWhenUsed/>
    <w:qFormat/>
    <w:rsid w:val="00495506"/>
    <w:pPr>
      <w:spacing w:line="240" w:lineRule="auto"/>
    </w:pPr>
    <w:rPr>
      <w:b/>
      <w:bCs/>
      <w:color w:val="4F81BD"/>
      <w:sz w:val="18"/>
      <w:szCs w:val="18"/>
    </w:rPr>
  </w:style>
  <w:style w:type="paragraph" w:styleId="af">
    <w:name w:val="Title"/>
    <w:basedOn w:val="a2"/>
    <w:next w:val="a2"/>
    <w:link w:val="af0"/>
    <w:uiPriority w:val="10"/>
    <w:qFormat/>
    <w:rsid w:val="0049550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3"/>
    <w:link w:val="af"/>
    <w:uiPriority w:val="10"/>
    <w:rsid w:val="004955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1">
    <w:name w:val="Subtitle"/>
    <w:basedOn w:val="a2"/>
    <w:next w:val="a2"/>
    <w:link w:val="af2"/>
    <w:uiPriority w:val="11"/>
    <w:qFormat/>
    <w:rsid w:val="00495506"/>
    <w:pPr>
      <w:numPr>
        <w:ilvl w:val="1"/>
      </w:numPr>
      <w:ind w:left="482" w:firstLine="567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2">
    <w:name w:val="Подзаголовок Знак"/>
    <w:basedOn w:val="a3"/>
    <w:link w:val="af1"/>
    <w:uiPriority w:val="11"/>
    <w:rsid w:val="004955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3"/>
    <w:uiPriority w:val="22"/>
    <w:qFormat/>
    <w:rsid w:val="00495506"/>
    <w:rPr>
      <w:b/>
      <w:bCs/>
    </w:rPr>
  </w:style>
  <w:style w:type="character" w:styleId="af4">
    <w:name w:val="Emphasis"/>
    <w:basedOn w:val="a3"/>
    <w:uiPriority w:val="20"/>
    <w:qFormat/>
    <w:rsid w:val="00495506"/>
    <w:rPr>
      <w:i/>
      <w:iCs/>
    </w:rPr>
  </w:style>
  <w:style w:type="paragraph" w:styleId="af5">
    <w:name w:val="No Spacing"/>
    <w:link w:val="af6"/>
    <w:uiPriority w:val="1"/>
    <w:qFormat/>
    <w:rsid w:val="00495506"/>
    <w:pPr>
      <w:ind w:left="482" w:firstLine="567"/>
      <w:jc w:val="both"/>
    </w:pPr>
    <w:rPr>
      <w:sz w:val="24"/>
      <w:szCs w:val="22"/>
      <w:lang w:val="en-US" w:eastAsia="en-US" w:bidi="en-US"/>
    </w:rPr>
  </w:style>
  <w:style w:type="paragraph" w:styleId="21">
    <w:name w:val="Quote"/>
    <w:basedOn w:val="a2"/>
    <w:next w:val="a2"/>
    <w:link w:val="22"/>
    <w:uiPriority w:val="29"/>
    <w:qFormat/>
    <w:rsid w:val="00495506"/>
    <w:rPr>
      <w:i/>
      <w:iCs/>
      <w:color w:val="000000"/>
    </w:rPr>
  </w:style>
  <w:style w:type="character" w:customStyle="1" w:styleId="22">
    <w:name w:val="Цитата 2 Знак"/>
    <w:basedOn w:val="a3"/>
    <w:link w:val="21"/>
    <w:uiPriority w:val="29"/>
    <w:rsid w:val="00495506"/>
    <w:rPr>
      <w:i/>
      <w:iCs/>
      <w:color w:val="000000"/>
    </w:rPr>
  </w:style>
  <w:style w:type="paragraph" w:styleId="af7">
    <w:name w:val="Intense Quote"/>
    <w:basedOn w:val="a2"/>
    <w:next w:val="a2"/>
    <w:link w:val="af8"/>
    <w:uiPriority w:val="30"/>
    <w:qFormat/>
    <w:rsid w:val="004955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basedOn w:val="a3"/>
    <w:link w:val="af7"/>
    <w:uiPriority w:val="30"/>
    <w:rsid w:val="00495506"/>
    <w:rPr>
      <w:b/>
      <w:bCs/>
      <w:i/>
      <w:iCs/>
      <w:color w:val="4F81BD"/>
    </w:rPr>
  </w:style>
  <w:style w:type="character" w:styleId="af9">
    <w:name w:val="Subtle Emphasis"/>
    <w:basedOn w:val="a3"/>
    <w:uiPriority w:val="19"/>
    <w:qFormat/>
    <w:rsid w:val="00495506"/>
    <w:rPr>
      <w:i/>
      <w:iCs/>
      <w:color w:val="808080"/>
    </w:rPr>
  </w:style>
  <w:style w:type="character" w:styleId="afa">
    <w:name w:val="Intense Emphasis"/>
    <w:basedOn w:val="a3"/>
    <w:uiPriority w:val="21"/>
    <w:qFormat/>
    <w:rsid w:val="00495506"/>
    <w:rPr>
      <w:b/>
      <w:bCs/>
      <w:i/>
      <w:iCs/>
      <w:color w:val="4F81BD"/>
    </w:rPr>
  </w:style>
  <w:style w:type="character" w:styleId="afb">
    <w:name w:val="Subtle Reference"/>
    <w:basedOn w:val="a3"/>
    <w:uiPriority w:val="31"/>
    <w:qFormat/>
    <w:rsid w:val="00495506"/>
    <w:rPr>
      <w:smallCaps/>
      <w:color w:val="C0504D"/>
      <w:u w:val="single"/>
    </w:rPr>
  </w:style>
  <w:style w:type="character" w:styleId="afc">
    <w:name w:val="Intense Reference"/>
    <w:basedOn w:val="a3"/>
    <w:uiPriority w:val="32"/>
    <w:qFormat/>
    <w:rsid w:val="00495506"/>
    <w:rPr>
      <w:b/>
      <w:bCs/>
      <w:smallCaps/>
      <w:color w:val="C0504D"/>
      <w:spacing w:val="5"/>
      <w:u w:val="single"/>
    </w:rPr>
  </w:style>
  <w:style w:type="character" w:styleId="afd">
    <w:name w:val="Book Title"/>
    <w:basedOn w:val="a3"/>
    <w:uiPriority w:val="33"/>
    <w:qFormat/>
    <w:rsid w:val="00495506"/>
    <w:rPr>
      <w:b/>
      <w:bCs/>
      <w:smallCaps/>
      <w:spacing w:val="5"/>
    </w:rPr>
  </w:style>
  <w:style w:type="paragraph" w:styleId="afe">
    <w:name w:val="TOC Heading"/>
    <w:basedOn w:val="11"/>
    <w:next w:val="a2"/>
    <w:uiPriority w:val="39"/>
    <w:semiHidden/>
    <w:unhideWhenUsed/>
    <w:qFormat/>
    <w:rsid w:val="00495506"/>
    <w:pPr>
      <w:outlineLvl w:val="9"/>
    </w:pPr>
  </w:style>
  <w:style w:type="character" w:customStyle="1" w:styleId="101">
    <w:name w:val="Стиль10 Знак"/>
    <w:basedOn w:val="a3"/>
    <w:link w:val="100"/>
    <w:rsid w:val="005B2217"/>
    <w:rPr>
      <w:rFonts w:ascii="Times New Roman" w:eastAsia="Times New Roman" w:hAnsi="Times New Roman" w:cs="Times New Roman"/>
      <w:bCs/>
      <w:sz w:val="24"/>
      <w:szCs w:val="24"/>
      <w:lang w:val="ru-RU" w:eastAsia="ru-RU" w:bidi="ar-SA"/>
    </w:rPr>
  </w:style>
  <w:style w:type="paragraph" w:styleId="aff">
    <w:name w:val="Balloon Text"/>
    <w:aliases w:val=" Знак1"/>
    <w:basedOn w:val="a2"/>
    <w:link w:val="aff0"/>
    <w:uiPriority w:val="99"/>
    <w:unhideWhenUsed/>
    <w:rsid w:val="002255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aliases w:val=" Знак1 Знак"/>
    <w:basedOn w:val="a3"/>
    <w:link w:val="aff"/>
    <w:uiPriority w:val="99"/>
    <w:rsid w:val="002255AB"/>
    <w:rPr>
      <w:rFonts w:ascii="Tahoma" w:hAnsi="Tahoma" w:cs="Tahoma"/>
      <w:sz w:val="16"/>
      <w:szCs w:val="16"/>
    </w:rPr>
  </w:style>
  <w:style w:type="paragraph" w:customStyle="1" w:styleId="S0">
    <w:name w:val="S_рисунок"/>
    <w:basedOn w:val="a2"/>
    <w:autoRedefine/>
    <w:locked/>
    <w:rsid w:val="00D3019F"/>
    <w:pPr>
      <w:widowControl w:val="0"/>
      <w:numPr>
        <w:numId w:val="12"/>
      </w:numPr>
      <w:ind w:left="0" w:firstLine="0"/>
      <w:jc w:val="center"/>
    </w:pPr>
    <w:rPr>
      <w:rFonts w:eastAsia="Calibri"/>
      <w:noProof/>
      <w:szCs w:val="24"/>
      <w:lang w:val="ru-RU" w:bidi="ar-SA"/>
    </w:rPr>
  </w:style>
  <w:style w:type="character" w:customStyle="1" w:styleId="af6">
    <w:name w:val="Без интервала Знак"/>
    <w:basedOn w:val="a3"/>
    <w:link w:val="af5"/>
    <w:uiPriority w:val="1"/>
    <w:rsid w:val="00275DA5"/>
    <w:rPr>
      <w:sz w:val="24"/>
      <w:szCs w:val="22"/>
      <w:lang w:val="en-US" w:eastAsia="en-US" w:bidi="en-US"/>
    </w:rPr>
  </w:style>
  <w:style w:type="paragraph" w:customStyle="1" w:styleId="S8">
    <w:name w:val="S_Заголовок таблицы"/>
    <w:basedOn w:val="a2"/>
    <w:rsid w:val="00C02637"/>
    <w:pPr>
      <w:ind w:firstLine="709"/>
      <w:jc w:val="center"/>
    </w:pPr>
    <w:rPr>
      <w:szCs w:val="24"/>
      <w:u w:val="single"/>
      <w:lang w:val="ru-RU" w:eastAsia="ru-RU" w:bidi="ar-SA"/>
    </w:rPr>
  </w:style>
  <w:style w:type="paragraph" w:customStyle="1" w:styleId="1KGK9">
    <w:name w:val="1KG=K9"/>
    <w:rsid w:val="003A6A80"/>
    <w:pPr>
      <w:ind w:left="482" w:firstLine="567"/>
      <w:jc w:val="both"/>
    </w:pPr>
    <w:rPr>
      <w:rFonts w:ascii="MS Sans Serif" w:hAnsi="MS Sans Serif"/>
      <w:snapToGrid w:val="0"/>
      <w:sz w:val="24"/>
    </w:rPr>
  </w:style>
  <w:style w:type="paragraph" w:customStyle="1" w:styleId="S60">
    <w:name w:val="S_Заголовок 6"/>
    <w:basedOn w:val="a2"/>
    <w:next w:val="a2"/>
    <w:link w:val="S61"/>
    <w:qFormat/>
    <w:rsid w:val="00D621E9"/>
  </w:style>
  <w:style w:type="paragraph" w:customStyle="1" w:styleId="S371">
    <w:name w:val="S_Заголовок 3.7.1"/>
    <w:basedOn w:val="a2"/>
    <w:rsid w:val="0060578B"/>
    <w:pPr>
      <w:numPr>
        <w:numId w:val="30"/>
      </w:numPr>
    </w:pPr>
  </w:style>
  <w:style w:type="paragraph" w:customStyle="1" w:styleId="aff1">
    <w:name w:val="База сноски"/>
    <w:basedOn w:val="a2"/>
    <w:semiHidden/>
    <w:locked/>
    <w:rsid w:val="003E0743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val="ru-RU" w:bidi="ar-SA"/>
    </w:rPr>
  </w:style>
  <w:style w:type="character" w:customStyle="1" w:styleId="S61">
    <w:name w:val="S_Заголовок 6 Знак"/>
    <w:basedOn w:val="S3810"/>
    <w:link w:val="S60"/>
    <w:rsid w:val="00D621E9"/>
  </w:style>
  <w:style w:type="paragraph" w:styleId="aff2">
    <w:name w:val="Body Text Indent"/>
    <w:basedOn w:val="a2"/>
    <w:link w:val="aff3"/>
    <w:rsid w:val="0089797B"/>
    <w:pPr>
      <w:ind w:firstLine="708"/>
    </w:pPr>
    <w:rPr>
      <w:szCs w:val="24"/>
      <w:lang w:val="ru-RU" w:eastAsia="ru-RU" w:bidi="ar-SA"/>
    </w:rPr>
  </w:style>
  <w:style w:type="character" w:customStyle="1" w:styleId="aff3">
    <w:name w:val="Основной текст с отступом Знак"/>
    <w:basedOn w:val="a3"/>
    <w:link w:val="aff2"/>
    <w:rsid w:val="0089797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Body Text"/>
    <w:basedOn w:val="a2"/>
    <w:link w:val="aff5"/>
    <w:uiPriority w:val="99"/>
    <w:semiHidden/>
    <w:unhideWhenUsed/>
    <w:rsid w:val="0089797B"/>
    <w:pPr>
      <w:spacing w:after="120"/>
    </w:pPr>
  </w:style>
  <w:style w:type="character" w:customStyle="1" w:styleId="aff5">
    <w:name w:val="Основной текст Знак"/>
    <w:basedOn w:val="a3"/>
    <w:link w:val="aff4"/>
    <w:uiPriority w:val="99"/>
    <w:semiHidden/>
    <w:rsid w:val="0089797B"/>
    <w:rPr>
      <w:rFonts w:ascii="Times New Roman" w:hAnsi="Times New Roman"/>
      <w:sz w:val="24"/>
    </w:rPr>
  </w:style>
  <w:style w:type="paragraph" w:customStyle="1" w:styleId="S9">
    <w:name w:val="S_Таблица"/>
    <w:basedOn w:val="a2"/>
    <w:autoRedefine/>
    <w:rsid w:val="00C02637"/>
    <w:pPr>
      <w:ind w:left="1440" w:firstLine="0"/>
      <w:jc w:val="right"/>
    </w:pPr>
    <w:rPr>
      <w:rFonts w:eastAsia="Calibri"/>
      <w:b/>
      <w:color w:val="000000"/>
      <w:szCs w:val="24"/>
      <w:lang w:val="ru-RU" w:eastAsia="ru-RU" w:bidi="ar-SA"/>
    </w:rPr>
  </w:style>
  <w:style w:type="paragraph" w:customStyle="1" w:styleId="S231">
    <w:name w:val="S_Заголовок 2.3.1."/>
    <w:basedOn w:val="a2"/>
    <w:link w:val="S2310"/>
    <w:qFormat/>
    <w:rsid w:val="00450DD3"/>
    <w:pPr>
      <w:numPr>
        <w:ilvl w:val="2"/>
        <w:numId w:val="1"/>
      </w:numPr>
      <w:outlineLvl w:val="2"/>
    </w:pPr>
    <w:rPr>
      <w:szCs w:val="24"/>
      <w:lang w:val="ru-RU" w:eastAsia="ru-RU"/>
    </w:rPr>
  </w:style>
  <w:style w:type="paragraph" w:styleId="aff6">
    <w:name w:val="List Bullet"/>
    <w:basedOn w:val="1"/>
    <w:autoRedefine/>
    <w:rsid w:val="003D5322"/>
    <w:pPr>
      <w:numPr>
        <w:numId w:val="0"/>
      </w:numPr>
      <w:tabs>
        <w:tab w:val="left" w:pos="851"/>
      </w:tabs>
      <w:ind w:firstLine="567"/>
    </w:pPr>
  </w:style>
  <w:style w:type="paragraph" w:customStyle="1" w:styleId="1">
    <w:name w:val="Маркированный_1 Знак"/>
    <w:basedOn w:val="a2"/>
    <w:locked/>
    <w:rsid w:val="00C23F1F"/>
    <w:pPr>
      <w:numPr>
        <w:numId w:val="18"/>
      </w:numPr>
    </w:pPr>
    <w:rPr>
      <w:szCs w:val="24"/>
      <w:lang w:val="ru-RU" w:eastAsia="ru-RU" w:bidi="ar-SA"/>
    </w:rPr>
  </w:style>
  <w:style w:type="paragraph" w:customStyle="1" w:styleId="10">
    <w:name w:val="Маркированный_1 Знак Знак"/>
    <w:basedOn w:val="a2"/>
    <w:locked/>
    <w:rsid w:val="00C23F1F"/>
    <w:pPr>
      <w:numPr>
        <w:ilvl w:val="1"/>
        <w:numId w:val="19"/>
      </w:numPr>
      <w:tabs>
        <w:tab w:val="left" w:pos="900"/>
      </w:tabs>
    </w:pPr>
    <w:rPr>
      <w:szCs w:val="24"/>
      <w:lang w:val="ru-RU" w:eastAsia="ru-RU" w:bidi="ar-SA"/>
    </w:rPr>
  </w:style>
  <w:style w:type="numbering" w:customStyle="1" w:styleId="1ai23">
    <w:name w:val="1 / a / i23"/>
    <w:basedOn w:val="a5"/>
    <w:next w:val="1ai"/>
    <w:semiHidden/>
    <w:rsid w:val="00C23F1F"/>
    <w:pPr>
      <w:numPr>
        <w:numId w:val="18"/>
      </w:numPr>
    </w:pPr>
  </w:style>
  <w:style w:type="numbering" w:customStyle="1" w:styleId="220">
    <w:name w:val="Статья / Раздел22"/>
    <w:basedOn w:val="a5"/>
    <w:next w:val="a1"/>
    <w:semiHidden/>
    <w:rsid w:val="00C23F1F"/>
  </w:style>
  <w:style w:type="numbering" w:styleId="1ai">
    <w:name w:val="Outline List 1"/>
    <w:basedOn w:val="a5"/>
    <w:uiPriority w:val="99"/>
    <w:semiHidden/>
    <w:unhideWhenUsed/>
    <w:rsid w:val="00C23F1F"/>
  </w:style>
  <w:style w:type="numbering" w:styleId="a1">
    <w:name w:val="Outline List 3"/>
    <w:basedOn w:val="a5"/>
    <w:uiPriority w:val="99"/>
    <w:semiHidden/>
    <w:unhideWhenUsed/>
    <w:rsid w:val="00C23F1F"/>
    <w:pPr>
      <w:numPr>
        <w:numId w:val="22"/>
      </w:numPr>
    </w:pPr>
  </w:style>
  <w:style w:type="paragraph" w:customStyle="1" w:styleId="S">
    <w:name w:val="S_Маркированный"/>
    <w:basedOn w:val="aff6"/>
    <w:link w:val="Sa"/>
    <w:autoRedefine/>
    <w:locked/>
    <w:rsid w:val="003D5322"/>
    <w:pPr>
      <w:numPr>
        <w:numId w:val="21"/>
      </w:numPr>
      <w:tabs>
        <w:tab w:val="clear" w:pos="851"/>
        <w:tab w:val="left" w:pos="993"/>
      </w:tabs>
      <w:jc w:val="right"/>
    </w:pPr>
  </w:style>
  <w:style w:type="character" w:customStyle="1" w:styleId="Sa">
    <w:name w:val="S_Маркированный Знак"/>
    <w:basedOn w:val="a3"/>
    <w:link w:val="S"/>
    <w:rsid w:val="003D5322"/>
    <w:rPr>
      <w:sz w:val="24"/>
      <w:szCs w:val="24"/>
    </w:rPr>
  </w:style>
  <w:style w:type="character" w:customStyle="1" w:styleId="S2310">
    <w:name w:val="S_Заголовок 2.3.1. Знак"/>
    <w:basedOn w:val="a3"/>
    <w:link w:val="S231"/>
    <w:rsid w:val="00450DD3"/>
    <w:rPr>
      <w:sz w:val="24"/>
      <w:szCs w:val="24"/>
      <w:lang w:bidi="en-US"/>
    </w:rPr>
  </w:style>
  <w:style w:type="character" w:customStyle="1" w:styleId="S31">
    <w:name w:val="S_Заголовок 3 Знак Знак"/>
    <w:basedOn w:val="30"/>
    <w:link w:val="S30"/>
    <w:rsid w:val="00F70DD0"/>
    <w:rPr>
      <w:rFonts w:ascii="Times New Roman" w:eastAsia="Times New Roman" w:hAnsi="Times New Roman" w:cs="Times New Roman"/>
      <w:szCs w:val="24"/>
      <w:u w:val="single"/>
      <w:lang w:val="ru-RU" w:eastAsia="ru-RU"/>
    </w:rPr>
  </w:style>
  <w:style w:type="character" w:customStyle="1" w:styleId="S12">
    <w:name w:val="S_Заголовок 12 Знак"/>
    <w:basedOn w:val="a3"/>
    <w:link w:val="S50"/>
    <w:rsid w:val="00D621E9"/>
    <w:rPr>
      <w:rFonts w:ascii="Times New Roman" w:hAnsi="Times New Roman"/>
      <w:sz w:val="24"/>
    </w:rPr>
  </w:style>
  <w:style w:type="paragraph" w:customStyle="1" w:styleId="112">
    <w:name w:val="Стиль112"/>
    <w:basedOn w:val="a2"/>
    <w:link w:val="1120"/>
    <w:qFormat/>
    <w:rsid w:val="00F40BE8"/>
    <w:pPr>
      <w:widowControl w:val="0"/>
      <w:numPr>
        <w:numId w:val="26"/>
      </w:numPr>
      <w:tabs>
        <w:tab w:val="left" w:pos="851"/>
      </w:tabs>
      <w:ind w:left="0" w:firstLine="567"/>
    </w:pPr>
    <w:rPr>
      <w:szCs w:val="24"/>
      <w:lang w:val="ru-RU" w:eastAsia="ru-RU" w:bidi="ar-SA"/>
    </w:rPr>
  </w:style>
  <w:style w:type="character" w:customStyle="1" w:styleId="1120">
    <w:name w:val="Стиль112 Знак"/>
    <w:basedOn w:val="a3"/>
    <w:link w:val="112"/>
    <w:rsid w:val="00F40BE8"/>
    <w:rPr>
      <w:sz w:val="24"/>
      <w:szCs w:val="24"/>
    </w:rPr>
  </w:style>
  <w:style w:type="numbering" w:customStyle="1" w:styleId="12">
    <w:name w:val="Статья / Раздел12"/>
    <w:basedOn w:val="a5"/>
    <w:next w:val="a1"/>
    <w:semiHidden/>
    <w:rsid w:val="00D07920"/>
    <w:pPr>
      <w:numPr>
        <w:numId w:val="27"/>
      </w:numPr>
    </w:pPr>
  </w:style>
  <w:style w:type="paragraph" w:styleId="23">
    <w:name w:val="Body Text Indent 2"/>
    <w:basedOn w:val="a2"/>
    <w:link w:val="24"/>
    <w:rsid w:val="008E6A27"/>
    <w:pPr>
      <w:spacing w:after="120" w:line="480" w:lineRule="auto"/>
      <w:ind w:left="283" w:firstLine="680"/>
    </w:pPr>
    <w:rPr>
      <w:szCs w:val="24"/>
      <w:lang w:val="ru-RU" w:eastAsia="ru-RU" w:bidi="ar-SA"/>
    </w:rPr>
  </w:style>
  <w:style w:type="character" w:customStyle="1" w:styleId="24">
    <w:name w:val="Основной текст с отступом 2 Знак"/>
    <w:basedOn w:val="a3"/>
    <w:link w:val="23"/>
    <w:rsid w:val="008E6A2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a">
    <w:name w:val="Абзац списка Знак"/>
    <w:basedOn w:val="a3"/>
    <w:link w:val="a9"/>
    <w:uiPriority w:val="99"/>
    <w:rsid w:val="00C90F32"/>
    <w:rPr>
      <w:rFonts w:ascii="Times New Roman" w:hAnsi="Times New Roman"/>
      <w:sz w:val="24"/>
    </w:rPr>
  </w:style>
  <w:style w:type="paragraph" w:customStyle="1" w:styleId="S381">
    <w:name w:val="S_Заголовок 3.8.1"/>
    <w:basedOn w:val="a2"/>
    <w:link w:val="S3810"/>
    <w:qFormat/>
    <w:rsid w:val="008E62B1"/>
    <w:pPr>
      <w:numPr>
        <w:numId w:val="28"/>
      </w:numPr>
      <w:outlineLvl w:val="2"/>
    </w:pPr>
    <w:rPr>
      <w:szCs w:val="24"/>
      <w:lang w:val="ru-RU" w:eastAsia="ru-RU"/>
    </w:rPr>
  </w:style>
  <w:style w:type="character" w:customStyle="1" w:styleId="S100">
    <w:name w:val="S_Заголовок 10 Знак"/>
    <w:basedOn w:val="a3"/>
    <w:rsid w:val="00F22A74"/>
    <w:rPr>
      <w:rFonts w:ascii="Times New Roman" w:hAnsi="Times New Roman"/>
      <w:sz w:val="24"/>
    </w:rPr>
  </w:style>
  <w:style w:type="character" w:customStyle="1" w:styleId="S3810">
    <w:name w:val="S_Заголовок 3.8.1 Знак"/>
    <w:basedOn w:val="a3"/>
    <w:link w:val="S381"/>
    <w:rsid w:val="008E62B1"/>
    <w:rPr>
      <w:sz w:val="24"/>
      <w:szCs w:val="24"/>
      <w:lang w:bidi="en-US"/>
    </w:rPr>
  </w:style>
  <w:style w:type="paragraph" w:customStyle="1" w:styleId="S80">
    <w:name w:val="S_Заголовок 8"/>
    <w:basedOn w:val="a2"/>
    <w:link w:val="S81"/>
    <w:qFormat/>
    <w:rsid w:val="008901B3"/>
    <w:pPr>
      <w:contextualSpacing/>
    </w:pPr>
    <w:rPr>
      <w:u w:val="single"/>
      <w:lang w:val="ru-RU"/>
    </w:rPr>
  </w:style>
  <w:style w:type="character" w:customStyle="1" w:styleId="S81">
    <w:name w:val="S_Заголовок 8 Знак"/>
    <w:basedOn w:val="a3"/>
    <w:link w:val="S80"/>
    <w:rsid w:val="008901B3"/>
    <w:rPr>
      <w:rFonts w:ascii="Times New Roman" w:hAnsi="Times New Roman"/>
      <w:sz w:val="24"/>
      <w:u w:val="single"/>
      <w:lang w:val="ru-RU"/>
    </w:rPr>
  </w:style>
  <w:style w:type="paragraph" w:customStyle="1" w:styleId="S491">
    <w:name w:val="S_Заголовок 4.9.1."/>
    <w:basedOn w:val="a2"/>
    <w:link w:val="S4910"/>
    <w:qFormat/>
    <w:rsid w:val="0080764D"/>
    <w:pPr>
      <w:numPr>
        <w:numId w:val="29"/>
      </w:numPr>
    </w:pPr>
    <w:rPr>
      <w:u w:val="single"/>
    </w:rPr>
  </w:style>
  <w:style w:type="character" w:customStyle="1" w:styleId="S4910">
    <w:name w:val="S_Заголовок 4.9.1. Знак"/>
    <w:basedOn w:val="a3"/>
    <w:link w:val="S491"/>
    <w:rsid w:val="0080764D"/>
    <w:rPr>
      <w:sz w:val="24"/>
      <w:szCs w:val="22"/>
      <w:u w:val="single"/>
      <w:lang w:val="en-US" w:eastAsia="en-US" w:bidi="en-US"/>
    </w:rPr>
  </w:style>
  <w:style w:type="paragraph" w:customStyle="1" w:styleId="S281">
    <w:name w:val="S_Заголовок 2.8.1."/>
    <w:basedOn w:val="S6"/>
    <w:link w:val="S2810"/>
    <w:qFormat/>
    <w:rsid w:val="004217E5"/>
    <w:pPr>
      <w:numPr>
        <w:ilvl w:val="2"/>
        <w:numId w:val="15"/>
      </w:numPr>
    </w:pPr>
    <w:rPr>
      <w:lang w:val="ru-RU"/>
    </w:rPr>
  </w:style>
  <w:style w:type="character" w:customStyle="1" w:styleId="S2810">
    <w:name w:val="S_Заголовок 2.8.1. Знак"/>
    <w:basedOn w:val="S3810"/>
    <w:link w:val="S281"/>
    <w:rsid w:val="004217E5"/>
  </w:style>
  <w:style w:type="paragraph" w:customStyle="1" w:styleId="91">
    <w:name w:val="Стиль9"/>
    <w:basedOn w:val="a2"/>
    <w:link w:val="92"/>
    <w:qFormat/>
    <w:rsid w:val="00635990"/>
    <w:rPr>
      <w:rFonts w:eastAsia="Calibri"/>
      <w:szCs w:val="24"/>
      <w:lang w:val="ru-RU" w:bidi="ar-SA"/>
    </w:rPr>
  </w:style>
  <w:style w:type="character" w:customStyle="1" w:styleId="92">
    <w:name w:val="Стиль9 Знак"/>
    <w:basedOn w:val="a3"/>
    <w:link w:val="91"/>
    <w:rsid w:val="00635990"/>
    <w:rPr>
      <w:rFonts w:ascii="Times New Roman" w:eastAsia="Calibri" w:hAnsi="Times New Roman" w:cs="Times New Roman"/>
      <w:sz w:val="24"/>
      <w:szCs w:val="24"/>
      <w:lang w:val="ru-RU" w:bidi="ar-SA"/>
    </w:rPr>
  </w:style>
  <w:style w:type="paragraph" w:customStyle="1" w:styleId="aff7">
    <w:name w:val="таблица"/>
    <w:basedOn w:val="a"/>
    <w:link w:val="aff8"/>
    <w:qFormat/>
    <w:rsid w:val="00287054"/>
  </w:style>
  <w:style w:type="paragraph" w:customStyle="1" w:styleId="15">
    <w:name w:val="номер таблицы1"/>
    <w:next w:val="a2"/>
    <w:qFormat/>
    <w:rsid w:val="006F29B6"/>
    <w:pPr>
      <w:ind w:left="482" w:firstLine="567"/>
      <w:jc w:val="both"/>
    </w:pPr>
    <w:rPr>
      <w:sz w:val="24"/>
      <w:szCs w:val="24"/>
    </w:rPr>
  </w:style>
  <w:style w:type="character" w:customStyle="1" w:styleId="ad">
    <w:name w:val="Номер Таблицы Знак"/>
    <w:basedOn w:val="a3"/>
    <w:link w:val="a"/>
    <w:rsid w:val="007F3AB6"/>
    <w:rPr>
      <w:sz w:val="24"/>
      <w:szCs w:val="24"/>
    </w:rPr>
  </w:style>
  <w:style w:type="character" w:customStyle="1" w:styleId="aff8">
    <w:name w:val="таблица Знак"/>
    <w:basedOn w:val="ad"/>
    <w:link w:val="aff7"/>
    <w:rsid w:val="00287054"/>
  </w:style>
  <w:style w:type="paragraph" w:customStyle="1" w:styleId="S351">
    <w:name w:val="S_Заголовок 3.5.1."/>
    <w:basedOn w:val="a2"/>
    <w:link w:val="S3510"/>
    <w:qFormat/>
    <w:rsid w:val="005374AD"/>
    <w:pPr>
      <w:numPr>
        <w:numId w:val="34"/>
      </w:numPr>
      <w:ind w:left="0" w:firstLine="567"/>
    </w:pPr>
    <w:rPr>
      <w:lang w:val="ru-RU"/>
    </w:rPr>
  </w:style>
  <w:style w:type="character" w:customStyle="1" w:styleId="S3120">
    <w:name w:val="S_Заголовок 3.1.2. Знак"/>
    <w:basedOn w:val="40"/>
    <w:link w:val="S312"/>
    <w:rsid w:val="005374AD"/>
    <w:rPr>
      <w:szCs w:val="24"/>
      <w:lang w:val="en-US" w:bidi="en-US"/>
    </w:rPr>
  </w:style>
  <w:style w:type="character" w:customStyle="1" w:styleId="S3510">
    <w:name w:val="S_Заголовок 3.5.1. Знак"/>
    <w:basedOn w:val="S3120"/>
    <w:link w:val="S351"/>
    <w:rsid w:val="005374AD"/>
    <w:rPr>
      <w:szCs w:val="22"/>
      <w:lang w:eastAsia="en-US"/>
    </w:rPr>
  </w:style>
  <w:style w:type="paragraph" w:customStyle="1" w:styleId="16">
    <w:name w:val="Заголовок_1"/>
    <w:basedOn w:val="a2"/>
    <w:autoRedefine/>
    <w:locked/>
    <w:rsid w:val="00BA636B"/>
    <w:pPr>
      <w:ind w:left="567" w:firstLine="0"/>
    </w:pPr>
    <w:rPr>
      <w:b/>
      <w:caps/>
      <w:szCs w:val="24"/>
      <w:lang w:val="ru-RU" w:eastAsia="ru-RU"/>
    </w:rPr>
  </w:style>
  <w:style w:type="paragraph" w:customStyle="1" w:styleId="25">
    <w:name w:val="Заголовок_2"/>
    <w:basedOn w:val="16"/>
    <w:next w:val="a2"/>
    <w:autoRedefine/>
    <w:locked/>
    <w:rsid w:val="00BA636B"/>
    <w:pPr>
      <w:ind w:left="0" w:firstLine="567"/>
      <w:contextualSpacing/>
    </w:pPr>
    <w:rPr>
      <w:caps w:val="0"/>
      <w:lang w:bidi="ar-SA"/>
    </w:rPr>
  </w:style>
  <w:style w:type="paragraph" w:customStyle="1" w:styleId="S3">
    <w:name w:val="S_Заголовок 3"/>
    <w:basedOn w:val="S231"/>
    <w:link w:val="S310"/>
    <w:qFormat/>
    <w:rsid w:val="00A464F0"/>
    <w:pPr>
      <w:numPr>
        <w:ilvl w:val="0"/>
        <w:numId w:val="37"/>
      </w:numPr>
      <w:ind w:hanging="720"/>
    </w:pPr>
    <w:rPr>
      <w:u w:val="single"/>
    </w:rPr>
  </w:style>
  <w:style w:type="paragraph" w:styleId="31">
    <w:name w:val="toc 3"/>
    <w:basedOn w:val="a2"/>
    <w:next w:val="a2"/>
    <w:autoRedefine/>
    <w:uiPriority w:val="39"/>
    <w:unhideWhenUsed/>
    <w:qFormat/>
    <w:rsid w:val="0084479E"/>
    <w:pPr>
      <w:tabs>
        <w:tab w:val="left" w:pos="0"/>
        <w:tab w:val="left" w:pos="567"/>
        <w:tab w:val="right" w:leader="dot" w:pos="9498"/>
      </w:tabs>
      <w:ind w:left="0" w:firstLine="0"/>
    </w:pPr>
  </w:style>
  <w:style w:type="character" w:customStyle="1" w:styleId="S310">
    <w:name w:val="S_Заголовок 3 Знак1"/>
    <w:basedOn w:val="S2310"/>
    <w:link w:val="S3"/>
    <w:rsid w:val="00A464F0"/>
    <w:rPr>
      <w:u w:val="single"/>
    </w:rPr>
  </w:style>
  <w:style w:type="paragraph" w:styleId="17">
    <w:name w:val="toc 1"/>
    <w:basedOn w:val="a2"/>
    <w:next w:val="a2"/>
    <w:autoRedefine/>
    <w:uiPriority w:val="39"/>
    <w:unhideWhenUsed/>
    <w:qFormat/>
    <w:rsid w:val="000F498B"/>
    <w:pPr>
      <w:tabs>
        <w:tab w:val="left" w:pos="0"/>
        <w:tab w:val="right" w:leader="dot" w:pos="9498"/>
      </w:tabs>
      <w:ind w:left="0" w:firstLine="0"/>
      <w:jc w:val="left"/>
    </w:pPr>
  </w:style>
  <w:style w:type="character" w:styleId="aff9">
    <w:name w:val="Hyperlink"/>
    <w:basedOn w:val="a3"/>
    <w:uiPriority w:val="99"/>
    <w:unhideWhenUsed/>
    <w:rsid w:val="00654165"/>
    <w:rPr>
      <w:color w:val="0000FF"/>
      <w:u w:val="single"/>
    </w:rPr>
  </w:style>
  <w:style w:type="paragraph" w:styleId="26">
    <w:name w:val="toc 2"/>
    <w:basedOn w:val="a2"/>
    <w:next w:val="a2"/>
    <w:autoRedefine/>
    <w:uiPriority w:val="39"/>
    <w:unhideWhenUsed/>
    <w:qFormat/>
    <w:rsid w:val="0084479E"/>
    <w:pPr>
      <w:tabs>
        <w:tab w:val="left" w:pos="142"/>
        <w:tab w:val="right" w:leader="dot" w:pos="9498"/>
      </w:tabs>
      <w:ind w:left="0" w:right="-144" w:firstLine="0"/>
    </w:pPr>
    <w:rPr>
      <w:b/>
      <w:noProof/>
    </w:rPr>
  </w:style>
  <w:style w:type="paragraph" w:styleId="affa">
    <w:name w:val="header"/>
    <w:basedOn w:val="a2"/>
    <w:link w:val="affb"/>
    <w:uiPriority w:val="99"/>
    <w:semiHidden/>
    <w:unhideWhenUsed/>
    <w:rsid w:val="00260ACE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semiHidden/>
    <w:rsid w:val="00260ACE"/>
    <w:rPr>
      <w:rFonts w:ascii="Times New Roman" w:hAnsi="Times New Roman"/>
      <w:sz w:val="24"/>
    </w:rPr>
  </w:style>
  <w:style w:type="paragraph" w:styleId="affc">
    <w:name w:val="footer"/>
    <w:basedOn w:val="a2"/>
    <w:link w:val="affd"/>
    <w:uiPriority w:val="99"/>
    <w:unhideWhenUsed/>
    <w:rsid w:val="00260ACE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260ACE"/>
    <w:rPr>
      <w:rFonts w:ascii="Times New Roman" w:hAnsi="Times New Roman"/>
      <w:sz w:val="24"/>
    </w:rPr>
  </w:style>
  <w:style w:type="paragraph" w:customStyle="1" w:styleId="18">
    <w:name w:val="Абзац списка1"/>
    <w:basedOn w:val="a2"/>
    <w:rsid w:val="00A872A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val="ru-RU" w:eastAsia="ru-RU" w:bidi="ar-SA"/>
    </w:rPr>
  </w:style>
  <w:style w:type="paragraph" w:customStyle="1" w:styleId="S63">
    <w:name w:val="S_Заголовок 6/3"/>
    <w:basedOn w:val="a2"/>
    <w:rsid w:val="00303EA2"/>
    <w:pPr>
      <w:numPr>
        <w:numId w:val="52"/>
      </w:numPr>
      <w:spacing w:after="200" w:line="276" w:lineRule="auto"/>
      <w:jc w:val="left"/>
    </w:pPr>
    <w:rPr>
      <w:szCs w:val="24"/>
    </w:rPr>
  </w:style>
  <w:style w:type="paragraph" w:customStyle="1" w:styleId="S4">
    <w:name w:val="S_Заголовок 4"/>
    <w:basedOn w:val="a2"/>
    <w:rsid w:val="00303EA2"/>
    <w:pPr>
      <w:numPr>
        <w:numId w:val="53"/>
      </w:numPr>
      <w:spacing w:after="200" w:line="276" w:lineRule="auto"/>
      <w:jc w:val="left"/>
    </w:pPr>
    <w:rPr>
      <w:szCs w:val="24"/>
    </w:rPr>
  </w:style>
  <w:style w:type="paragraph" w:customStyle="1" w:styleId="ConsPlusNormal">
    <w:name w:val="ConsPlusNormal"/>
    <w:locked/>
    <w:rsid w:val="00303EA2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77;&#1085;&#1077;&#1088;&#1072;&#1083;&#1100;&#1085;&#1099;&#1077;%20&#1087;&#1083;&#1072;&#1085;&#1099;%20&#1087;&#1086;%20&#1086;&#1088;&#1090;&#1086;&#1092;&#1086;&#1090;&#1086;\&#1064;&#1091;&#1073;&#1080;&#1085;&#1089;&#1082;&#1080;&#1081;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77;&#1085;&#1077;&#1088;&#1072;&#1083;&#1100;&#1085;&#1099;&#1077;%20&#1087;&#1083;&#1072;&#1085;&#1099;%20&#1087;&#1086;%20&#1086;&#1088;&#1090;&#1086;&#1092;&#1086;&#1090;&#1086;\&#1064;&#1091;&#1073;&#1080;&#1085;&#1089;&#1082;&#1080;&#1081;\&#1076;&#1080;&#1072;&#107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3;&#1077;&#1085;&#1077;&#1088;&#1072;&#1083;&#1100;&#1085;&#1099;&#1077;%20&#1087;&#1083;&#1072;&#1085;&#1099;%20&#1087;&#1086;%20&#1086;&#1088;&#1090;&#1086;&#1092;&#1086;&#1090;&#1086;\&#1050;&#1088;&#1091;&#1075;&#1083;&#1086;-&#1057;&#1077;&#1084;&#1077;&#1085;&#1094;&#1086;&#1074;&#1089;&#1082;&#1080;&#1081;%20&#1089;&#1077;&#1083;&#1100;&#1089;&#1086;&#1074;&#1077;&#1090;\&#1076;&#1080;&#1072;&#1075;&#1088;&#1072;&#1084;&#1084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spPr>
            <a:ln>
              <a:solidFill>
                <a:schemeClr val="accent1">
                  <a:lumMod val="75000"/>
                  <a:alpha val="76000"/>
                </a:schemeClr>
              </a:solidFill>
            </a:ln>
          </c:spPr>
          <c:marker>
            <c:symbol val="circle"/>
            <c:size val="6"/>
            <c:spPr>
              <a:solidFill>
                <a:schemeClr val="bg1">
                  <a:lumMod val="65000"/>
                </a:schemeClr>
              </a:solidFill>
            </c:spPr>
          </c:marker>
          <c:cat>
            <c:numRef>
              <c:f>Лист1!$A$1:$A$11</c:f>
              <c:numCache>
                <c:formatCode>General</c:formatCode>
                <c:ptCount val="11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</c:numCache>
            </c:numRef>
          </c:cat>
          <c:val>
            <c:numRef>
              <c:f>Лист1!$B$1:$B$10</c:f>
              <c:numCache>
                <c:formatCode>0</c:formatCode>
                <c:ptCount val="10"/>
                <c:pt idx="0">
                  <c:v>798</c:v>
                </c:pt>
                <c:pt idx="1">
                  <c:v>784</c:v>
                </c:pt>
                <c:pt idx="2">
                  <c:v>756</c:v>
                </c:pt>
                <c:pt idx="3">
                  <c:v>740</c:v>
                </c:pt>
                <c:pt idx="4">
                  <c:v>710</c:v>
                </c:pt>
                <c:pt idx="5">
                  <c:v>710</c:v>
                </c:pt>
                <c:pt idx="6">
                  <c:v>684</c:v>
                </c:pt>
                <c:pt idx="7">
                  <c:v>678</c:v>
                </c:pt>
                <c:pt idx="8">
                  <c:v>680</c:v>
                </c:pt>
                <c:pt idx="9">
                  <c:v>642</c:v>
                </c:pt>
              </c:numCache>
            </c:numRef>
          </c:val>
        </c:ser>
        <c:marker val="1"/>
        <c:axId val="79367168"/>
        <c:axId val="79398016"/>
      </c:lineChart>
      <c:catAx>
        <c:axId val="79367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398016"/>
        <c:crosses val="autoZero"/>
        <c:auto val="1"/>
        <c:lblAlgn val="ctr"/>
        <c:lblOffset val="100"/>
        <c:tickLblSkip val="1"/>
      </c:catAx>
      <c:valAx>
        <c:axId val="79398016"/>
        <c:scaling>
          <c:orientation val="minMax"/>
          <c:min val="5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9367168"/>
        <c:crosses val="autoZero"/>
        <c:crossBetween val="between"/>
        <c:majorUnit val="100"/>
        <c:minorUnit val="20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>
        <c:manualLayout>
          <c:layoutTarget val="inner"/>
          <c:xMode val="edge"/>
          <c:yMode val="edge"/>
          <c:x val="9.4169822283668797E-2"/>
          <c:y val="9.5554497172450029E-2"/>
          <c:w val="0.42338342249203581"/>
          <c:h val="0.80968185540094062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5.3845873432487607E-3"/>
                  <c:y val="2.1160590220340104E-2"/>
                </c:manualLayout>
              </c:layout>
              <c:showVal val="1"/>
            </c:dLbl>
            <c:dLbl>
              <c:idx val="1"/>
              <c:layout>
                <c:manualLayout>
                  <c:x val="7.0279183999899089E-2"/>
                  <c:y val="-0.11192150876607419"/>
                </c:manualLayout>
              </c:layout>
              <c:showVal val="1"/>
            </c:dLbl>
            <c:dLbl>
              <c:idx val="2"/>
              <c:layout>
                <c:manualLayout>
                  <c:x val="3.347069116360455E-2"/>
                  <c:y val="-7.8052274715660536E-2"/>
                </c:manualLayout>
              </c:layout>
              <c:showVal val="1"/>
            </c:dLbl>
            <c:delete val="1"/>
          </c:dLbls>
          <c:cat>
            <c:strRef>
              <c:f>Лист2!$A$2:$A$4</c:f>
              <c:strCache>
                <c:ptCount val="3"/>
                <c:pt idx="0">
                  <c:v>младше трудоспособного возраста</c:v>
                </c:pt>
                <c:pt idx="1">
                  <c:v>трудоспособного возраста</c:v>
                </c:pt>
                <c:pt idx="2">
                  <c:v>старше трудоспособного возраста</c:v>
                </c:pt>
              </c:strCache>
            </c:strRef>
          </c:cat>
          <c:val>
            <c:numRef>
              <c:f>Лист2!$F$2:$F$4</c:f>
              <c:numCache>
                <c:formatCode>0%</c:formatCode>
                <c:ptCount val="3"/>
                <c:pt idx="0">
                  <c:v>0.16</c:v>
                </c:pt>
                <c:pt idx="1">
                  <c:v>0.56999999999999995</c:v>
                </c:pt>
                <c:pt idx="2">
                  <c:v>0.27300000000000002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2715994470156877"/>
          <c:y val="0.20313037027784345"/>
          <c:w val="0.31249223618040856"/>
          <c:h val="0.55528421800432681"/>
        </c:manualLayout>
      </c:layout>
      <c:txPr>
        <a:bodyPr/>
        <a:lstStyle/>
        <a:p>
          <a:pPr>
            <a:defRPr sz="1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2010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Лист1!$A$6:$B$6</c:f>
              <c:numCache>
                <c:formatCode>General</c:formatCode>
                <c:ptCount val="2"/>
                <c:pt idx="0">
                  <c:v>2015</c:v>
                </c:pt>
                <c:pt idx="1">
                  <c:v>668</c:v>
                </c:pt>
              </c:numCache>
            </c:numRef>
          </c:cat>
          <c:val>
            <c:numRef>
              <c:f>Лист1!$B$5</c:f>
              <c:numCache>
                <c:formatCode>General</c:formatCode>
                <c:ptCount val="1"/>
                <c:pt idx="0">
                  <c:v>642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Лист1!$A$6:$B$6</c:f>
              <c:numCache>
                <c:formatCode>General</c:formatCode>
                <c:ptCount val="2"/>
                <c:pt idx="0">
                  <c:v>2015</c:v>
                </c:pt>
                <c:pt idx="1">
                  <c:v>668</c:v>
                </c:pt>
              </c:numCache>
            </c:numRef>
          </c:cat>
          <c:val>
            <c:numRef>
              <c:f>Лист1!$B$6</c:f>
              <c:numCache>
                <c:formatCode>General</c:formatCode>
                <c:ptCount val="1"/>
                <c:pt idx="0">
                  <c:v>668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2030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Лист1!$B$7</c:f>
              <c:numCache>
                <c:formatCode>General</c:formatCode>
                <c:ptCount val="1"/>
                <c:pt idx="0">
                  <c:v>707</c:v>
                </c:pt>
              </c:numCache>
            </c:numRef>
          </c:val>
        </c:ser>
        <c:dLbls>
          <c:showVal val="1"/>
        </c:dLbls>
        <c:axId val="84911232"/>
        <c:axId val="84913152"/>
      </c:barChart>
      <c:catAx>
        <c:axId val="8491123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с. Шубинка</a:t>
                </a:r>
              </a:p>
            </c:rich>
          </c:tx>
          <c:layout>
            <c:manualLayout>
              <c:xMode val="edge"/>
              <c:yMode val="edge"/>
              <c:x val="0.41538279175181997"/>
              <c:y val="0.87912589577990063"/>
            </c:manualLayout>
          </c:layout>
        </c:title>
        <c:numFmt formatCode="General" sourceLinked="1"/>
        <c:tickLblPos val="nextTo"/>
        <c:crossAx val="84913152"/>
        <c:crosses val="autoZero"/>
        <c:auto val="1"/>
        <c:lblAlgn val="ctr"/>
        <c:lblOffset val="100"/>
      </c:catAx>
      <c:valAx>
        <c:axId val="849131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911232"/>
        <c:crosses val="autoZero"/>
        <c:crossBetween val="between"/>
      </c:valAx>
      <c:spPr>
        <a:noFill/>
        <a:ln>
          <a:noFill/>
        </a:ln>
      </c:spPr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F4E0-A0D4-46AC-9F53-676DF57B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64</Pages>
  <Words>18442</Words>
  <Characters>105123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"Алтайгипрозем"</Company>
  <LinksUpToDate>false</LinksUpToDate>
  <CharactersWithSpaces>123319</CharactersWithSpaces>
  <SharedDoc>false</SharedDoc>
  <HLinks>
    <vt:vector size="384" baseType="variant">
      <vt:variant>
        <vt:i4>1507377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_Toc308085251</vt:lpwstr>
      </vt:variant>
      <vt:variant>
        <vt:i4>1507377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_Toc308085250</vt:lpwstr>
      </vt:variant>
      <vt:variant>
        <vt:i4>1441841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_Toc308085249</vt:lpwstr>
      </vt:variant>
      <vt:variant>
        <vt:i4>1441841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_Toc308085248</vt:lpwstr>
      </vt:variant>
      <vt:variant>
        <vt:i4>1441841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_Toc308085247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_Toc308085246</vt:lpwstr>
      </vt:variant>
      <vt:variant>
        <vt:i4>1441841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_Toc308085245</vt:lpwstr>
      </vt:variant>
      <vt:variant>
        <vt:i4>1441841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_Toc308085244</vt:lpwstr>
      </vt:variant>
      <vt:variant>
        <vt:i4>1441841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_Toc308085243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_Toc308085242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_Toc308085241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_Toc308085240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_Toc308085239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_Toc308085238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_Toc308085237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_Toc308085236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_Toc308085235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_Toc308085234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_Toc308085233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_Toc308085231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_Toc308085230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_Toc308085228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_Toc308085227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_Toc308085226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_Toc308085225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_Toc308085224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_Toc308085223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_Toc308085222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_Toc308085221</vt:lpwstr>
      </vt:variant>
      <vt:variant>
        <vt:i4>1048625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_Toc308085220</vt:lpwstr>
      </vt:variant>
      <vt:variant>
        <vt:i4>1245233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_Toc308085219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_Toc308085218</vt:lpwstr>
      </vt:variant>
      <vt:variant>
        <vt:i4>1245233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_Toc308085217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_Toc308085216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_Toc308085215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_Toc308085214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_Toc308085213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_Toc308085212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_Toc308085211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_Toc308085210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_Toc308085208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_Toc308085207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_Toc308085206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_Toc308085205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_Toc308085204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_Toc308085203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_Toc308085202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_Toc308085201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_Toc308085200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_Toc308085199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_Toc308085198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_Toc308085197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_Toc308085196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_Toc308085195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_Toc308085194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_Toc308085193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_Toc308085192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_Toc308085191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_Toc308085190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_Toc308085189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_Toc308085188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_Toc308085187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_Toc308085186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_Toc308085185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shegoleva</cp:lastModifiedBy>
  <cp:revision>16</cp:revision>
  <cp:lastPrinted>2012-06-26T06:01:00Z</cp:lastPrinted>
  <dcterms:created xsi:type="dcterms:W3CDTF">2011-12-08T05:40:00Z</dcterms:created>
  <dcterms:modified xsi:type="dcterms:W3CDTF">2012-06-27T10:24:00Z</dcterms:modified>
</cp:coreProperties>
</file>