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30" w:rsidRPr="00C344EA" w:rsidRDefault="00EE7776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344EA">
        <w:rPr>
          <w:rFonts w:ascii="Times New Roman" w:eastAsia="Times New Roman" w:hAnsi="Times New Roman"/>
          <w:noProof/>
          <w:sz w:val="28"/>
          <w:szCs w:val="28"/>
        </w:rPr>
        <w:pict>
          <v:rect id="_x0000_s1028" style="position:absolute;left:0;text-align:left;margin-left:2.7pt;margin-top:-22.75pt;width:477.75pt;height:760.4pt;z-index:-251658752" filled="f" strokeweight="3pt">
            <v:stroke linestyle="thinThin"/>
          </v:rect>
        </w:pict>
      </w:r>
      <w:r w:rsidR="00BD6F84" w:rsidRPr="00C344EA">
        <w:rPr>
          <w:rFonts w:ascii="Times New Roman" w:eastAsia="Times New Roman" w:hAnsi="Times New Roman"/>
          <w:sz w:val="28"/>
          <w:szCs w:val="28"/>
        </w:rPr>
        <w:t>ООО «</w:t>
      </w:r>
      <w:proofErr w:type="spellStart"/>
      <w:r w:rsidR="00BD6F84" w:rsidRPr="00C344EA">
        <w:rPr>
          <w:rFonts w:ascii="Times New Roman" w:eastAsia="Times New Roman" w:hAnsi="Times New Roman"/>
          <w:sz w:val="28"/>
          <w:szCs w:val="28"/>
        </w:rPr>
        <w:t>Алтайгипрозем</w:t>
      </w:r>
      <w:proofErr w:type="spellEnd"/>
      <w:r w:rsidR="00BD6F84" w:rsidRPr="00C344EA">
        <w:rPr>
          <w:rFonts w:ascii="Times New Roman" w:eastAsia="Times New Roman" w:hAnsi="Times New Roman"/>
          <w:sz w:val="28"/>
          <w:szCs w:val="28"/>
        </w:rPr>
        <w:t>»</w:t>
      </w:r>
    </w:p>
    <w:p w:rsidR="00935130" w:rsidRPr="00C344EA" w:rsidRDefault="00935130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35130" w:rsidRPr="00C344EA" w:rsidRDefault="00935130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35130" w:rsidRPr="00C344EA" w:rsidRDefault="00935130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35130" w:rsidRPr="00C344EA" w:rsidRDefault="00935130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35130" w:rsidRPr="00C344EA" w:rsidRDefault="00935130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35130" w:rsidRPr="00C344EA" w:rsidRDefault="00935130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D5ECD" w:rsidRPr="00C344EA" w:rsidRDefault="00AD5ECD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D5ECD" w:rsidRPr="00C344EA" w:rsidRDefault="00AD5ECD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D5ECD" w:rsidRPr="00C344EA" w:rsidRDefault="00AD5ECD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D5ECD" w:rsidRPr="00C344EA" w:rsidRDefault="00AD5ECD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35130" w:rsidRPr="00C344EA" w:rsidRDefault="00935130" w:rsidP="00A02B5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D5ECD" w:rsidRPr="00C344EA" w:rsidRDefault="00AD5ECD" w:rsidP="00A02B5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4EA">
        <w:rPr>
          <w:rFonts w:ascii="Times New Roman" w:hAnsi="Times New Roman" w:cs="Times New Roman"/>
          <w:sz w:val="28"/>
          <w:szCs w:val="28"/>
        </w:rPr>
        <w:t>ГЕНЕРАЛЬНЫЙ ПЛАН</w:t>
      </w:r>
    </w:p>
    <w:p w:rsidR="00AD5ECD" w:rsidRPr="00C344EA" w:rsidRDefault="00AD5ECD" w:rsidP="00A02B5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4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344EA">
        <w:rPr>
          <w:rFonts w:ascii="Times New Roman" w:hAnsi="Times New Roman" w:cs="Times New Roman"/>
          <w:sz w:val="28"/>
          <w:szCs w:val="28"/>
        </w:rPr>
        <w:br/>
        <w:t>ПЕРВОМАЙСКИЙ СЕЛЬСОВЕТ</w:t>
      </w:r>
    </w:p>
    <w:p w:rsidR="00AD5ECD" w:rsidRPr="00C344EA" w:rsidRDefault="00AD5ECD" w:rsidP="00A02B5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4EA">
        <w:rPr>
          <w:rFonts w:ascii="Times New Roman" w:hAnsi="Times New Roman" w:cs="Times New Roman"/>
          <w:sz w:val="28"/>
          <w:szCs w:val="28"/>
        </w:rPr>
        <w:t>ЕГОРЬЕВСКОГО РАЙОНА</w:t>
      </w:r>
    </w:p>
    <w:p w:rsidR="00AD5ECD" w:rsidRPr="00C344EA" w:rsidRDefault="00AD5ECD" w:rsidP="00A02B5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4E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35130" w:rsidRPr="00C344EA" w:rsidRDefault="00935130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5130" w:rsidRPr="00C344EA" w:rsidRDefault="00935130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5130" w:rsidRPr="00C344EA" w:rsidRDefault="00AD5ECD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344EA">
        <w:rPr>
          <w:rFonts w:ascii="Times New Roman" w:eastAsia="Times New Roman" w:hAnsi="Times New Roman"/>
          <w:sz w:val="24"/>
          <w:szCs w:val="24"/>
        </w:rPr>
        <w:t>Том II</w:t>
      </w:r>
    </w:p>
    <w:p w:rsidR="00935130" w:rsidRPr="00C344EA" w:rsidRDefault="00935130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5130" w:rsidRPr="00C344EA" w:rsidRDefault="00AD5ECD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344EA">
        <w:rPr>
          <w:rFonts w:ascii="Times New Roman" w:eastAsia="Times New Roman" w:hAnsi="Times New Roman"/>
          <w:sz w:val="24"/>
          <w:szCs w:val="24"/>
        </w:rPr>
        <w:t>(Положения о территориальном планировании)</w:t>
      </w:r>
    </w:p>
    <w:p w:rsidR="00935130" w:rsidRPr="00C344EA" w:rsidRDefault="00935130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5130" w:rsidRPr="00C344EA" w:rsidRDefault="00935130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5130" w:rsidRPr="00C344EA" w:rsidRDefault="00935130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5130" w:rsidRPr="00C344EA" w:rsidRDefault="00935130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5130" w:rsidRPr="00C344EA" w:rsidRDefault="00935130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5ECD" w:rsidRPr="00C344EA" w:rsidRDefault="00AD5ECD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5ECD" w:rsidRPr="00C344EA" w:rsidRDefault="00AD5ECD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5ECD" w:rsidRPr="00C344EA" w:rsidRDefault="00AD5ECD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5ECD" w:rsidRPr="00C344EA" w:rsidRDefault="00AD5ECD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5ECD" w:rsidRPr="00C344EA" w:rsidRDefault="00AD5ECD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5ECD" w:rsidRPr="00C344EA" w:rsidRDefault="00AD5ECD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5ECD" w:rsidRPr="00C344EA" w:rsidRDefault="00AD5ECD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5ECD" w:rsidRPr="00C344EA" w:rsidRDefault="00AD5ECD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5130" w:rsidRPr="00C344EA" w:rsidRDefault="00935130" w:rsidP="00A02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43CC8" w:rsidRPr="00C344EA" w:rsidTr="00006FBB">
        <w:tc>
          <w:tcPr>
            <w:tcW w:w="4785" w:type="dxa"/>
          </w:tcPr>
          <w:p w:rsidR="00643CC8" w:rsidRPr="00C344EA" w:rsidRDefault="00643CC8" w:rsidP="00A02B5A">
            <w:pPr>
              <w:widowControl w:val="0"/>
              <w:ind w:firstLine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85" w:type="dxa"/>
          </w:tcPr>
          <w:p w:rsidR="00643CC8" w:rsidRPr="00C344EA" w:rsidRDefault="00643CC8" w:rsidP="00A02B5A">
            <w:pPr>
              <w:widowControl w:val="0"/>
              <w:ind w:firstLine="1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eastAsia="Times New Roman" w:hAnsi="Times New Roman" w:cs="Times New Roman"/>
                <w:sz w:val="24"/>
                <w:szCs w:val="24"/>
              </w:rPr>
              <w:t>В.И. Клюшников</w:t>
            </w:r>
          </w:p>
        </w:tc>
      </w:tr>
      <w:tr w:rsidR="00643CC8" w:rsidRPr="00C344EA" w:rsidTr="00006FBB">
        <w:tc>
          <w:tcPr>
            <w:tcW w:w="4785" w:type="dxa"/>
          </w:tcPr>
          <w:p w:rsidR="00643CC8" w:rsidRPr="00C344EA" w:rsidRDefault="00643CC8" w:rsidP="00A02B5A">
            <w:pPr>
              <w:widowControl w:val="0"/>
              <w:ind w:firstLine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архитектор</w:t>
            </w:r>
          </w:p>
        </w:tc>
        <w:tc>
          <w:tcPr>
            <w:tcW w:w="4785" w:type="dxa"/>
          </w:tcPr>
          <w:p w:rsidR="00643CC8" w:rsidRPr="00C344EA" w:rsidRDefault="00643CC8" w:rsidP="00A02B5A">
            <w:pPr>
              <w:widowControl w:val="0"/>
              <w:ind w:firstLine="1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Г.Н. </w:t>
            </w:r>
            <w:proofErr w:type="spellStart"/>
            <w:r w:rsidRPr="00C344EA">
              <w:rPr>
                <w:rFonts w:ascii="Times New Roman" w:eastAsia="Times New Roman" w:hAnsi="Times New Roman" w:cs="Times New Roman"/>
                <w:sz w:val="24"/>
                <w:szCs w:val="24"/>
              </w:rPr>
              <w:t>Бахуров</w:t>
            </w:r>
            <w:proofErr w:type="spellEnd"/>
          </w:p>
        </w:tc>
      </w:tr>
      <w:tr w:rsidR="00643CC8" w:rsidRPr="00C344EA" w:rsidTr="00006FBB">
        <w:tc>
          <w:tcPr>
            <w:tcW w:w="4785" w:type="dxa"/>
          </w:tcPr>
          <w:p w:rsidR="00643CC8" w:rsidRPr="00C344EA" w:rsidRDefault="00643CC8" w:rsidP="00A02B5A">
            <w:pPr>
              <w:widowControl w:val="0"/>
              <w:ind w:firstLine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785" w:type="dxa"/>
          </w:tcPr>
          <w:p w:rsidR="00643CC8" w:rsidRPr="00C344EA" w:rsidRDefault="00643CC8" w:rsidP="00A02B5A">
            <w:pPr>
              <w:widowControl w:val="0"/>
              <w:ind w:firstLine="1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C344EA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Сизова</w:t>
            </w:r>
            <w:proofErr w:type="spellEnd"/>
          </w:p>
        </w:tc>
      </w:tr>
    </w:tbl>
    <w:p w:rsidR="00935130" w:rsidRPr="00C344EA" w:rsidRDefault="00935130" w:rsidP="00A02B5A">
      <w:pPr>
        <w:widowControl w:val="0"/>
        <w:spacing w:line="240" w:lineRule="auto"/>
        <w:ind w:hanging="3156"/>
      </w:pPr>
    </w:p>
    <w:p w:rsidR="00A02B5A" w:rsidRPr="00C344EA" w:rsidRDefault="00A02B5A" w:rsidP="00A02B5A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2B5A" w:rsidRPr="00C344EA" w:rsidRDefault="00643CC8" w:rsidP="00A02B5A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02B5A" w:rsidRPr="00C344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>Барнаул 201</w:t>
      </w:r>
      <w:r w:rsidR="00AD5ECD" w:rsidRPr="00C344EA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35130" w:rsidRPr="00C344EA" w:rsidRDefault="00935130" w:rsidP="00A02B5A">
      <w:pPr>
        <w:widowControl w:val="0"/>
        <w:tabs>
          <w:tab w:val="left" w:pos="4678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C344EA">
        <w:rPr>
          <w:rFonts w:ascii="Times New Roman" w:eastAsia="Times New Roman" w:hAnsi="Times New Roman"/>
          <w:sz w:val="24"/>
          <w:szCs w:val="24"/>
        </w:rPr>
        <w:lastRenderedPageBreak/>
        <w:t>Авторский коллектив</w:t>
      </w:r>
    </w:p>
    <w:p w:rsidR="00935130" w:rsidRPr="00C344EA" w:rsidRDefault="00935130" w:rsidP="00A02B5A">
      <w:pPr>
        <w:widowControl w:val="0"/>
        <w:spacing w:after="0" w:line="36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</w:p>
    <w:p w:rsidR="00AD5ECD" w:rsidRPr="00C344EA" w:rsidRDefault="00AD5ECD" w:rsidP="00A02B5A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Руководитель проекта, главный архитектор                                           Г.Н.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Бахуров</w:t>
      </w:r>
      <w:proofErr w:type="spellEnd"/>
    </w:p>
    <w:p w:rsidR="00AD5ECD" w:rsidRPr="00C344EA" w:rsidRDefault="00AD5ECD" w:rsidP="00A02B5A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Начальник производственного отдела                                                    Г.Я.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</w:p>
    <w:p w:rsidR="00A02B5A" w:rsidRPr="00C344EA" w:rsidRDefault="00AD5ECD" w:rsidP="00A02B5A">
      <w:pPr>
        <w:widowControl w:val="0"/>
        <w:rPr>
          <w:rFonts w:ascii="Times New Roman" w:hAnsi="Times New Roman" w:cs="Times New Roman"/>
          <w:sz w:val="24"/>
          <w:szCs w:val="24"/>
        </w:rPr>
        <w:sectPr w:rsidR="00A02B5A" w:rsidRPr="00C344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344EA">
        <w:rPr>
          <w:rFonts w:ascii="Times New Roman" w:hAnsi="Times New Roman" w:cs="Times New Roman"/>
          <w:sz w:val="24"/>
          <w:szCs w:val="24"/>
        </w:rPr>
        <w:t xml:space="preserve">Инженер                                                                                                    </w:t>
      </w:r>
      <w:r w:rsidR="00FE7D6F" w:rsidRPr="00C344EA">
        <w:rPr>
          <w:rFonts w:ascii="Times New Roman" w:hAnsi="Times New Roman" w:cs="Times New Roman"/>
          <w:sz w:val="24"/>
          <w:szCs w:val="24"/>
        </w:rPr>
        <w:t xml:space="preserve"> </w:t>
      </w:r>
      <w:r w:rsidRPr="00C344EA">
        <w:rPr>
          <w:rFonts w:ascii="Times New Roman" w:hAnsi="Times New Roman" w:cs="Times New Roman"/>
          <w:sz w:val="24"/>
          <w:szCs w:val="24"/>
        </w:rPr>
        <w:t xml:space="preserve">Г.К.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Илясова</w:t>
      </w:r>
      <w:proofErr w:type="spellEnd"/>
    </w:p>
    <w:p w:rsidR="00935130" w:rsidRPr="00C344EA" w:rsidRDefault="00935130" w:rsidP="00A02B5A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344EA">
        <w:rPr>
          <w:rFonts w:ascii="Times New Roman" w:eastAsia="Times New Roman" w:hAnsi="Times New Roman"/>
          <w:b/>
          <w:sz w:val="24"/>
          <w:szCs w:val="24"/>
        </w:rPr>
        <w:lastRenderedPageBreak/>
        <w:t>СОСТАВ ГРАФИЧЕСКИХ МАТЕРИАЛОВ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8796"/>
      </w:tblGrid>
      <w:tr w:rsidR="00A02B5A" w:rsidRPr="00C344EA" w:rsidTr="00A02B5A">
        <w:trPr>
          <w:trHeight w:val="761"/>
        </w:trPr>
        <w:tc>
          <w:tcPr>
            <w:tcW w:w="405" w:type="pct"/>
            <w:vAlign w:val="center"/>
          </w:tcPr>
          <w:p w:rsidR="00A02B5A" w:rsidRPr="00C344EA" w:rsidRDefault="00A02B5A" w:rsidP="00A02B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5" w:type="pct"/>
            <w:vAlign w:val="center"/>
          </w:tcPr>
          <w:p w:rsidR="00A02B5A" w:rsidRPr="00C344EA" w:rsidRDefault="00A02B5A" w:rsidP="00A02B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02B5A" w:rsidRPr="00C344EA" w:rsidTr="00A02B5A">
        <w:trPr>
          <w:trHeight w:val="567"/>
        </w:trPr>
        <w:tc>
          <w:tcPr>
            <w:tcW w:w="405" w:type="pct"/>
            <w:vAlign w:val="center"/>
          </w:tcPr>
          <w:p w:rsidR="00A02B5A" w:rsidRPr="00C344EA" w:rsidRDefault="00A02B5A" w:rsidP="00A02B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pct"/>
          </w:tcPr>
          <w:p w:rsidR="00A02B5A" w:rsidRPr="00C344EA" w:rsidRDefault="00A02B5A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Карта современного использования и комплексной оценки территории муниц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Первомайский сельсовет Егорьевского района Алтайского края, М 1:25 000</w:t>
            </w:r>
          </w:p>
        </w:tc>
      </w:tr>
      <w:tr w:rsidR="00A02B5A" w:rsidRPr="00C344EA" w:rsidTr="00A02B5A">
        <w:trPr>
          <w:trHeight w:val="567"/>
        </w:trPr>
        <w:tc>
          <w:tcPr>
            <w:tcW w:w="405" w:type="pct"/>
            <w:vAlign w:val="center"/>
          </w:tcPr>
          <w:p w:rsidR="00A02B5A" w:rsidRPr="00C344EA" w:rsidRDefault="00A02B5A" w:rsidP="00A02B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pct"/>
          </w:tcPr>
          <w:p w:rsidR="00A02B5A" w:rsidRPr="00C344EA" w:rsidRDefault="00A02B5A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Карта современного использования и комплексной оценки территории с.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майское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Егорьевского района Алтайского края, М 1:5 000</w:t>
            </w:r>
          </w:p>
        </w:tc>
      </w:tr>
      <w:tr w:rsidR="00A02B5A" w:rsidRPr="00C344EA" w:rsidTr="00A02B5A">
        <w:trPr>
          <w:trHeight w:val="567"/>
        </w:trPr>
        <w:tc>
          <w:tcPr>
            <w:tcW w:w="405" w:type="pct"/>
            <w:vAlign w:val="center"/>
          </w:tcPr>
          <w:p w:rsidR="00A02B5A" w:rsidRPr="00C344EA" w:rsidRDefault="00A02B5A" w:rsidP="00A02B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pct"/>
          </w:tcPr>
          <w:p w:rsidR="00A02B5A" w:rsidRPr="00C344EA" w:rsidRDefault="00A02B5A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Карта современного использования и комплексной оценки территории п.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Егорьевского района Алтайского края, М 1:5 000</w:t>
            </w:r>
          </w:p>
        </w:tc>
      </w:tr>
      <w:tr w:rsidR="00A02B5A" w:rsidRPr="00C344EA" w:rsidTr="00A02B5A">
        <w:trPr>
          <w:trHeight w:val="567"/>
        </w:trPr>
        <w:tc>
          <w:tcPr>
            <w:tcW w:w="405" w:type="pct"/>
            <w:vAlign w:val="center"/>
          </w:tcPr>
          <w:p w:rsidR="00A02B5A" w:rsidRPr="00C344EA" w:rsidRDefault="00A02B5A" w:rsidP="00A02B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5" w:type="pct"/>
          </w:tcPr>
          <w:p w:rsidR="00A02B5A" w:rsidRPr="00C344EA" w:rsidRDefault="00A02B5A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Карта современного использования и комплексной оценки территории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Егорьевского района Алтайского края, М 1:5 000</w:t>
            </w:r>
          </w:p>
        </w:tc>
      </w:tr>
      <w:tr w:rsidR="00A02B5A" w:rsidRPr="00C344EA" w:rsidTr="00A02B5A">
        <w:trPr>
          <w:trHeight w:val="567"/>
        </w:trPr>
        <w:tc>
          <w:tcPr>
            <w:tcW w:w="405" w:type="pct"/>
            <w:vAlign w:val="center"/>
          </w:tcPr>
          <w:p w:rsidR="00A02B5A" w:rsidRPr="00C344EA" w:rsidRDefault="00A02B5A" w:rsidP="00A02B5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4E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5" w:type="pct"/>
          </w:tcPr>
          <w:p w:rsidR="00A02B5A" w:rsidRPr="00C344EA" w:rsidRDefault="00A02B5A" w:rsidP="00A02B5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 муниципального образования Первомайский сельсовет Егорьевского района Алтайского края, М 1:25 000</w:t>
            </w:r>
          </w:p>
        </w:tc>
      </w:tr>
      <w:tr w:rsidR="00A02B5A" w:rsidRPr="00C344EA" w:rsidTr="00A02B5A">
        <w:trPr>
          <w:trHeight w:val="567"/>
        </w:trPr>
        <w:tc>
          <w:tcPr>
            <w:tcW w:w="405" w:type="pct"/>
            <w:vAlign w:val="center"/>
          </w:tcPr>
          <w:p w:rsidR="00A02B5A" w:rsidRPr="00C344EA" w:rsidRDefault="00A02B5A" w:rsidP="00A02B5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4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5" w:type="pct"/>
          </w:tcPr>
          <w:p w:rsidR="00A02B5A" w:rsidRPr="00C344EA" w:rsidRDefault="00A02B5A" w:rsidP="00A02B5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Карта планируемого размещения объектов местного значения муниципального образования Первомайский сельсовет Егорьевского района Алтайского края, </w:t>
            </w:r>
          </w:p>
          <w:p w:rsidR="00A02B5A" w:rsidRPr="00C344EA" w:rsidRDefault="00A02B5A" w:rsidP="00A02B5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 1:25 000</w:t>
            </w:r>
          </w:p>
        </w:tc>
      </w:tr>
      <w:tr w:rsidR="00A02B5A" w:rsidRPr="00C344EA" w:rsidTr="00A02B5A">
        <w:trPr>
          <w:trHeight w:val="567"/>
        </w:trPr>
        <w:tc>
          <w:tcPr>
            <w:tcW w:w="405" w:type="pct"/>
            <w:vAlign w:val="center"/>
          </w:tcPr>
          <w:p w:rsidR="00A02B5A" w:rsidRPr="00C344EA" w:rsidRDefault="00A02B5A" w:rsidP="00A02B5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4E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95" w:type="pct"/>
          </w:tcPr>
          <w:p w:rsidR="00A02B5A" w:rsidRPr="00C344EA" w:rsidRDefault="00A02B5A" w:rsidP="00A02B5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Карта планируемого размещения объектов местного значения </w:t>
            </w:r>
          </w:p>
          <w:p w:rsidR="00A02B5A" w:rsidRPr="00C344EA" w:rsidRDefault="00A02B5A" w:rsidP="00A02B5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Егорьевского района Алтайского края, М 1:5 000</w:t>
            </w:r>
          </w:p>
        </w:tc>
      </w:tr>
      <w:tr w:rsidR="00A02B5A" w:rsidRPr="00C344EA" w:rsidTr="00A02B5A">
        <w:trPr>
          <w:trHeight w:val="567"/>
        </w:trPr>
        <w:tc>
          <w:tcPr>
            <w:tcW w:w="405" w:type="pct"/>
            <w:vAlign w:val="center"/>
          </w:tcPr>
          <w:p w:rsidR="00A02B5A" w:rsidRPr="00C344EA" w:rsidRDefault="00A02B5A" w:rsidP="00A02B5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4E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95" w:type="pct"/>
          </w:tcPr>
          <w:p w:rsidR="00A02B5A" w:rsidRPr="00C344EA" w:rsidRDefault="00A02B5A" w:rsidP="00A02B5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Карта планируемого размещения объектов местного значения </w:t>
            </w:r>
          </w:p>
          <w:p w:rsidR="00A02B5A" w:rsidRPr="00C344EA" w:rsidRDefault="00A02B5A" w:rsidP="00A02B5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Егорьевского района Алтайского края, М 1:5 000</w:t>
            </w:r>
          </w:p>
        </w:tc>
      </w:tr>
      <w:tr w:rsidR="00A02B5A" w:rsidRPr="00C344EA" w:rsidTr="00A02B5A">
        <w:trPr>
          <w:trHeight w:val="567"/>
        </w:trPr>
        <w:tc>
          <w:tcPr>
            <w:tcW w:w="405" w:type="pct"/>
            <w:vAlign w:val="center"/>
          </w:tcPr>
          <w:p w:rsidR="00A02B5A" w:rsidRPr="00C344EA" w:rsidRDefault="00A02B5A" w:rsidP="00A02B5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4E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95" w:type="pct"/>
            <w:vAlign w:val="center"/>
          </w:tcPr>
          <w:p w:rsidR="00A02B5A" w:rsidRPr="00C344EA" w:rsidRDefault="00A02B5A" w:rsidP="00A02B5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</w:t>
            </w:r>
          </w:p>
          <w:p w:rsidR="00A02B5A" w:rsidRPr="00C344EA" w:rsidRDefault="00A02B5A" w:rsidP="00A02B5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Егорьевского района Алтайского края, М 1:5 000</w:t>
            </w:r>
          </w:p>
        </w:tc>
      </w:tr>
      <w:tr w:rsidR="00A02B5A" w:rsidRPr="00C344EA" w:rsidTr="00A02B5A">
        <w:trPr>
          <w:trHeight w:val="567"/>
        </w:trPr>
        <w:tc>
          <w:tcPr>
            <w:tcW w:w="405" w:type="pct"/>
            <w:vAlign w:val="center"/>
          </w:tcPr>
          <w:p w:rsidR="00A02B5A" w:rsidRPr="00C344EA" w:rsidRDefault="00A02B5A" w:rsidP="00A02B5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4E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95" w:type="pct"/>
            <w:vAlign w:val="center"/>
          </w:tcPr>
          <w:p w:rsidR="00A02B5A" w:rsidRPr="00C344EA" w:rsidRDefault="00A02B5A" w:rsidP="00A02B5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Карта функциональных зон муниципального образования Первомайский сельсовет Егорьевского района Алтайского края, </w:t>
            </w:r>
          </w:p>
          <w:p w:rsidR="00A02B5A" w:rsidRPr="00C344EA" w:rsidRDefault="00A02B5A" w:rsidP="00A02B5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 1:25 000</w:t>
            </w:r>
          </w:p>
        </w:tc>
      </w:tr>
      <w:tr w:rsidR="00A02B5A" w:rsidRPr="00C344EA" w:rsidTr="00A02B5A">
        <w:trPr>
          <w:trHeight w:val="567"/>
        </w:trPr>
        <w:tc>
          <w:tcPr>
            <w:tcW w:w="405" w:type="pct"/>
            <w:vAlign w:val="center"/>
          </w:tcPr>
          <w:p w:rsidR="00A02B5A" w:rsidRPr="00C344EA" w:rsidRDefault="00A02B5A" w:rsidP="00A02B5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4E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95" w:type="pct"/>
            <w:vAlign w:val="center"/>
          </w:tcPr>
          <w:p w:rsidR="00A02B5A" w:rsidRPr="00C344EA" w:rsidRDefault="00A02B5A" w:rsidP="00A02B5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Карта функциональных зон с.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Егорьевского района Алтайского края, М 1:5 000</w:t>
            </w:r>
          </w:p>
        </w:tc>
      </w:tr>
      <w:tr w:rsidR="00A02B5A" w:rsidRPr="00C344EA" w:rsidTr="00A02B5A">
        <w:trPr>
          <w:trHeight w:val="567"/>
        </w:trPr>
        <w:tc>
          <w:tcPr>
            <w:tcW w:w="405" w:type="pct"/>
            <w:vAlign w:val="center"/>
          </w:tcPr>
          <w:p w:rsidR="00A02B5A" w:rsidRPr="00C344EA" w:rsidRDefault="00A02B5A" w:rsidP="00A02B5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4E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95" w:type="pct"/>
            <w:vAlign w:val="center"/>
          </w:tcPr>
          <w:p w:rsidR="00A02B5A" w:rsidRPr="00C344EA" w:rsidRDefault="00A02B5A" w:rsidP="00A02B5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Карта функциональных зон п.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Егорьевского района Алтайского края, М 1:5 000</w:t>
            </w:r>
          </w:p>
        </w:tc>
      </w:tr>
      <w:tr w:rsidR="00A02B5A" w:rsidRPr="00C344EA" w:rsidTr="00A02B5A">
        <w:trPr>
          <w:trHeight w:val="567"/>
        </w:trPr>
        <w:tc>
          <w:tcPr>
            <w:tcW w:w="405" w:type="pct"/>
            <w:vAlign w:val="center"/>
          </w:tcPr>
          <w:p w:rsidR="00A02B5A" w:rsidRPr="00C344EA" w:rsidRDefault="00A02B5A" w:rsidP="00A02B5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4E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95" w:type="pct"/>
            <w:vAlign w:val="center"/>
          </w:tcPr>
          <w:p w:rsidR="00A02B5A" w:rsidRPr="00C344EA" w:rsidRDefault="00A02B5A" w:rsidP="00A02B5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Карта функциональных зон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Егорьевского района Алтайского края, М 1:5 000</w:t>
            </w:r>
          </w:p>
        </w:tc>
      </w:tr>
    </w:tbl>
    <w:p w:rsidR="00A02B5A" w:rsidRPr="00C344EA" w:rsidRDefault="00A02B5A" w:rsidP="00A02B5A">
      <w:pPr>
        <w:widowControl w:val="0"/>
        <w:tabs>
          <w:tab w:val="left" w:pos="7638"/>
        </w:tabs>
        <w:jc w:val="center"/>
        <w:rPr>
          <w:b/>
          <w:bCs/>
        </w:rPr>
        <w:sectPr w:rsidR="00A02B5A" w:rsidRPr="00C344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2B5A" w:rsidRPr="00C344EA" w:rsidRDefault="00A02B5A" w:rsidP="00A02B5A">
      <w:pPr>
        <w:widowControl w:val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4E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451CD" w:rsidRPr="00C344EA" w:rsidRDefault="00EE7776">
      <w:pPr>
        <w:pStyle w:val="16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ru-RU"/>
        </w:rPr>
      </w:pPr>
      <w:r w:rsidRPr="00C344EA">
        <w:rPr>
          <w:lang w:val="en-US"/>
        </w:rPr>
        <w:fldChar w:fldCharType="begin"/>
      </w:r>
      <w:r w:rsidR="006451CD" w:rsidRPr="00C344EA">
        <w:rPr>
          <w:lang w:val="en-US"/>
        </w:rPr>
        <w:instrText xml:space="preserve"> TOC \o "1-3" \h \z \u </w:instrText>
      </w:r>
      <w:r w:rsidRPr="00C344EA">
        <w:rPr>
          <w:lang w:val="en-US"/>
        </w:rPr>
        <w:fldChar w:fldCharType="separate"/>
      </w:r>
      <w:hyperlink w:anchor="_Toc425243693" w:history="1">
        <w:r w:rsidR="006451CD" w:rsidRPr="00C344EA">
          <w:rPr>
            <w:rStyle w:val="a9"/>
          </w:rPr>
          <w:t>1. ВВЕДЕНИЕ. ЦЕЛИ И ЗАДАЧИ ПРОЕКТА</w:t>
        </w:r>
        <w:r w:rsidR="006451CD" w:rsidRPr="00C344EA">
          <w:rPr>
            <w:webHidden/>
          </w:rPr>
          <w:tab/>
        </w:r>
        <w:r w:rsidRPr="00C344EA">
          <w:rPr>
            <w:webHidden/>
          </w:rPr>
          <w:fldChar w:fldCharType="begin"/>
        </w:r>
        <w:r w:rsidR="006451CD" w:rsidRPr="00C344EA">
          <w:rPr>
            <w:webHidden/>
          </w:rPr>
          <w:instrText xml:space="preserve"> PAGEREF _Toc425243693 \h </w:instrText>
        </w:r>
        <w:r w:rsidRPr="00C344EA">
          <w:rPr>
            <w:webHidden/>
          </w:rPr>
        </w:r>
        <w:r w:rsidRPr="00C344EA">
          <w:rPr>
            <w:webHidden/>
          </w:rPr>
          <w:fldChar w:fldCharType="separate"/>
        </w:r>
        <w:r w:rsidR="00C344EA">
          <w:rPr>
            <w:webHidden/>
          </w:rPr>
          <w:t>6</w:t>
        </w:r>
        <w:r w:rsidRPr="00C344EA">
          <w:rPr>
            <w:webHidden/>
          </w:rPr>
          <w:fldChar w:fldCharType="end"/>
        </w:r>
      </w:hyperlink>
    </w:p>
    <w:p w:rsidR="006451CD" w:rsidRPr="00C344EA" w:rsidRDefault="00EE7776">
      <w:pPr>
        <w:pStyle w:val="16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ru-RU"/>
        </w:rPr>
      </w:pPr>
      <w:hyperlink w:anchor="_Toc425243694" w:history="1">
        <w:r w:rsidR="006451CD" w:rsidRPr="00C344EA">
          <w:rPr>
            <w:rStyle w:val="a9"/>
          </w:rPr>
          <w:t>2. ПЕРЕЧЕНЬ ОСНОВНЫХ МЕРОПРИЯТИЙ ПО ТЕРРИТОРИАЛЬНОМУ ПЛАНИРОВАНИЮ</w:t>
        </w:r>
        <w:r w:rsidR="006451CD" w:rsidRPr="00C344EA">
          <w:rPr>
            <w:webHidden/>
          </w:rPr>
          <w:tab/>
        </w:r>
        <w:r w:rsidRPr="00C344EA">
          <w:rPr>
            <w:webHidden/>
          </w:rPr>
          <w:fldChar w:fldCharType="begin"/>
        </w:r>
        <w:r w:rsidR="006451CD" w:rsidRPr="00C344EA">
          <w:rPr>
            <w:webHidden/>
          </w:rPr>
          <w:instrText xml:space="preserve"> PAGEREF _Toc425243694 \h </w:instrText>
        </w:r>
        <w:r w:rsidRPr="00C344EA">
          <w:rPr>
            <w:webHidden/>
          </w:rPr>
        </w:r>
        <w:r w:rsidRPr="00C344EA">
          <w:rPr>
            <w:webHidden/>
          </w:rPr>
          <w:fldChar w:fldCharType="separate"/>
        </w:r>
        <w:r w:rsidR="00C344EA">
          <w:rPr>
            <w:webHidden/>
          </w:rPr>
          <w:t>7</w:t>
        </w:r>
        <w:r w:rsidRPr="00C344EA">
          <w:rPr>
            <w:webHidden/>
          </w:rPr>
          <w:fldChar w:fldCharType="end"/>
        </w:r>
      </w:hyperlink>
    </w:p>
    <w:p w:rsidR="006451CD" w:rsidRPr="00C344EA" w:rsidRDefault="00EE7776">
      <w:pPr>
        <w:pStyle w:val="2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ru-RU"/>
        </w:rPr>
      </w:pPr>
      <w:hyperlink w:anchor="_Toc425243695" w:history="1">
        <w:r w:rsidR="006451CD" w:rsidRPr="00C344EA">
          <w:rPr>
            <w:rStyle w:val="a9"/>
          </w:rPr>
          <w:t>2.1. Мероприятия по развитию функционально-планировочной структуры и основных функциональных зон</w:t>
        </w:r>
        <w:r w:rsidR="006451CD" w:rsidRPr="00C344EA">
          <w:rPr>
            <w:webHidden/>
          </w:rPr>
          <w:tab/>
        </w:r>
        <w:r w:rsidRPr="00C344EA">
          <w:rPr>
            <w:webHidden/>
          </w:rPr>
          <w:fldChar w:fldCharType="begin"/>
        </w:r>
        <w:r w:rsidR="006451CD" w:rsidRPr="00C344EA">
          <w:rPr>
            <w:webHidden/>
          </w:rPr>
          <w:instrText xml:space="preserve"> PAGEREF _Toc425243695 \h </w:instrText>
        </w:r>
        <w:r w:rsidRPr="00C344EA">
          <w:rPr>
            <w:webHidden/>
          </w:rPr>
        </w:r>
        <w:r w:rsidRPr="00C344EA">
          <w:rPr>
            <w:webHidden/>
          </w:rPr>
          <w:fldChar w:fldCharType="separate"/>
        </w:r>
        <w:r w:rsidR="00C344EA">
          <w:rPr>
            <w:webHidden/>
          </w:rPr>
          <w:t>8</w:t>
        </w:r>
        <w:r w:rsidRPr="00C344EA">
          <w:rPr>
            <w:webHidden/>
          </w:rPr>
          <w:fldChar w:fldCharType="end"/>
        </w:r>
      </w:hyperlink>
    </w:p>
    <w:p w:rsidR="006451CD" w:rsidRPr="00C344EA" w:rsidRDefault="00EE7776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5243696" w:history="1">
        <w:r w:rsidR="006451CD" w:rsidRPr="00C344EA">
          <w:rPr>
            <w:rStyle w:val="a9"/>
            <w:noProof/>
          </w:rPr>
          <w:t>2.1.1. Архитектурно-пространственные решения</w:t>
        </w:r>
        <w:r w:rsidR="006451CD" w:rsidRPr="00C344EA">
          <w:rPr>
            <w:noProof/>
            <w:webHidden/>
          </w:rPr>
          <w:tab/>
        </w:r>
        <w:r w:rsidRPr="00C344EA">
          <w:rPr>
            <w:noProof/>
            <w:webHidden/>
          </w:rPr>
          <w:fldChar w:fldCharType="begin"/>
        </w:r>
        <w:r w:rsidR="006451CD" w:rsidRPr="00C344EA">
          <w:rPr>
            <w:noProof/>
            <w:webHidden/>
          </w:rPr>
          <w:instrText xml:space="preserve"> PAGEREF _Toc425243696 \h </w:instrText>
        </w:r>
        <w:r w:rsidRPr="00C344EA">
          <w:rPr>
            <w:noProof/>
            <w:webHidden/>
          </w:rPr>
        </w:r>
        <w:r w:rsidRPr="00C344EA">
          <w:rPr>
            <w:noProof/>
            <w:webHidden/>
          </w:rPr>
          <w:fldChar w:fldCharType="separate"/>
        </w:r>
        <w:r w:rsidR="00C344EA">
          <w:rPr>
            <w:noProof/>
            <w:webHidden/>
          </w:rPr>
          <w:t>8</w:t>
        </w:r>
        <w:r w:rsidRPr="00C344EA">
          <w:rPr>
            <w:noProof/>
            <w:webHidden/>
          </w:rPr>
          <w:fldChar w:fldCharType="end"/>
        </w:r>
      </w:hyperlink>
    </w:p>
    <w:p w:rsidR="006451CD" w:rsidRPr="00C344EA" w:rsidRDefault="00EE7776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5243697" w:history="1">
        <w:r w:rsidR="006451CD" w:rsidRPr="00C344EA">
          <w:rPr>
            <w:rStyle w:val="a9"/>
            <w:noProof/>
          </w:rPr>
          <w:t>2.1.2. Планировочная организация территории</w:t>
        </w:r>
        <w:r w:rsidR="006451CD" w:rsidRPr="00C344EA">
          <w:rPr>
            <w:noProof/>
            <w:webHidden/>
          </w:rPr>
          <w:tab/>
        </w:r>
        <w:r w:rsidRPr="00C344EA">
          <w:rPr>
            <w:noProof/>
            <w:webHidden/>
          </w:rPr>
          <w:fldChar w:fldCharType="begin"/>
        </w:r>
        <w:r w:rsidR="006451CD" w:rsidRPr="00C344EA">
          <w:rPr>
            <w:noProof/>
            <w:webHidden/>
          </w:rPr>
          <w:instrText xml:space="preserve"> PAGEREF _Toc425243697 \h </w:instrText>
        </w:r>
        <w:r w:rsidRPr="00C344EA">
          <w:rPr>
            <w:noProof/>
            <w:webHidden/>
          </w:rPr>
        </w:r>
        <w:r w:rsidRPr="00C344EA">
          <w:rPr>
            <w:noProof/>
            <w:webHidden/>
          </w:rPr>
          <w:fldChar w:fldCharType="separate"/>
        </w:r>
        <w:r w:rsidR="00C344EA">
          <w:rPr>
            <w:noProof/>
            <w:webHidden/>
          </w:rPr>
          <w:t>8</w:t>
        </w:r>
        <w:r w:rsidRPr="00C344EA">
          <w:rPr>
            <w:noProof/>
            <w:webHidden/>
          </w:rPr>
          <w:fldChar w:fldCharType="end"/>
        </w:r>
      </w:hyperlink>
    </w:p>
    <w:p w:rsidR="006451CD" w:rsidRPr="00C344EA" w:rsidRDefault="00EE7776">
      <w:pPr>
        <w:pStyle w:val="2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ru-RU"/>
        </w:rPr>
      </w:pPr>
      <w:hyperlink w:anchor="_Toc425243698" w:history="1">
        <w:r w:rsidR="006451CD" w:rsidRPr="00C344EA">
          <w:rPr>
            <w:rStyle w:val="a9"/>
          </w:rPr>
          <w:t>2.2. Мероприятия по социально-экономическому развитию</w:t>
        </w:r>
        <w:r w:rsidR="006451CD" w:rsidRPr="00C344EA">
          <w:rPr>
            <w:webHidden/>
          </w:rPr>
          <w:tab/>
        </w:r>
        <w:r w:rsidRPr="00C344EA">
          <w:rPr>
            <w:webHidden/>
          </w:rPr>
          <w:fldChar w:fldCharType="begin"/>
        </w:r>
        <w:r w:rsidR="006451CD" w:rsidRPr="00C344EA">
          <w:rPr>
            <w:webHidden/>
          </w:rPr>
          <w:instrText xml:space="preserve"> PAGEREF _Toc425243698 \h </w:instrText>
        </w:r>
        <w:r w:rsidRPr="00C344EA">
          <w:rPr>
            <w:webHidden/>
          </w:rPr>
        </w:r>
        <w:r w:rsidRPr="00C344EA">
          <w:rPr>
            <w:webHidden/>
          </w:rPr>
          <w:fldChar w:fldCharType="separate"/>
        </w:r>
        <w:r w:rsidR="00C344EA">
          <w:rPr>
            <w:webHidden/>
          </w:rPr>
          <w:t>10</w:t>
        </w:r>
        <w:r w:rsidRPr="00C344EA">
          <w:rPr>
            <w:webHidden/>
          </w:rPr>
          <w:fldChar w:fldCharType="end"/>
        </w:r>
      </w:hyperlink>
    </w:p>
    <w:p w:rsidR="006451CD" w:rsidRPr="00C344EA" w:rsidRDefault="00EE7776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5243699" w:history="1">
        <w:r w:rsidR="006451CD" w:rsidRPr="00C344EA">
          <w:rPr>
            <w:rStyle w:val="a9"/>
            <w:noProof/>
          </w:rPr>
          <w:t>2.2.1. Жилищная сфера</w:t>
        </w:r>
        <w:r w:rsidR="006451CD" w:rsidRPr="00C344EA">
          <w:rPr>
            <w:noProof/>
            <w:webHidden/>
          </w:rPr>
          <w:tab/>
        </w:r>
        <w:r w:rsidRPr="00C344EA">
          <w:rPr>
            <w:noProof/>
            <w:webHidden/>
          </w:rPr>
          <w:fldChar w:fldCharType="begin"/>
        </w:r>
        <w:r w:rsidR="006451CD" w:rsidRPr="00C344EA">
          <w:rPr>
            <w:noProof/>
            <w:webHidden/>
          </w:rPr>
          <w:instrText xml:space="preserve"> PAGEREF _Toc425243699 \h </w:instrText>
        </w:r>
        <w:r w:rsidRPr="00C344EA">
          <w:rPr>
            <w:noProof/>
            <w:webHidden/>
          </w:rPr>
        </w:r>
        <w:r w:rsidRPr="00C344EA">
          <w:rPr>
            <w:noProof/>
            <w:webHidden/>
          </w:rPr>
          <w:fldChar w:fldCharType="separate"/>
        </w:r>
        <w:r w:rsidR="00C344EA">
          <w:rPr>
            <w:noProof/>
            <w:webHidden/>
          </w:rPr>
          <w:t>11</w:t>
        </w:r>
        <w:r w:rsidRPr="00C344EA">
          <w:rPr>
            <w:noProof/>
            <w:webHidden/>
          </w:rPr>
          <w:fldChar w:fldCharType="end"/>
        </w:r>
      </w:hyperlink>
    </w:p>
    <w:p w:rsidR="006451CD" w:rsidRPr="00C344EA" w:rsidRDefault="00EE7776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5243700" w:history="1">
        <w:r w:rsidR="006451CD" w:rsidRPr="00C344EA">
          <w:rPr>
            <w:rStyle w:val="a9"/>
            <w:noProof/>
          </w:rPr>
          <w:t>2.2.2. Социальная сфера</w:t>
        </w:r>
        <w:r w:rsidR="006451CD" w:rsidRPr="00C344EA">
          <w:rPr>
            <w:noProof/>
            <w:webHidden/>
          </w:rPr>
          <w:tab/>
        </w:r>
        <w:r w:rsidRPr="00C344EA">
          <w:rPr>
            <w:noProof/>
            <w:webHidden/>
          </w:rPr>
          <w:fldChar w:fldCharType="begin"/>
        </w:r>
        <w:r w:rsidR="006451CD" w:rsidRPr="00C344EA">
          <w:rPr>
            <w:noProof/>
            <w:webHidden/>
          </w:rPr>
          <w:instrText xml:space="preserve"> PAGEREF _Toc425243700 \h </w:instrText>
        </w:r>
        <w:r w:rsidRPr="00C344EA">
          <w:rPr>
            <w:noProof/>
            <w:webHidden/>
          </w:rPr>
        </w:r>
        <w:r w:rsidRPr="00C344EA">
          <w:rPr>
            <w:noProof/>
            <w:webHidden/>
          </w:rPr>
          <w:fldChar w:fldCharType="separate"/>
        </w:r>
        <w:r w:rsidR="00C344EA">
          <w:rPr>
            <w:noProof/>
            <w:webHidden/>
          </w:rPr>
          <w:t>11</w:t>
        </w:r>
        <w:r w:rsidRPr="00C344EA">
          <w:rPr>
            <w:noProof/>
            <w:webHidden/>
          </w:rPr>
          <w:fldChar w:fldCharType="end"/>
        </w:r>
      </w:hyperlink>
    </w:p>
    <w:p w:rsidR="006451CD" w:rsidRPr="00C344EA" w:rsidRDefault="00EE7776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5243701" w:history="1">
        <w:r w:rsidR="006451CD" w:rsidRPr="00C344EA">
          <w:rPr>
            <w:rStyle w:val="a9"/>
            <w:noProof/>
          </w:rPr>
          <w:t>2.2.3. Производственная сфера</w:t>
        </w:r>
        <w:r w:rsidR="006451CD" w:rsidRPr="00C344EA">
          <w:rPr>
            <w:noProof/>
            <w:webHidden/>
          </w:rPr>
          <w:tab/>
        </w:r>
        <w:r w:rsidRPr="00C344EA">
          <w:rPr>
            <w:noProof/>
            <w:webHidden/>
          </w:rPr>
          <w:fldChar w:fldCharType="begin"/>
        </w:r>
        <w:r w:rsidR="006451CD" w:rsidRPr="00C344EA">
          <w:rPr>
            <w:noProof/>
            <w:webHidden/>
          </w:rPr>
          <w:instrText xml:space="preserve"> PAGEREF _Toc425243701 \h </w:instrText>
        </w:r>
        <w:r w:rsidRPr="00C344EA">
          <w:rPr>
            <w:noProof/>
            <w:webHidden/>
          </w:rPr>
        </w:r>
        <w:r w:rsidRPr="00C344EA">
          <w:rPr>
            <w:noProof/>
            <w:webHidden/>
          </w:rPr>
          <w:fldChar w:fldCharType="separate"/>
        </w:r>
        <w:r w:rsidR="00C344EA">
          <w:rPr>
            <w:noProof/>
            <w:webHidden/>
          </w:rPr>
          <w:t>12</w:t>
        </w:r>
        <w:r w:rsidRPr="00C344EA">
          <w:rPr>
            <w:noProof/>
            <w:webHidden/>
          </w:rPr>
          <w:fldChar w:fldCharType="end"/>
        </w:r>
      </w:hyperlink>
    </w:p>
    <w:p w:rsidR="006451CD" w:rsidRPr="00C344EA" w:rsidRDefault="00EE7776">
      <w:pPr>
        <w:pStyle w:val="2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ru-RU"/>
        </w:rPr>
      </w:pPr>
      <w:hyperlink w:anchor="_Toc425243702" w:history="1">
        <w:r w:rsidR="006451CD" w:rsidRPr="00C344EA">
          <w:rPr>
            <w:rStyle w:val="a9"/>
          </w:rPr>
          <w:t>2.3. Транспортное обслуживание и улично-дорожная сеть</w:t>
        </w:r>
        <w:r w:rsidR="006451CD" w:rsidRPr="00C344EA">
          <w:rPr>
            <w:webHidden/>
          </w:rPr>
          <w:tab/>
        </w:r>
        <w:r w:rsidRPr="00C344EA">
          <w:rPr>
            <w:webHidden/>
          </w:rPr>
          <w:fldChar w:fldCharType="begin"/>
        </w:r>
        <w:r w:rsidR="006451CD" w:rsidRPr="00C344EA">
          <w:rPr>
            <w:webHidden/>
          </w:rPr>
          <w:instrText xml:space="preserve"> PAGEREF _Toc425243702 \h </w:instrText>
        </w:r>
        <w:r w:rsidRPr="00C344EA">
          <w:rPr>
            <w:webHidden/>
          </w:rPr>
        </w:r>
        <w:r w:rsidRPr="00C344EA">
          <w:rPr>
            <w:webHidden/>
          </w:rPr>
          <w:fldChar w:fldCharType="separate"/>
        </w:r>
        <w:r w:rsidR="00C344EA">
          <w:rPr>
            <w:webHidden/>
          </w:rPr>
          <w:t>12</w:t>
        </w:r>
        <w:r w:rsidRPr="00C344EA">
          <w:rPr>
            <w:webHidden/>
          </w:rPr>
          <w:fldChar w:fldCharType="end"/>
        </w:r>
      </w:hyperlink>
    </w:p>
    <w:p w:rsidR="006451CD" w:rsidRPr="00C344EA" w:rsidRDefault="00EE7776">
      <w:pPr>
        <w:pStyle w:val="2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ru-RU"/>
        </w:rPr>
      </w:pPr>
      <w:hyperlink w:anchor="_Toc425243703" w:history="1">
        <w:r w:rsidR="006451CD" w:rsidRPr="00C344EA">
          <w:rPr>
            <w:rStyle w:val="a9"/>
          </w:rPr>
          <w:t>2.4. Инженерно-технические мероприятия по подготовке территории</w:t>
        </w:r>
        <w:r w:rsidR="006451CD" w:rsidRPr="00C344EA">
          <w:rPr>
            <w:webHidden/>
          </w:rPr>
          <w:tab/>
        </w:r>
        <w:r w:rsidRPr="00C344EA">
          <w:rPr>
            <w:webHidden/>
          </w:rPr>
          <w:fldChar w:fldCharType="begin"/>
        </w:r>
        <w:r w:rsidR="006451CD" w:rsidRPr="00C344EA">
          <w:rPr>
            <w:webHidden/>
          </w:rPr>
          <w:instrText xml:space="preserve"> PAGEREF _Toc425243703 \h </w:instrText>
        </w:r>
        <w:r w:rsidRPr="00C344EA">
          <w:rPr>
            <w:webHidden/>
          </w:rPr>
        </w:r>
        <w:r w:rsidRPr="00C344EA">
          <w:rPr>
            <w:webHidden/>
          </w:rPr>
          <w:fldChar w:fldCharType="separate"/>
        </w:r>
        <w:r w:rsidR="00C344EA">
          <w:rPr>
            <w:webHidden/>
          </w:rPr>
          <w:t>13</w:t>
        </w:r>
        <w:r w:rsidRPr="00C344EA">
          <w:rPr>
            <w:webHidden/>
          </w:rPr>
          <w:fldChar w:fldCharType="end"/>
        </w:r>
      </w:hyperlink>
    </w:p>
    <w:p w:rsidR="006451CD" w:rsidRPr="00C344EA" w:rsidRDefault="00EE7776">
      <w:pPr>
        <w:pStyle w:val="2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ru-RU"/>
        </w:rPr>
      </w:pPr>
      <w:hyperlink w:anchor="_Toc425243704" w:history="1">
        <w:r w:rsidR="006451CD" w:rsidRPr="00C344EA">
          <w:rPr>
            <w:rStyle w:val="a9"/>
          </w:rPr>
          <w:t>2.5. Мероприятия по развитию и размещению объектов инженерной инфраструктуры</w:t>
        </w:r>
        <w:r w:rsidR="006451CD" w:rsidRPr="00C344EA">
          <w:rPr>
            <w:webHidden/>
          </w:rPr>
          <w:tab/>
        </w:r>
        <w:r w:rsidRPr="00C344EA">
          <w:rPr>
            <w:webHidden/>
          </w:rPr>
          <w:fldChar w:fldCharType="begin"/>
        </w:r>
        <w:r w:rsidR="006451CD" w:rsidRPr="00C344EA">
          <w:rPr>
            <w:webHidden/>
          </w:rPr>
          <w:instrText xml:space="preserve"> PAGEREF _Toc425243704 \h </w:instrText>
        </w:r>
        <w:r w:rsidRPr="00C344EA">
          <w:rPr>
            <w:webHidden/>
          </w:rPr>
        </w:r>
        <w:r w:rsidRPr="00C344EA">
          <w:rPr>
            <w:webHidden/>
          </w:rPr>
          <w:fldChar w:fldCharType="separate"/>
        </w:r>
        <w:r w:rsidR="00C344EA">
          <w:rPr>
            <w:webHidden/>
          </w:rPr>
          <w:t>13</w:t>
        </w:r>
        <w:r w:rsidRPr="00C344EA">
          <w:rPr>
            <w:webHidden/>
          </w:rPr>
          <w:fldChar w:fldCharType="end"/>
        </w:r>
      </w:hyperlink>
    </w:p>
    <w:p w:rsidR="006451CD" w:rsidRPr="00C344EA" w:rsidRDefault="00EE7776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5243705" w:history="1">
        <w:r w:rsidR="006451CD" w:rsidRPr="00C344EA">
          <w:rPr>
            <w:rStyle w:val="a9"/>
            <w:noProof/>
          </w:rPr>
          <w:t>2.5.1. Водоснабжение</w:t>
        </w:r>
        <w:r w:rsidR="006451CD" w:rsidRPr="00C344EA">
          <w:rPr>
            <w:noProof/>
            <w:webHidden/>
          </w:rPr>
          <w:tab/>
        </w:r>
        <w:r w:rsidRPr="00C344EA">
          <w:rPr>
            <w:noProof/>
            <w:webHidden/>
          </w:rPr>
          <w:fldChar w:fldCharType="begin"/>
        </w:r>
        <w:r w:rsidR="006451CD" w:rsidRPr="00C344EA">
          <w:rPr>
            <w:noProof/>
            <w:webHidden/>
          </w:rPr>
          <w:instrText xml:space="preserve"> PAGEREF _Toc425243705 \h </w:instrText>
        </w:r>
        <w:r w:rsidRPr="00C344EA">
          <w:rPr>
            <w:noProof/>
            <w:webHidden/>
          </w:rPr>
        </w:r>
        <w:r w:rsidRPr="00C344EA">
          <w:rPr>
            <w:noProof/>
            <w:webHidden/>
          </w:rPr>
          <w:fldChar w:fldCharType="separate"/>
        </w:r>
        <w:r w:rsidR="00C344EA">
          <w:rPr>
            <w:noProof/>
            <w:webHidden/>
          </w:rPr>
          <w:t>13</w:t>
        </w:r>
        <w:r w:rsidRPr="00C344EA">
          <w:rPr>
            <w:noProof/>
            <w:webHidden/>
          </w:rPr>
          <w:fldChar w:fldCharType="end"/>
        </w:r>
      </w:hyperlink>
    </w:p>
    <w:p w:rsidR="006451CD" w:rsidRPr="00C344EA" w:rsidRDefault="00EE7776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5243706" w:history="1">
        <w:r w:rsidR="006451CD" w:rsidRPr="00C344EA">
          <w:rPr>
            <w:rStyle w:val="a9"/>
            <w:noProof/>
          </w:rPr>
          <w:t>2.5.2. Водоотведение</w:t>
        </w:r>
        <w:r w:rsidR="006451CD" w:rsidRPr="00C344EA">
          <w:rPr>
            <w:noProof/>
            <w:webHidden/>
          </w:rPr>
          <w:tab/>
        </w:r>
        <w:r w:rsidRPr="00C344EA">
          <w:rPr>
            <w:noProof/>
            <w:webHidden/>
          </w:rPr>
          <w:fldChar w:fldCharType="begin"/>
        </w:r>
        <w:r w:rsidR="006451CD" w:rsidRPr="00C344EA">
          <w:rPr>
            <w:noProof/>
            <w:webHidden/>
          </w:rPr>
          <w:instrText xml:space="preserve"> PAGEREF _Toc425243706 \h </w:instrText>
        </w:r>
        <w:r w:rsidRPr="00C344EA">
          <w:rPr>
            <w:noProof/>
            <w:webHidden/>
          </w:rPr>
        </w:r>
        <w:r w:rsidRPr="00C344EA">
          <w:rPr>
            <w:noProof/>
            <w:webHidden/>
          </w:rPr>
          <w:fldChar w:fldCharType="separate"/>
        </w:r>
        <w:r w:rsidR="00C344EA">
          <w:rPr>
            <w:noProof/>
            <w:webHidden/>
          </w:rPr>
          <w:t>16</w:t>
        </w:r>
        <w:r w:rsidRPr="00C344EA">
          <w:rPr>
            <w:noProof/>
            <w:webHidden/>
          </w:rPr>
          <w:fldChar w:fldCharType="end"/>
        </w:r>
      </w:hyperlink>
    </w:p>
    <w:p w:rsidR="006451CD" w:rsidRPr="00C344EA" w:rsidRDefault="00EE7776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5243707" w:history="1">
        <w:r w:rsidR="006451CD" w:rsidRPr="00C344EA">
          <w:rPr>
            <w:rStyle w:val="a9"/>
            <w:noProof/>
          </w:rPr>
          <w:t>2.5.3. Теплоснабжение</w:t>
        </w:r>
        <w:r w:rsidR="006451CD" w:rsidRPr="00C344EA">
          <w:rPr>
            <w:noProof/>
            <w:webHidden/>
          </w:rPr>
          <w:tab/>
        </w:r>
        <w:r w:rsidRPr="00C344EA">
          <w:rPr>
            <w:noProof/>
            <w:webHidden/>
          </w:rPr>
          <w:fldChar w:fldCharType="begin"/>
        </w:r>
        <w:r w:rsidR="006451CD" w:rsidRPr="00C344EA">
          <w:rPr>
            <w:noProof/>
            <w:webHidden/>
          </w:rPr>
          <w:instrText xml:space="preserve"> PAGEREF _Toc425243707 \h </w:instrText>
        </w:r>
        <w:r w:rsidRPr="00C344EA">
          <w:rPr>
            <w:noProof/>
            <w:webHidden/>
          </w:rPr>
        </w:r>
        <w:r w:rsidRPr="00C344EA">
          <w:rPr>
            <w:noProof/>
            <w:webHidden/>
          </w:rPr>
          <w:fldChar w:fldCharType="separate"/>
        </w:r>
        <w:r w:rsidR="00C344EA">
          <w:rPr>
            <w:noProof/>
            <w:webHidden/>
          </w:rPr>
          <w:t>16</w:t>
        </w:r>
        <w:r w:rsidRPr="00C344EA">
          <w:rPr>
            <w:noProof/>
            <w:webHidden/>
          </w:rPr>
          <w:fldChar w:fldCharType="end"/>
        </w:r>
      </w:hyperlink>
    </w:p>
    <w:p w:rsidR="006451CD" w:rsidRPr="00C344EA" w:rsidRDefault="00EE7776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5243708" w:history="1">
        <w:r w:rsidR="006451CD" w:rsidRPr="00C344EA">
          <w:rPr>
            <w:rStyle w:val="a9"/>
            <w:noProof/>
          </w:rPr>
          <w:t>2.5.4. Электроснабжение</w:t>
        </w:r>
        <w:r w:rsidR="006451CD" w:rsidRPr="00C344EA">
          <w:rPr>
            <w:noProof/>
            <w:webHidden/>
          </w:rPr>
          <w:tab/>
        </w:r>
        <w:r w:rsidRPr="00C344EA">
          <w:rPr>
            <w:noProof/>
            <w:webHidden/>
          </w:rPr>
          <w:fldChar w:fldCharType="begin"/>
        </w:r>
        <w:r w:rsidR="006451CD" w:rsidRPr="00C344EA">
          <w:rPr>
            <w:noProof/>
            <w:webHidden/>
          </w:rPr>
          <w:instrText xml:space="preserve"> PAGEREF _Toc425243708 \h </w:instrText>
        </w:r>
        <w:r w:rsidRPr="00C344EA">
          <w:rPr>
            <w:noProof/>
            <w:webHidden/>
          </w:rPr>
        </w:r>
        <w:r w:rsidRPr="00C344EA">
          <w:rPr>
            <w:noProof/>
            <w:webHidden/>
          </w:rPr>
          <w:fldChar w:fldCharType="separate"/>
        </w:r>
        <w:r w:rsidR="00C344EA">
          <w:rPr>
            <w:noProof/>
            <w:webHidden/>
          </w:rPr>
          <w:t>17</w:t>
        </w:r>
        <w:r w:rsidRPr="00C344EA">
          <w:rPr>
            <w:noProof/>
            <w:webHidden/>
          </w:rPr>
          <w:fldChar w:fldCharType="end"/>
        </w:r>
      </w:hyperlink>
    </w:p>
    <w:p w:rsidR="006451CD" w:rsidRPr="00C344EA" w:rsidRDefault="00EE7776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5243709" w:history="1">
        <w:r w:rsidR="006451CD" w:rsidRPr="00C344EA">
          <w:rPr>
            <w:rStyle w:val="a9"/>
            <w:noProof/>
          </w:rPr>
          <w:t>2.5.5. Связь и информатизация</w:t>
        </w:r>
        <w:r w:rsidR="006451CD" w:rsidRPr="00C344EA">
          <w:rPr>
            <w:noProof/>
            <w:webHidden/>
          </w:rPr>
          <w:tab/>
        </w:r>
        <w:r w:rsidRPr="00C344EA">
          <w:rPr>
            <w:noProof/>
            <w:webHidden/>
          </w:rPr>
          <w:fldChar w:fldCharType="begin"/>
        </w:r>
        <w:r w:rsidR="006451CD" w:rsidRPr="00C344EA">
          <w:rPr>
            <w:noProof/>
            <w:webHidden/>
          </w:rPr>
          <w:instrText xml:space="preserve"> PAGEREF _Toc425243709 \h </w:instrText>
        </w:r>
        <w:r w:rsidRPr="00C344EA">
          <w:rPr>
            <w:noProof/>
            <w:webHidden/>
          </w:rPr>
        </w:r>
        <w:r w:rsidRPr="00C344EA">
          <w:rPr>
            <w:noProof/>
            <w:webHidden/>
          </w:rPr>
          <w:fldChar w:fldCharType="separate"/>
        </w:r>
        <w:r w:rsidR="00C344EA">
          <w:rPr>
            <w:noProof/>
            <w:webHidden/>
          </w:rPr>
          <w:t>17</w:t>
        </w:r>
        <w:r w:rsidRPr="00C344EA">
          <w:rPr>
            <w:noProof/>
            <w:webHidden/>
          </w:rPr>
          <w:fldChar w:fldCharType="end"/>
        </w:r>
      </w:hyperlink>
    </w:p>
    <w:p w:rsidR="006451CD" w:rsidRPr="00C344EA" w:rsidRDefault="00EE7776">
      <w:pPr>
        <w:pStyle w:val="2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ru-RU"/>
        </w:rPr>
      </w:pPr>
      <w:hyperlink w:anchor="_Toc425243710" w:history="1">
        <w:r w:rsidR="006451CD" w:rsidRPr="00C344EA">
          <w:rPr>
            <w:rStyle w:val="a9"/>
          </w:rPr>
          <w:t>2.6. Мероприятия по охране окружающей среды</w:t>
        </w:r>
        <w:r w:rsidR="006451CD" w:rsidRPr="00C344EA">
          <w:rPr>
            <w:webHidden/>
          </w:rPr>
          <w:tab/>
        </w:r>
        <w:r w:rsidRPr="00C344EA">
          <w:rPr>
            <w:webHidden/>
          </w:rPr>
          <w:fldChar w:fldCharType="begin"/>
        </w:r>
        <w:r w:rsidR="006451CD" w:rsidRPr="00C344EA">
          <w:rPr>
            <w:webHidden/>
          </w:rPr>
          <w:instrText xml:space="preserve"> PAGEREF _Toc425243710 \h </w:instrText>
        </w:r>
        <w:r w:rsidRPr="00C344EA">
          <w:rPr>
            <w:webHidden/>
          </w:rPr>
        </w:r>
        <w:r w:rsidRPr="00C344EA">
          <w:rPr>
            <w:webHidden/>
          </w:rPr>
          <w:fldChar w:fldCharType="separate"/>
        </w:r>
        <w:r w:rsidR="00C344EA">
          <w:rPr>
            <w:webHidden/>
          </w:rPr>
          <w:t>17</w:t>
        </w:r>
        <w:r w:rsidRPr="00C344EA">
          <w:rPr>
            <w:webHidden/>
          </w:rPr>
          <w:fldChar w:fldCharType="end"/>
        </w:r>
      </w:hyperlink>
    </w:p>
    <w:p w:rsidR="006451CD" w:rsidRPr="00C344EA" w:rsidRDefault="00EE7776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5243711" w:history="1">
        <w:r w:rsidR="006451CD" w:rsidRPr="00C344EA">
          <w:rPr>
            <w:rStyle w:val="a9"/>
            <w:noProof/>
          </w:rPr>
          <w:t>2.6.1. Зоны с особыми условиями использования</w:t>
        </w:r>
        <w:r w:rsidR="006451CD" w:rsidRPr="00C344EA">
          <w:rPr>
            <w:noProof/>
            <w:webHidden/>
          </w:rPr>
          <w:tab/>
        </w:r>
        <w:r w:rsidRPr="00C344EA">
          <w:rPr>
            <w:noProof/>
            <w:webHidden/>
          </w:rPr>
          <w:fldChar w:fldCharType="begin"/>
        </w:r>
        <w:r w:rsidR="006451CD" w:rsidRPr="00C344EA">
          <w:rPr>
            <w:noProof/>
            <w:webHidden/>
          </w:rPr>
          <w:instrText xml:space="preserve"> PAGEREF _Toc425243711 \h </w:instrText>
        </w:r>
        <w:r w:rsidRPr="00C344EA">
          <w:rPr>
            <w:noProof/>
            <w:webHidden/>
          </w:rPr>
        </w:r>
        <w:r w:rsidRPr="00C344EA">
          <w:rPr>
            <w:noProof/>
            <w:webHidden/>
          </w:rPr>
          <w:fldChar w:fldCharType="separate"/>
        </w:r>
        <w:r w:rsidR="00C344EA">
          <w:rPr>
            <w:noProof/>
            <w:webHidden/>
          </w:rPr>
          <w:t>17</w:t>
        </w:r>
        <w:r w:rsidRPr="00C344EA">
          <w:rPr>
            <w:noProof/>
            <w:webHidden/>
          </w:rPr>
          <w:fldChar w:fldCharType="end"/>
        </w:r>
      </w:hyperlink>
    </w:p>
    <w:p w:rsidR="006451CD" w:rsidRPr="00C344EA" w:rsidRDefault="00EE7776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5243712" w:history="1">
        <w:r w:rsidR="006451CD" w:rsidRPr="00C344EA">
          <w:rPr>
            <w:rStyle w:val="a9"/>
            <w:noProof/>
          </w:rPr>
          <w:t>2.6.2. Мероприятия по охране атмосферного воздуха</w:t>
        </w:r>
        <w:r w:rsidR="006451CD" w:rsidRPr="00C344EA">
          <w:rPr>
            <w:noProof/>
            <w:webHidden/>
          </w:rPr>
          <w:tab/>
        </w:r>
        <w:r w:rsidRPr="00C344EA">
          <w:rPr>
            <w:noProof/>
            <w:webHidden/>
          </w:rPr>
          <w:fldChar w:fldCharType="begin"/>
        </w:r>
        <w:r w:rsidR="006451CD" w:rsidRPr="00C344EA">
          <w:rPr>
            <w:noProof/>
            <w:webHidden/>
          </w:rPr>
          <w:instrText xml:space="preserve"> PAGEREF _Toc425243712 \h </w:instrText>
        </w:r>
        <w:r w:rsidRPr="00C344EA">
          <w:rPr>
            <w:noProof/>
            <w:webHidden/>
          </w:rPr>
        </w:r>
        <w:r w:rsidRPr="00C344EA">
          <w:rPr>
            <w:noProof/>
            <w:webHidden/>
          </w:rPr>
          <w:fldChar w:fldCharType="separate"/>
        </w:r>
        <w:r w:rsidR="00C344EA">
          <w:rPr>
            <w:noProof/>
            <w:webHidden/>
          </w:rPr>
          <w:t>22</w:t>
        </w:r>
        <w:r w:rsidRPr="00C344EA">
          <w:rPr>
            <w:noProof/>
            <w:webHidden/>
          </w:rPr>
          <w:fldChar w:fldCharType="end"/>
        </w:r>
      </w:hyperlink>
    </w:p>
    <w:p w:rsidR="006451CD" w:rsidRPr="00C344EA" w:rsidRDefault="00EE7776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5243713" w:history="1">
        <w:r w:rsidR="006451CD" w:rsidRPr="00C344EA">
          <w:rPr>
            <w:rStyle w:val="a9"/>
            <w:noProof/>
          </w:rPr>
          <w:t>2.6.3. Мероприятия по охране водной среды</w:t>
        </w:r>
        <w:r w:rsidR="006451CD" w:rsidRPr="00C344EA">
          <w:rPr>
            <w:noProof/>
            <w:webHidden/>
          </w:rPr>
          <w:tab/>
        </w:r>
        <w:r w:rsidRPr="00C344EA">
          <w:rPr>
            <w:noProof/>
            <w:webHidden/>
          </w:rPr>
          <w:fldChar w:fldCharType="begin"/>
        </w:r>
        <w:r w:rsidR="006451CD" w:rsidRPr="00C344EA">
          <w:rPr>
            <w:noProof/>
            <w:webHidden/>
          </w:rPr>
          <w:instrText xml:space="preserve"> PAGEREF _Toc425243713 \h </w:instrText>
        </w:r>
        <w:r w:rsidRPr="00C344EA">
          <w:rPr>
            <w:noProof/>
            <w:webHidden/>
          </w:rPr>
        </w:r>
        <w:r w:rsidRPr="00C344EA">
          <w:rPr>
            <w:noProof/>
            <w:webHidden/>
          </w:rPr>
          <w:fldChar w:fldCharType="separate"/>
        </w:r>
        <w:r w:rsidR="00C344EA">
          <w:rPr>
            <w:noProof/>
            <w:webHidden/>
          </w:rPr>
          <w:t>22</w:t>
        </w:r>
        <w:r w:rsidRPr="00C344EA">
          <w:rPr>
            <w:noProof/>
            <w:webHidden/>
          </w:rPr>
          <w:fldChar w:fldCharType="end"/>
        </w:r>
      </w:hyperlink>
    </w:p>
    <w:p w:rsidR="006451CD" w:rsidRPr="00C344EA" w:rsidRDefault="00EE7776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5243714" w:history="1">
        <w:r w:rsidR="006451CD" w:rsidRPr="00C344EA">
          <w:rPr>
            <w:rStyle w:val="a9"/>
            <w:noProof/>
          </w:rPr>
          <w:t>2.6.4. Мероприятия по предотвращению загрязнения и разрушения почвенного покрова</w:t>
        </w:r>
        <w:r w:rsidR="006451CD" w:rsidRPr="00C344EA">
          <w:rPr>
            <w:noProof/>
            <w:webHidden/>
          </w:rPr>
          <w:tab/>
        </w:r>
        <w:r w:rsidRPr="00C344EA">
          <w:rPr>
            <w:noProof/>
            <w:webHidden/>
          </w:rPr>
          <w:fldChar w:fldCharType="begin"/>
        </w:r>
        <w:r w:rsidR="006451CD" w:rsidRPr="00C344EA">
          <w:rPr>
            <w:noProof/>
            <w:webHidden/>
          </w:rPr>
          <w:instrText xml:space="preserve"> PAGEREF _Toc425243714 \h </w:instrText>
        </w:r>
        <w:r w:rsidRPr="00C344EA">
          <w:rPr>
            <w:noProof/>
            <w:webHidden/>
          </w:rPr>
        </w:r>
        <w:r w:rsidRPr="00C344EA">
          <w:rPr>
            <w:noProof/>
            <w:webHidden/>
          </w:rPr>
          <w:fldChar w:fldCharType="separate"/>
        </w:r>
        <w:r w:rsidR="00C344EA">
          <w:rPr>
            <w:noProof/>
            <w:webHidden/>
          </w:rPr>
          <w:t>23</w:t>
        </w:r>
        <w:r w:rsidRPr="00C344EA">
          <w:rPr>
            <w:noProof/>
            <w:webHidden/>
          </w:rPr>
          <w:fldChar w:fldCharType="end"/>
        </w:r>
      </w:hyperlink>
    </w:p>
    <w:p w:rsidR="006451CD" w:rsidRPr="00C344EA" w:rsidRDefault="00EE7776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5243715" w:history="1">
        <w:r w:rsidR="006451CD" w:rsidRPr="00C344EA">
          <w:rPr>
            <w:rStyle w:val="a9"/>
            <w:noProof/>
          </w:rPr>
          <w:t>2.6.5. Мероприятия по санитарной очистке территории</w:t>
        </w:r>
        <w:r w:rsidR="006451CD" w:rsidRPr="00C344EA">
          <w:rPr>
            <w:noProof/>
            <w:webHidden/>
          </w:rPr>
          <w:tab/>
        </w:r>
        <w:r w:rsidRPr="00C344EA">
          <w:rPr>
            <w:noProof/>
            <w:webHidden/>
          </w:rPr>
          <w:fldChar w:fldCharType="begin"/>
        </w:r>
        <w:r w:rsidR="006451CD" w:rsidRPr="00C344EA">
          <w:rPr>
            <w:noProof/>
            <w:webHidden/>
          </w:rPr>
          <w:instrText xml:space="preserve"> PAGEREF _Toc425243715 \h </w:instrText>
        </w:r>
        <w:r w:rsidRPr="00C344EA">
          <w:rPr>
            <w:noProof/>
            <w:webHidden/>
          </w:rPr>
        </w:r>
        <w:r w:rsidRPr="00C344EA">
          <w:rPr>
            <w:noProof/>
            <w:webHidden/>
          </w:rPr>
          <w:fldChar w:fldCharType="separate"/>
        </w:r>
        <w:r w:rsidR="00C344EA">
          <w:rPr>
            <w:noProof/>
            <w:webHidden/>
          </w:rPr>
          <w:t>23</w:t>
        </w:r>
        <w:r w:rsidRPr="00C344EA">
          <w:rPr>
            <w:noProof/>
            <w:webHidden/>
          </w:rPr>
          <w:fldChar w:fldCharType="end"/>
        </w:r>
      </w:hyperlink>
    </w:p>
    <w:p w:rsidR="006451CD" w:rsidRPr="00C344EA" w:rsidRDefault="00EE7776">
      <w:pPr>
        <w:pStyle w:val="2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ru-RU"/>
        </w:rPr>
      </w:pPr>
      <w:hyperlink w:anchor="_Toc425243716" w:history="1">
        <w:r w:rsidR="006451CD" w:rsidRPr="00C344EA">
          <w:rPr>
            <w:rStyle w:val="a9"/>
          </w:rPr>
          <w:t>2.7. Мероприятия по предупреждению чрезвычайных ситуаций природного и техногенного характера. Мероприятия по гражданской обороне</w:t>
        </w:r>
        <w:r w:rsidR="006451CD" w:rsidRPr="00C344EA">
          <w:rPr>
            <w:webHidden/>
          </w:rPr>
          <w:tab/>
        </w:r>
        <w:r w:rsidRPr="00C344EA">
          <w:rPr>
            <w:webHidden/>
          </w:rPr>
          <w:fldChar w:fldCharType="begin"/>
        </w:r>
        <w:r w:rsidR="006451CD" w:rsidRPr="00C344EA">
          <w:rPr>
            <w:webHidden/>
          </w:rPr>
          <w:instrText xml:space="preserve"> PAGEREF _Toc425243716 \h </w:instrText>
        </w:r>
        <w:r w:rsidRPr="00C344EA">
          <w:rPr>
            <w:webHidden/>
          </w:rPr>
        </w:r>
        <w:r w:rsidRPr="00C344EA">
          <w:rPr>
            <w:webHidden/>
          </w:rPr>
          <w:fldChar w:fldCharType="separate"/>
        </w:r>
        <w:r w:rsidR="00C344EA">
          <w:rPr>
            <w:webHidden/>
          </w:rPr>
          <w:t>24</w:t>
        </w:r>
        <w:r w:rsidRPr="00C344EA">
          <w:rPr>
            <w:webHidden/>
          </w:rPr>
          <w:fldChar w:fldCharType="end"/>
        </w:r>
      </w:hyperlink>
    </w:p>
    <w:p w:rsidR="006451CD" w:rsidRPr="00C344EA" w:rsidRDefault="00EE7776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5243717" w:history="1">
        <w:r w:rsidR="006451CD" w:rsidRPr="00C344EA">
          <w:rPr>
            <w:rStyle w:val="a9"/>
            <w:noProof/>
          </w:rPr>
          <w:t>2.7.1. Мероприятия по предотвращению чрезвычайных ситуаций природного характера</w:t>
        </w:r>
        <w:r w:rsidR="006451CD" w:rsidRPr="00C344EA">
          <w:rPr>
            <w:noProof/>
            <w:webHidden/>
          </w:rPr>
          <w:tab/>
        </w:r>
        <w:r w:rsidRPr="00C344EA">
          <w:rPr>
            <w:noProof/>
            <w:webHidden/>
          </w:rPr>
          <w:fldChar w:fldCharType="begin"/>
        </w:r>
        <w:r w:rsidR="006451CD" w:rsidRPr="00C344EA">
          <w:rPr>
            <w:noProof/>
            <w:webHidden/>
          </w:rPr>
          <w:instrText xml:space="preserve"> PAGEREF _Toc425243717 \h </w:instrText>
        </w:r>
        <w:r w:rsidRPr="00C344EA">
          <w:rPr>
            <w:noProof/>
            <w:webHidden/>
          </w:rPr>
        </w:r>
        <w:r w:rsidRPr="00C344EA">
          <w:rPr>
            <w:noProof/>
            <w:webHidden/>
          </w:rPr>
          <w:fldChar w:fldCharType="separate"/>
        </w:r>
        <w:r w:rsidR="00C344EA">
          <w:rPr>
            <w:noProof/>
            <w:webHidden/>
          </w:rPr>
          <w:t>24</w:t>
        </w:r>
        <w:r w:rsidRPr="00C344EA">
          <w:rPr>
            <w:noProof/>
            <w:webHidden/>
          </w:rPr>
          <w:fldChar w:fldCharType="end"/>
        </w:r>
      </w:hyperlink>
    </w:p>
    <w:p w:rsidR="006451CD" w:rsidRPr="00C344EA" w:rsidRDefault="00EE7776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5243718" w:history="1">
        <w:r w:rsidR="006451CD" w:rsidRPr="00C344EA">
          <w:rPr>
            <w:rStyle w:val="a9"/>
            <w:noProof/>
          </w:rPr>
          <w:t>2.7.2. Мероприятия по предотвращению чрезвычайных ситуаций техногенного характера</w:t>
        </w:r>
        <w:r w:rsidR="006451CD" w:rsidRPr="00C344EA">
          <w:rPr>
            <w:noProof/>
            <w:webHidden/>
          </w:rPr>
          <w:tab/>
        </w:r>
        <w:r w:rsidRPr="00C344EA">
          <w:rPr>
            <w:noProof/>
            <w:webHidden/>
          </w:rPr>
          <w:fldChar w:fldCharType="begin"/>
        </w:r>
        <w:r w:rsidR="006451CD" w:rsidRPr="00C344EA">
          <w:rPr>
            <w:noProof/>
            <w:webHidden/>
          </w:rPr>
          <w:instrText xml:space="preserve"> PAGEREF _Toc425243718 \h </w:instrText>
        </w:r>
        <w:r w:rsidRPr="00C344EA">
          <w:rPr>
            <w:noProof/>
            <w:webHidden/>
          </w:rPr>
        </w:r>
        <w:r w:rsidRPr="00C344EA">
          <w:rPr>
            <w:noProof/>
            <w:webHidden/>
          </w:rPr>
          <w:fldChar w:fldCharType="separate"/>
        </w:r>
        <w:r w:rsidR="00C344EA">
          <w:rPr>
            <w:noProof/>
            <w:webHidden/>
          </w:rPr>
          <w:t>25</w:t>
        </w:r>
        <w:r w:rsidRPr="00C344EA">
          <w:rPr>
            <w:noProof/>
            <w:webHidden/>
          </w:rPr>
          <w:fldChar w:fldCharType="end"/>
        </w:r>
      </w:hyperlink>
    </w:p>
    <w:p w:rsidR="006451CD" w:rsidRPr="00C344EA" w:rsidRDefault="00EE7776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5243719" w:history="1">
        <w:r w:rsidR="006451CD" w:rsidRPr="00C344EA">
          <w:rPr>
            <w:rStyle w:val="a9"/>
            <w:noProof/>
          </w:rPr>
          <w:t>2.7.3. Инженерно-технические мероприятия гражданской обороны</w:t>
        </w:r>
        <w:r w:rsidR="006451CD" w:rsidRPr="00C344EA">
          <w:rPr>
            <w:noProof/>
            <w:webHidden/>
          </w:rPr>
          <w:tab/>
        </w:r>
        <w:r w:rsidRPr="00C344EA">
          <w:rPr>
            <w:noProof/>
            <w:webHidden/>
          </w:rPr>
          <w:fldChar w:fldCharType="begin"/>
        </w:r>
        <w:r w:rsidR="006451CD" w:rsidRPr="00C344EA">
          <w:rPr>
            <w:noProof/>
            <w:webHidden/>
          </w:rPr>
          <w:instrText xml:space="preserve"> PAGEREF _Toc425243719 \h </w:instrText>
        </w:r>
        <w:r w:rsidRPr="00C344EA">
          <w:rPr>
            <w:noProof/>
            <w:webHidden/>
          </w:rPr>
        </w:r>
        <w:r w:rsidRPr="00C344EA">
          <w:rPr>
            <w:noProof/>
            <w:webHidden/>
          </w:rPr>
          <w:fldChar w:fldCharType="separate"/>
        </w:r>
        <w:r w:rsidR="00C344EA">
          <w:rPr>
            <w:noProof/>
            <w:webHidden/>
          </w:rPr>
          <w:t>25</w:t>
        </w:r>
        <w:r w:rsidRPr="00C344EA">
          <w:rPr>
            <w:noProof/>
            <w:webHidden/>
          </w:rPr>
          <w:fldChar w:fldCharType="end"/>
        </w:r>
      </w:hyperlink>
    </w:p>
    <w:p w:rsidR="006451CD" w:rsidRPr="00C344EA" w:rsidRDefault="00EE7776">
      <w:pPr>
        <w:pStyle w:val="2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ru-RU"/>
        </w:rPr>
      </w:pPr>
      <w:hyperlink w:anchor="_Toc425243720" w:history="1">
        <w:r w:rsidR="006451CD" w:rsidRPr="00C344EA">
          <w:rPr>
            <w:rStyle w:val="a9"/>
          </w:rPr>
          <w:t>2.8. МЕРОПРИЯТИЯ ПО СОХРАНЕНИЮ ОБЪЕКТОВ ИСТОРИКО-КУЛЬТУРНОГО НАСЛЕДИЯ</w:t>
        </w:r>
        <w:r w:rsidR="006451CD" w:rsidRPr="00C344EA">
          <w:rPr>
            <w:webHidden/>
          </w:rPr>
          <w:tab/>
        </w:r>
        <w:r w:rsidRPr="00C344EA">
          <w:rPr>
            <w:webHidden/>
          </w:rPr>
          <w:fldChar w:fldCharType="begin"/>
        </w:r>
        <w:r w:rsidR="006451CD" w:rsidRPr="00C344EA">
          <w:rPr>
            <w:webHidden/>
          </w:rPr>
          <w:instrText xml:space="preserve"> PAGEREF _Toc425243720 \h </w:instrText>
        </w:r>
        <w:r w:rsidRPr="00C344EA">
          <w:rPr>
            <w:webHidden/>
          </w:rPr>
        </w:r>
        <w:r w:rsidRPr="00C344EA">
          <w:rPr>
            <w:webHidden/>
          </w:rPr>
          <w:fldChar w:fldCharType="separate"/>
        </w:r>
        <w:r w:rsidR="00C344EA">
          <w:rPr>
            <w:webHidden/>
          </w:rPr>
          <w:t>27</w:t>
        </w:r>
        <w:r w:rsidRPr="00C344EA">
          <w:rPr>
            <w:webHidden/>
          </w:rPr>
          <w:fldChar w:fldCharType="end"/>
        </w:r>
      </w:hyperlink>
    </w:p>
    <w:p w:rsidR="006451CD" w:rsidRPr="00C344EA" w:rsidRDefault="00EE7776">
      <w:pPr>
        <w:pStyle w:val="2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ru-RU"/>
        </w:rPr>
      </w:pPr>
      <w:hyperlink w:anchor="_Toc425243721" w:history="1">
        <w:r w:rsidR="006451CD" w:rsidRPr="00C344EA">
          <w:rPr>
            <w:rStyle w:val="a9"/>
          </w:rPr>
          <w:t>2.9. Мероприятия по изменению границ населенного пункта и целевого назначения земель</w:t>
        </w:r>
        <w:r w:rsidR="006451CD" w:rsidRPr="00C344EA">
          <w:rPr>
            <w:webHidden/>
          </w:rPr>
          <w:tab/>
        </w:r>
        <w:r w:rsidRPr="00C344EA">
          <w:rPr>
            <w:webHidden/>
          </w:rPr>
          <w:fldChar w:fldCharType="begin"/>
        </w:r>
        <w:r w:rsidR="006451CD" w:rsidRPr="00C344EA">
          <w:rPr>
            <w:webHidden/>
          </w:rPr>
          <w:instrText xml:space="preserve"> PAGEREF _Toc425243721 \h </w:instrText>
        </w:r>
        <w:r w:rsidRPr="00C344EA">
          <w:rPr>
            <w:webHidden/>
          </w:rPr>
        </w:r>
        <w:r w:rsidRPr="00C344EA">
          <w:rPr>
            <w:webHidden/>
          </w:rPr>
          <w:fldChar w:fldCharType="separate"/>
        </w:r>
        <w:r w:rsidR="00C344EA">
          <w:rPr>
            <w:webHidden/>
          </w:rPr>
          <w:t>30</w:t>
        </w:r>
        <w:r w:rsidRPr="00C344EA">
          <w:rPr>
            <w:webHidden/>
          </w:rPr>
          <w:fldChar w:fldCharType="end"/>
        </w:r>
      </w:hyperlink>
    </w:p>
    <w:p w:rsidR="006451CD" w:rsidRPr="00C344EA" w:rsidRDefault="00EE7776">
      <w:pPr>
        <w:pStyle w:val="16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ru-RU"/>
        </w:rPr>
      </w:pPr>
      <w:hyperlink w:anchor="_Toc425243722" w:history="1">
        <w:r w:rsidR="006451CD" w:rsidRPr="00C344EA">
          <w:rPr>
            <w:rStyle w:val="a9"/>
          </w:rPr>
          <w:t>3. Мероприятия по реализации генерального плана муниципального образования</w:t>
        </w:r>
        <w:r w:rsidR="006451CD" w:rsidRPr="00C344EA">
          <w:rPr>
            <w:webHidden/>
          </w:rPr>
          <w:tab/>
        </w:r>
        <w:r w:rsidRPr="00C344EA">
          <w:rPr>
            <w:webHidden/>
          </w:rPr>
          <w:fldChar w:fldCharType="begin"/>
        </w:r>
        <w:r w:rsidR="006451CD" w:rsidRPr="00C344EA">
          <w:rPr>
            <w:webHidden/>
          </w:rPr>
          <w:instrText xml:space="preserve"> PAGEREF _Toc425243722 \h </w:instrText>
        </w:r>
        <w:r w:rsidRPr="00C344EA">
          <w:rPr>
            <w:webHidden/>
          </w:rPr>
        </w:r>
        <w:r w:rsidRPr="00C344EA">
          <w:rPr>
            <w:webHidden/>
          </w:rPr>
          <w:fldChar w:fldCharType="separate"/>
        </w:r>
        <w:r w:rsidR="00C344EA">
          <w:rPr>
            <w:webHidden/>
          </w:rPr>
          <w:t>32</w:t>
        </w:r>
        <w:r w:rsidRPr="00C344EA">
          <w:rPr>
            <w:webHidden/>
          </w:rPr>
          <w:fldChar w:fldCharType="end"/>
        </w:r>
      </w:hyperlink>
    </w:p>
    <w:p w:rsidR="006451CD" w:rsidRPr="00C344EA" w:rsidRDefault="00EE7776">
      <w:pPr>
        <w:pStyle w:val="16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ru-RU"/>
        </w:rPr>
      </w:pPr>
      <w:hyperlink w:anchor="_Toc425243723" w:history="1">
        <w:r w:rsidR="006451CD" w:rsidRPr="00C344EA">
          <w:rPr>
            <w:rStyle w:val="a9"/>
          </w:rPr>
          <w:t>4. Основные технико-экономические показатели генерального плана</w:t>
        </w:r>
        <w:r w:rsidR="006451CD" w:rsidRPr="00C344EA">
          <w:rPr>
            <w:webHidden/>
          </w:rPr>
          <w:tab/>
        </w:r>
        <w:r w:rsidRPr="00C344EA">
          <w:rPr>
            <w:webHidden/>
          </w:rPr>
          <w:fldChar w:fldCharType="begin"/>
        </w:r>
        <w:r w:rsidR="006451CD" w:rsidRPr="00C344EA">
          <w:rPr>
            <w:webHidden/>
          </w:rPr>
          <w:instrText xml:space="preserve"> PAGEREF _Toc425243723 \h </w:instrText>
        </w:r>
        <w:r w:rsidRPr="00C344EA">
          <w:rPr>
            <w:webHidden/>
          </w:rPr>
        </w:r>
        <w:r w:rsidRPr="00C344EA">
          <w:rPr>
            <w:webHidden/>
          </w:rPr>
          <w:fldChar w:fldCharType="separate"/>
        </w:r>
        <w:r w:rsidR="00C344EA">
          <w:rPr>
            <w:webHidden/>
          </w:rPr>
          <w:t>35</w:t>
        </w:r>
        <w:r w:rsidRPr="00C344EA">
          <w:rPr>
            <w:webHidden/>
          </w:rPr>
          <w:fldChar w:fldCharType="end"/>
        </w:r>
      </w:hyperlink>
    </w:p>
    <w:p w:rsidR="00A02B5A" w:rsidRPr="00C344EA" w:rsidRDefault="00EE7776" w:rsidP="006451CD">
      <w:pPr>
        <w:pStyle w:val="16"/>
      </w:pPr>
      <w:r w:rsidRPr="00C344EA">
        <w:rPr>
          <w:lang w:val="en-US"/>
        </w:rPr>
        <w:fldChar w:fldCharType="end"/>
      </w:r>
    </w:p>
    <w:p w:rsidR="00A02B5A" w:rsidRPr="00C344EA" w:rsidRDefault="00A02B5A" w:rsidP="00A02B5A">
      <w:pPr>
        <w:widowControl w:val="0"/>
        <w:rPr>
          <w:lang w:val="en-US"/>
        </w:rPr>
        <w:sectPr w:rsidR="00A02B5A" w:rsidRPr="00C344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5130" w:rsidRPr="00C344EA" w:rsidRDefault="00935130" w:rsidP="00A02B5A">
      <w:pPr>
        <w:pStyle w:val="10"/>
      </w:pPr>
      <w:bookmarkStart w:id="0" w:name="_Toc298946145"/>
      <w:bookmarkStart w:id="1" w:name="_Toc328466964"/>
      <w:bookmarkStart w:id="2" w:name="_Toc402529093"/>
      <w:bookmarkStart w:id="3" w:name="_Toc425243693"/>
      <w:r w:rsidRPr="00C344EA">
        <w:t>ВВЕДЕНИЕ. ЦЕЛИ И ЗАДАЧИ ПРОЕКТА</w:t>
      </w:r>
      <w:bookmarkEnd w:id="0"/>
      <w:bookmarkEnd w:id="1"/>
      <w:bookmarkEnd w:id="2"/>
      <w:bookmarkEnd w:id="3"/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402529094"/>
      <w:r w:rsidRPr="00C344EA">
        <w:rPr>
          <w:rFonts w:ascii="Times New Roman" w:hAnsi="Times New Roman" w:cs="Times New Roman"/>
          <w:sz w:val="24"/>
          <w:szCs w:val="24"/>
        </w:rPr>
        <w:t>Документ территориального планирования «Генеральный план муниципального образования Первомайский сельсовет Егорьевского района Алтайского края» выполнен в текстовой форме и в виде карт (схем), материалы проекта систематизированы, проанал</w:t>
      </w:r>
      <w:r w:rsidRPr="00C344EA">
        <w:rPr>
          <w:rFonts w:ascii="Times New Roman" w:hAnsi="Times New Roman" w:cs="Times New Roman"/>
          <w:sz w:val="24"/>
          <w:szCs w:val="24"/>
        </w:rPr>
        <w:t>и</w:t>
      </w:r>
      <w:r w:rsidRPr="00C344EA">
        <w:rPr>
          <w:rFonts w:ascii="Times New Roman" w:hAnsi="Times New Roman" w:cs="Times New Roman"/>
          <w:sz w:val="24"/>
          <w:szCs w:val="24"/>
        </w:rPr>
        <w:t>зированы и обоснованы в соответствии с действующим градостроительным законодател</w:t>
      </w:r>
      <w:r w:rsidRPr="00C344EA">
        <w:rPr>
          <w:rFonts w:ascii="Times New Roman" w:hAnsi="Times New Roman" w:cs="Times New Roman"/>
          <w:sz w:val="24"/>
          <w:szCs w:val="24"/>
        </w:rPr>
        <w:t>ь</w:t>
      </w:r>
      <w:r w:rsidRPr="00C344EA">
        <w:rPr>
          <w:rFonts w:ascii="Times New Roman" w:hAnsi="Times New Roman" w:cs="Times New Roman"/>
          <w:sz w:val="24"/>
          <w:szCs w:val="24"/>
        </w:rPr>
        <w:t>ством. При его подготовке учитывались: «Схема территориального планирования Егор</w:t>
      </w:r>
      <w:r w:rsidRPr="00C344EA">
        <w:rPr>
          <w:rFonts w:ascii="Times New Roman" w:hAnsi="Times New Roman" w:cs="Times New Roman"/>
          <w:sz w:val="24"/>
          <w:szCs w:val="24"/>
        </w:rPr>
        <w:t>ь</w:t>
      </w:r>
      <w:r w:rsidRPr="00C344EA">
        <w:rPr>
          <w:rFonts w:ascii="Times New Roman" w:hAnsi="Times New Roman" w:cs="Times New Roman"/>
          <w:sz w:val="24"/>
          <w:szCs w:val="24"/>
        </w:rPr>
        <w:t>евского района», Программа социально-экономического развития муниципального обр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>зования Первомайский сельсовет на  2013- 2017 годы.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Генеральный план выполнен в соответствии со следующими нормативно-правовыми актами: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Градостроительным кодексом РФ;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Земельным кодексом РФ;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Водным кодексом РФ;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Федеральным законом от 06.10.03 № 131-ФЗ «Об общих принципах организации местного самоуправления в Российской Федерации»;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Законом РФ от 21.02.92 №2395-1 «О недрах»;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Законом Алтайского края от 29.12.2009г. №120-ЗС «О градостроительной деятел</w:t>
      </w:r>
      <w:r w:rsidRPr="00C344EA">
        <w:rPr>
          <w:rFonts w:ascii="Times New Roman" w:hAnsi="Times New Roman" w:cs="Times New Roman"/>
          <w:sz w:val="24"/>
          <w:szCs w:val="24"/>
        </w:rPr>
        <w:t>ь</w:t>
      </w:r>
      <w:r w:rsidRPr="00C344EA">
        <w:rPr>
          <w:rFonts w:ascii="Times New Roman" w:hAnsi="Times New Roman" w:cs="Times New Roman"/>
          <w:sz w:val="24"/>
          <w:szCs w:val="24"/>
        </w:rPr>
        <w:t>ности на территории Алтайского края»;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СП 42.13330.2011 «Градостроительство. Планировка и застройка городских и сел</w:t>
      </w:r>
      <w:r w:rsidRPr="00C344EA">
        <w:rPr>
          <w:rFonts w:ascii="Times New Roman" w:hAnsi="Times New Roman" w:cs="Times New Roman"/>
          <w:sz w:val="24"/>
          <w:szCs w:val="24"/>
        </w:rPr>
        <w:t>ь</w:t>
      </w:r>
      <w:r w:rsidRPr="00C344EA">
        <w:rPr>
          <w:rFonts w:ascii="Times New Roman" w:hAnsi="Times New Roman" w:cs="Times New Roman"/>
          <w:sz w:val="24"/>
          <w:szCs w:val="24"/>
        </w:rPr>
        <w:t>ских поселений»;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2.04-84* «Водоснабжение. Наружные сети и сооружения»;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2.04.07-86 «Тепловые сети»;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>ция предприятий, сооружений и иных объектов»;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2.01-51-90 «Инженерно-технические мероприятия гражданской обороны»;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Нормативами градостроительного проектирования Алтайского края, утвержде</w:t>
      </w:r>
      <w:r w:rsidRPr="00C344EA">
        <w:rPr>
          <w:rFonts w:ascii="Times New Roman" w:hAnsi="Times New Roman" w:cs="Times New Roman"/>
          <w:sz w:val="24"/>
          <w:szCs w:val="24"/>
        </w:rPr>
        <w:t>н</w:t>
      </w:r>
      <w:r w:rsidRPr="00C344EA">
        <w:rPr>
          <w:rFonts w:ascii="Times New Roman" w:hAnsi="Times New Roman" w:cs="Times New Roman"/>
          <w:sz w:val="24"/>
          <w:szCs w:val="24"/>
        </w:rPr>
        <w:t>ными постановлением Администрации Алтайского края от 9.04.2015 № 129;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Методическими рекомендациями по разработке проектов Генеральных планов п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селений и городских округов, утвержденными Приказом Министерства регионального развития РФ № 244 от 26.05.2011 г.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Расчетный срок реализации проекта составляет 20 лет (2015-2034 гг.): 1 очередь (2015-2019 гг.) и 2 очередь (2020-2034 гг.). Проектом предусмотрены принципиальные решения по территориальному развитию, функциональному зонированию, планировочной структуре, инженерно - транспортной инфраструктуре, рациональному использованию природных ресурсов и охране окружающей среды. Целью генерального плана является обоснование планирования устойчивого развития территориальной, градообразующей единицы Егорьевского района – Первомайского сельсовета на основе: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анализа состояния территории, проблем и направлений ее комплексного развития;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оптимальной организации территориального зонирования, планировочной структ</w:t>
      </w:r>
      <w:r w:rsidRPr="00C344EA">
        <w:rPr>
          <w:rFonts w:ascii="Times New Roman" w:hAnsi="Times New Roman" w:cs="Times New Roman"/>
          <w:sz w:val="24"/>
          <w:szCs w:val="24"/>
        </w:rPr>
        <w:t>у</w:t>
      </w:r>
      <w:r w:rsidRPr="00C344EA">
        <w:rPr>
          <w:rFonts w:ascii="Times New Roman" w:hAnsi="Times New Roman" w:cs="Times New Roman"/>
          <w:sz w:val="24"/>
          <w:szCs w:val="24"/>
        </w:rPr>
        <w:t>ры поселения, направленных на создание благоприятных условий комплексного развития отраслей производства и переработки сельскохозяйственной продукции, сферы услуг и жизнедеятельности населения, охраны окружающей среды и объектов культурного насл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дия;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обоснования вариантов решения задач территориального планирования;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обоснования мероприятий по территориальному планированию;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обоснования последовательности этапов реализации предложений по территор</w:t>
      </w:r>
      <w:r w:rsidRPr="00C344EA">
        <w:rPr>
          <w:rFonts w:ascii="Times New Roman" w:hAnsi="Times New Roman" w:cs="Times New Roman"/>
          <w:sz w:val="24"/>
          <w:szCs w:val="24"/>
        </w:rPr>
        <w:t>и</w:t>
      </w:r>
      <w:r w:rsidRPr="00C344EA">
        <w:rPr>
          <w:rFonts w:ascii="Times New Roman" w:hAnsi="Times New Roman" w:cs="Times New Roman"/>
          <w:sz w:val="24"/>
          <w:szCs w:val="24"/>
        </w:rPr>
        <w:t>альному планированию.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Основной задачей генерального плана является планирование границ функци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нальных зон с отображением параметров их перспективного развития, в том числе: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границ территорий объектов культурного наследия;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границ зон с особыми условиями использования территорий;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границ территорий, подверженных риску возникновения чрезвычайных ситуаций природного и техногенного характера;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границ земельных участков, предоставленных для размещения объектов капитал</w:t>
      </w:r>
      <w:r w:rsidRPr="00C344EA">
        <w:rPr>
          <w:rFonts w:ascii="Times New Roman" w:hAnsi="Times New Roman" w:cs="Times New Roman"/>
          <w:sz w:val="24"/>
          <w:szCs w:val="24"/>
        </w:rPr>
        <w:t>ь</w:t>
      </w:r>
      <w:r w:rsidRPr="00C344EA">
        <w:rPr>
          <w:rFonts w:ascii="Times New Roman" w:hAnsi="Times New Roman" w:cs="Times New Roman"/>
          <w:sz w:val="24"/>
          <w:szCs w:val="24"/>
        </w:rPr>
        <w:t>ного строительства федерального, краевого и муниципального значения, границ участков на которых размещены объекты капитального строительства федерального, краевого или муниципального значения, границ зон планируемого размещения этих объектов;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границ зон инженерной и транспортной инфраструктур;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границ земель сельскохозяйственного назначения;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границ земель лесного фонда, водного фонда, земель промышленности… и иного специального назначения.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Генеральный план муниципального образования Первомайский сельсовет разраб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тан в программе «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MapInfo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8.5 SCP» на топографической основе, актуализир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 xml:space="preserve">ванной с помощью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ортофотопланов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залета 2010 года, предоставленных Управлением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Ро</w:t>
      </w:r>
      <w:r w:rsidRPr="00C344EA">
        <w:rPr>
          <w:rFonts w:ascii="Times New Roman" w:hAnsi="Times New Roman" w:cs="Times New Roman"/>
          <w:sz w:val="24"/>
          <w:szCs w:val="24"/>
        </w:rPr>
        <w:t>с</w:t>
      </w:r>
      <w:r w:rsidRPr="00C344EA">
        <w:rPr>
          <w:rFonts w:ascii="Times New Roman" w:hAnsi="Times New Roman" w:cs="Times New Roman"/>
          <w:sz w:val="24"/>
          <w:szCs w:val="24"/>
        </w:rPr>
        <w:t>реестра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по Алтайскому краю с учётом требований к формированию ресурсов информац</w:t>
      </w:r>
      <w:r w:rsidRPr="00C344EA">
        <w:rPr>
          <w:rFonts w:ascii="Times New Roman" w:hAnsi="Times New Roman" w:cs="Times New Roman"/>
          <w:sz w:val="24"/>
          <w:szCs w:val="24"/>
        </w:rPr>
        <w:t>и</w:t>
      </w:r>
      <w:r w:rsidRPr="00C344EA">
        <w:rPr>
          <w:rFonts w:ascii="Times New Roman" w:hAnsi="Times New Roman" w:cs="Times New Roman"/>
          <w:sz w:val="24"/>
          <w:szCs w:val="24"/>
        </w:rPr>
        <w:t>онных систем обеспечения градостроительной деятельности.</w:t>
      </w:r>
    </w:p>
    <w:p w:rsidR="00211E29" w:rsidRPr="00C344EA" w:rsidRDefault="00211E29" w:rsidP="00A02B5A">
      <w:pPr>
        <w:pStyle w:val="10"/>
      </w:pPr>
      <w:bookmarkStart w:id="5" w:name="_Toc425243694"/>
      <w:r w:rsidRPr="00C344EA">
        <w:t>ПЕРЕЧЕНЬ ОСНОВНЫХ МЕРОПРИЯТИЙ ПО ТЕРРИТОР</w:t>
      </w:r>
      <w:r w:rsidRPr="00C344EA">
        <w:t>И</w:t>
      </w:r>
      <w:r w:rsidRPr="00C344EA">
        <w:t>АЛЬНОМУ ПЛАНИРОВАНИЮ</w:t>
      </w:r>
      <w:bookmarkEnd w:id="4"/>
      <w:bookmarkEnd w:id="5"/>
    </w:p>
    <w:p w:rsidR="00211E29" w:rsidRPr="00C344EA" w:rsidRDefault="00211E29" w:rsidP="00A02B5A">
      <w:pPr>
        <w:pStyle w:val="2"/>
      </w:pPr>
      <w:bookmarkStart w:id="6" w:name="_Toc298946170"/>
      <w:bookmarkStart w:id="7" w:name="_Toc328466999"/>
      <w:bookmarkStart w:id="8" w:name="_Toc402529095"/>
      <w:bookmarkStart w:id="9" w:name="_Toc425243695"/>
      <w:r w:rsidRPr="00C344EA">
        <w:t>Мероприятия по развитию функционально-планировочной структуры и основных функциональных зон</w:t>
      </w:r>
      <w:bookmarkEnd w:id="6"/>
      <w:bookmarkEnd w:id="7"/>
      <w:bookmarkEnd w:id="8"/>
      <w:bookmarkEnd w:id="9"/>
    </w:p>
    <w:p w:rsidR="00211E29" w:rsidRPr="00C344EA" w:rsidRDefault="00211E29" w:rsidP="00A02B5A">
      <w:pPr>
        <w:pStyle w:val="3"/>
      </w:pPr>
      <w:bookmarkStart w:id="10" w:name="_Toc205956945"/>
      <w:bookmarkStart w:id="11" w:name="_Toc276127801"/>
      <w:bookmarkStart w:id="12" w:name="_Toc276127921"/>
      <w:bookmarkStart w:id="13" w:name="_Toc276128533"/>
      <w:bookmarkStart w:id="14" w:name="_Toc279072359"/>
      <w:bookmarkStart w:id="15" w:name="_Toc298946171"/>
      <w:bookmarkStart w:id="16" w:name="_Toc328467000"/>
      <w:bookmarkStart w:id="17" w:name="_Toc402529096"/>
      <w:bookmarkStart w:id="18" w:name="_Toc425243696"/>
      <w:r w:rsidRPr="00C344EA">
        <w:t>Архитектурно-пространственные решения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276127802"/>
      <w:bookmarkStart w:id="20" w:name="_Toc276127922"/>
      <w:bookmarkStart w:id="21" w:name="_Toc276128534"/>
      <w:bookmarkStart w:id="22" w:name="_Toc279072360"/>
      <w:bookmarkStart w:id="23" w:name="_Toc298946172"/>
      <w:bookmarkStart w:id="24" w:name="_Toc328467001"/>
      <w:bookmarkStart w:id="25" w:name="_Toc402529097"/>
      <w:r w:rsidRPr="00C344EA">
        <w:rPr>
          <w:rFonts w:ascii="Times New Roman" w:hAnsi="Times New Roman" w:cs="Times New Roman"/>
          <w:sz w:val="24"/>
          <w:szCs w:val="24"/>
        </w:rPr>
        <w:t xml:space="preserve">Анализ современного состояния территории, социально-демографических условий, производственного и транспортного потенциала, выявил следующие факторы, которые учитывались в данной работе: 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природные структурные элементы, ограничивающие территорию застройки;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сложившаяся планировочная структура населенных пунктов;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наличие производственных территорий, создающих экономическую базу;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недостаточное транспортное и инженерное обеспечение.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наличие свободных территорий под жилую и общественную застройку.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При этом архитектурно-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планировочные решения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 xml:space="preserve"> достигаются следующими мет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дами: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упорядочением планировочной структуры селитебной территории с устройством межквартальных проездов;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размещением необходимых объектов общественного и культурно-бытового н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>значения;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благоустройством территорий населенных пунктов,  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размещением объектов инженерной инфраструктуры и жизнеобеспечения для создания комфортных условий проживания.</w:t>
      </w:r>
    </w:p>
    <w:p w:rsidR="00211E29" w:rsidRPr="00C344EA" w:rsidRDefault="00211E29" w:rsidP="00A02B5A">
      <w:pPr>
        <w:pStyle w:val="3"/>
      </w:pPr>
      <w:bookmarkStart w:id="26" w:name="_Toc425243697"/>
      <w:r w:rsidRPr="00C344EA">
        <w:t>Планировочная организация территории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328467002"/>
      <w:bookmarkStart w:id="28" w:name="_Toc402529098"/>
      <w:r w:rsidRPr="00C344EA">
        <w:rPr>
          <w:rFonts w:ascii="Times New Roman" w:hAnsi="Times New Roman" w:cs="Times New Roman"/>
          <w:sz w:val="24"/>
          <w:szCs w:val="24"/>
        </w:rPr>
        <w:t xml:space="preserve">Архитектурно-планировочная организация территорий сел 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 xml:space="preserve"> и Ми</w:t>
      </w:r>
      <w:r w:rsidRPr="00C344EA">
        <w:rPr>
          <w:rFonts w:ascii="Times New Roman" w:hAnsi="Times New Roman" w:cs="Times New Roman"/>
          <w:sz w:val="24"/>
          <w:szCs w:val="24"/>
        </w:rPr>
        <w:t>р</w:t>
      </w:r>
      <w:r w:rsidRPr="00C344EA">
        <w:rPr>
          <w:rFonts w:ascii="Times New Roman" w:hAnsi="Times New Roman" w:cs="Times New Roman"/>
          <w:sz w:val="24"/>
          <w:szCs w:val="24"/>
        </w:rPr>
        <w:t>ный разработана с учетом решений ранее выполненных генеральных планов и сложи</w:t>
      </w:r>
      <w:r w:rsidRPr="00C344EA">
        <w:rPr>
          <w:rFonts w:ascii="Times New Roman" w:hAnsi="Times New Roman" w:cs="Times New Roman"/>
          <w:sz w:val="24"/>
          <w:szCs w:val="24"/>
        </w:rPr>
        <w:t>в</w:t>
      </w:r>
      <w:r w:rsidRPr="00C344EA">
        <w:rPr>
          <w:rFonts w:ascii="Times New Roman" w:hAnsi="Times New Roman" w:cs="Times New Roman"/>
          <w:sz w:val="24"/>
          <w:szCs w:val="24"/>
        </w:rPr>
        <w:t>шейся застройки, и представлена как единый целостный комплекс, формируемый на принципах компактности, экономичности и комфортности проживания. Основу план</w:t>
      </w:r>
      <w:r w:rsidRPr="00C344EA">
        <w:rPr>
          <w:rFonts w:ascii="Times New Roman" w:hAnsi="Times New Roman" w:cs="Times New Roman"/>
          <w:sz w:val="24"/>
          <w:szCs w:val="24"/>
        </w:rPr>
        <w:t>и</w:t>
      </w:r>
      <w:r w:rsidRPr="00C344EA">
        <w:rPr>
          <w:rFonts w:ascii="Times New Roman" w:hAnsi="Times New Roman" w:cs="Times New Roman"/>
          <w:sz w:val="24"/>
          <w:szCs w:val="24"/>
        </w:rPr>
        <w:t>ровки и застройки жилой зоны составляет принцип квартальной застройки с системой улиц и проездов, полученной на основе упорядочения существующей сети улиц с дифф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ренциацией их по назначению и роли в общей системе застройки населенных пунктов. Формирование общественного центра предусмотрено на месте сложившегося центра с размещением основных административных и общественных зданий. При этом достигается определенная законченность в его формировании, предусмотрен удобный выход из центра в зону отдыха, формирующуюся в непосредственной близости от него. Производственные территории формируются с учетом организации санитарно-защитных зон в целях обесп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чения безопасности населения и в соответствии с ФЗ «О санитарно-эпидемиологическом благополучии населения» от 30.03.09 г.№52-ФЗ. В санитарно-защитной зоне производс</w:t>
      </w:r>
      <w:r w:rsidRPr="00C344EA">
        <w:rPr>
          <w:rFonts w:ascii="Times New Roman" w:hAnsi="Times New Roman" w:cs="Times New Roman"/>
          <w:sz w:val="24"/>
          <w:szCs w:val="24"/>
        </w:rPr>
        <w:t>т</w:t>
      </w:r>
      <w:r w:rsidRPr="00C344EA">
        <w:rPr>
          <w:rFonts w:ascii="Times New Roman" w:hAnsi="Times New Roman" w:cs="Times New Roman"/>
          <w:sz w:val="24"/>
          <w:szCs w:val="24"/>
        </w:rPr>
        <w:t>венных территорий рекомендуется рядовая посадка высокорастущих деревьев с широкой густой кроной и кустарника. Для озеленения рекомендуются следующие породы деревьев и кустарников: береза, осина, ель, тополь.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Структурный каркас с. 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 xml:space="preserve"> формируется главной улицей – Ленина, и о</w:t>
      </w:r>
      <w:r w:rsidRPr="00C344EA">
        <w:rPr>
          <w:rFonts w:ascii="Times New Roman" w:hAnsi="Times New Roman" w:cs="Times New Roman"/>
          <w:sz w:val="24"/>
          <w:szCs w:val="24"/>
        </w:rPr>
        <w:t>с</w:t>
      </w:r>
      <w:r w:rsidRPr="00C344EA">
        <w:rPr>
          <w:rFonts w:ascii="Times New Roman" w:hAnsi="Times New Roman" w:cs="Times New Roman"/>
          <w:sz w:val="24"/>
          <w:szCs w:val="24"/>
        </w:rPr>
        <w:t xml:space="preserve">новными улицами: Целинная и Комсомольская.  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Общественный центр сформирован необходимыми для данного населенного пун</w:t>
      </w:r>
      <w:r w:rsidRPr="00C344EA">
        <w:rPr>
          <w:rFonts w:ascii="Times New Roman" w:hAnsi="Times New Roman" w:cs="Times New Roman"/>
          <w:sz w:val="24"/>
          <w:szCs w:val="24"/>
        </w:rPr>
        <w:t>к</w:t>
      </w:r>
      <w:r w:rsidRPr="00C344EA">
        <w:rPr>
          <w:rFonts w:ascii="Times New Roman" w:hAnsi="Times New Roman" w:cs="Times New Roman"/>
          <w:sz w:val="24"/>
          <w:szCs w:val="24"/>
        </w:rPr>
        <w:t>та объектами обслуживания: здание администрации, почта, магазины, школа, сельский дом культуры, стадион, врачебная амбулатория, школа-интернат, детский сад. На расче</w:t>
      </w:r>
      <w:r w:rsidRPr="00C344EA">
        <w:rPr>
          <w:rFonts w:ascii="Times New Roman" w:hAnsi="Times New Roman" w:cs="Times New Roman"/>
          <w:sz w:val="24"/>
          <w:szCs w:val="24"/>
        </w:rPr>
        <w:t>т</w:t>
      </w:r>
      <w:r w:rsidRPr="00C344EA">
        <w:rPr>
          <w:rFonts w:ascii="Times New Roman" w:hAnsi="Times New Roman" w:cs="Times New Roman"/>
          <w:sz w:val="24"/>
          <w:szCs w:val="24"/>
        </w:rPr>
        <w:t>ный срок предусматривается освоение свободных территорий в западной и восточной ча</w:t>
      </w:r>
      <w:r w:rsidRPr="00C344EA">
        <w:rPr>
          <w:rFonts w:ascii="Times New Roman" w:hAnsi="Times New Roman" w:cs="Times New Roman"/>
          <w:sz w:val="24"/>
          <w:szCs w:val="24"/>
        </w:rPr>
        <w:t>с</w:t>
      </w:r>
      <w:r w:rsidRPr="00C344EA">
        <w:rPr>
          <w:rFonts w:ascii="Times New Roman" w:hAnsi="Times New Roman" w:cs="Times New Roman"/>
          <w:sz w:val="24"/>
          <w:szCs w:val="24"/>
        </w:rPr>
        <w:t xml:space="preserve">ти села. Проектом предусмотрено создание зон отдыха в северной части села. 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Также пл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>нируется расширить производственные территории в южной и северо-западной частях с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ла.</w:t>
      </w:r>
      <w:proofErr w:type="gramEnd"/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Функциональное зонирование территории населенного 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 xml:space="preserve"> решено исходя из задач создания здоровых и удобных условий для населения с учетом природных факторов, санитарных и специальных требований.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Принятым в проекте зонированием решены рациональные транспортные и пеш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ходные связи, учтены возможности дальнейшего расширения зон. Жилая зона предусмо</w:t>
      </w:r>
      <w:r w:rsidRPr="00C344EA">
        <w:rPr>
          <w:rFonts w:ascii="Times New Roman" w:hAnsi="Times New Roman" w:cs="Times New Roman"/>
          <w:sz w:val="24"/>
          <w:szCs w:val="24"/>
        </w:rPr>
        <w:t>т</w:t>
      </w:r>
      <w:r w:rsidRPr="00C344EA">
        <w:rPr>
          <w:rFonts w:ascii="Times New Roman" w:hAnsi="Times New Roman" w:cs="Times New Roman"/>
          <w:sz w:val="24"/>
          <w:szCs w:val="24"/>
        </w:rPr>
        <w:t xml:space="preserve">рена проектом за счёт освоения свободных территорий с. 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>. Производстве</w:t>
      </w:r>
      <w:r w:rsidRPr="00C344EA">
        <w:rPr>
          <w:rFonts w:ascii="Times New Roman" w:hAnsi="Times New Roman" w:cs="Times New Roman"/>
          <w:sz w:val="24"/>
          <w:szCs w:val="24"/>
        </w:rPr>
        <w:t>н</w:t>
      </w:r>
      <w:r w:rsidRPr="00C344EA">
        <w:rPr>
          <w:rFonts w:ascii="Times New Roman" w:hAnsi="Times New Roman" w:cs="Times New Roman"/>
          <w:sz w:val="24"/>
          <w:szCs w:val="24"/>
        </w:rPr>
        <w:t>ные территории на освоенных участках с учетом их расширения (резервы). Между пр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мышленными зонами и селитьбой предусмотрены санитарно-защитные зоны.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На территории населенного пункта выделены следующие основные функционал</w:t>
      </w:r>
      <w:r w:rsidRPr="00C344EA">
        <w:rPr>
          <w:rFonts w:ascii="Times New Roman" w:hAnsi="Times New Roman" w:cs="Times New Roman"/>
          <w:sz w:val="24"/>
          <w:szCs w:val="24"/>
        </w:rPr>
        <w:t>ь</w:t>
      </w:r>
      <w:r w:rsidRPr="00C344EA">
        <w:rPr>
          <w:rFonts w:ascii="Times New Roman" w:hAnsi="Times New Roman" w:cs="Times New Roman"/>
          <w:sz w:val="24"/>
          <w:szCs w:val="24"/>
        </w:rPr>
        <w:t>ные зоны: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жилая зона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общественно-деловая зона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производственная зона 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зона инженерной инфраструктуры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>зона специального назначения.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В поселке Мирный структурный каркас формируется главной улицей – Централ</w:t>
      </w:r>
      <w:r w:rsidRPr="00C344EA">
        <w:rPr>
          <w:rFonts w:ascii="Times New Roman" w:hAnsi="Times New Roman" w:cs="Times New Roman"/>
          <w:sz w:val="24"/>
          <w:szCs w:val="24"/>
        </w:rPr>
        <w:t>ь</w:t>
      </w:r>
      <w:r w:rsidRPr="00C344EA">
        <w:rPr>
          <w:rFonts w:ascii="Times New Roman" w:hAnsi="Times New Roman" w:cs="Times New Roman"/>
          <w:sz w:val="24"/>
          <w:szCs w:val="24"/>
        </w:rPr>
        <w:t>ной, и основными улицами: Цветочной и Зеленой.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4EA">
        <w:rPr>
          <w:rFonts w:ascii="Times New Roman" w:hAnsi="Times New Roman" w:cs="Times New Roman"/>
          <w:sz w:val="24"/>
          <w:szCs w:val="24"/>
        </w:rPr>
        <w:t>Общественный центр, как и в с. Первомайское, сформирован необходимыми об</w:t>
      </w:r>
      <w:r w:rsidRPr="00C344EA">
        <w:rPr>
          <w:rFonts w:ascii="Times New Roman" w:hAnsi="Times New Roman" w:cs="Times New Roman"/>
          <w:sz w:val="24"/>
          <w:szCs w:val="24"/>
        </w:rPr>
        <w:t>ъ</w:t>
      </w:r>
      <w:r w:rsidRPr="00C344EA">
        <w:rPr>
          <w:rFonts w:ascii="Times New Roman" w:hAnsi="Times New Roman" w:cs="Times New Roman"/>
          <w:sz w:val="24"/>
          <w:szCs w:val="24"/>
        </w:rPr>
        <w:t>ектами обслуживания: здание администрации, ФАП, стадион, школа, магазин, сельский дом культуры, библиотека, столовая.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 xml:space="preserve"> На расчетный срок предусматривается освоение св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бодных территорий в северной, северо-восточной, центральной и юго-западной  частях села. Проектом предусмотрено создание зеленой зоны по периметру производственной зоны. Также планируется расширить производственные территории в северной части села.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Функциональное зонирование территории населенного 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 xml:space="preserve"> решено исходя из задач создания здоровых и удобных условий для населения с учетом природных факторов, санитарных и специальных требований.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Принятым в проекте зонированием решены рациональные транспортные и пеш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ходные связи, учтены возможности дальнейшего расширения зон. Жилая зона предусмо</w:t>
      </w:r>
      <w:r w:rsidRPr="00C344EA">
        <w:rPr>
          <w:rFonts w:ascii="Times New Roman" w:hAnsi="Times New Roman" w:cs="Times New Roman"/>
          <w:sz w:val="24"/>
          <w:szCs w:val="24"/>
        </w:rPr>
        <w:t>т</w:t>
      </w:r>
      <w:r w:rsidRPr="00C344EA">
        <w:rPr>
          <w:rFonts w:ascii="Times New Roman" w:hAnsi="Times New Roman" w:cs="Times New Roman"/>
          <w:sz w:val="24"/>
          <w:szCs w:val="24"/>
        </w:rPr>
        <w:t>рена проектом за счёт освоения свободных территорий пос. Мирный. Производственные территории на освоенных участках с учетом их расширения (резервы). Между промы</w:t>
      </w:r>
      <w:r w:rsidRPr="00C344EA">
        <w:rPr>
          <w:rFonts w:ascii="Times New Roman" w:hAnsi="Times New Roman" w:cs="Times New Roman"/>
          <w:sz w:val="24"/>
          <w:szCs w:val="24"/>
        </w:rPr>
        <w:t>ш</w:t>
      </w:r>
      <w:r w:rsidRPr="00C344EA">
        <w:rPr>
          <w:rFonts w:ascii="Times New Roman" w:hAnsi="Times New Roman" w:cs="Times New Roman"/>
          <w:sz w:val="24"/>
          <w:szCs w:val="24"/>
        </w:rPr>
        <w:t>ленными зонами и селитьбой предусмотрены санитарно-защитные зоны. Также планир</w:t>
      </w:r>
      <w:r w:rsidRPr="00C344EA">
        <w:rPr>
          <w:rFonts w:ascii="Times New Roman" w:hAnsi="Times New Roman" w:cs="Times New Roman"/>
          <w:sz w:val="24"/>
          <w:szCs w:val="24"/>
        </w:rPr>
        <w:t>у</w:t>
      </w:r>
      <w:r w:rsidRPr="00C344EA">
        <w:rPr>
          <w:rFonts w:ascii="Times New Roman" w:hAnsi="Times New Roman" w:cs="Times New Roman"/>
          <w:sz w:val="24"/>
          <w:szCs w:val="24"/>
        </w:rPr>
        <w:t>ется строительство водонапорной башни в южной части села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На территории поселка выделены следующие основные функциональные зоны: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жилая зона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общественно-деловая зона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производственная зона 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зона инженерной инфраструктуры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>зона специального назначения.</w:t>
      </w:r>
    </w:p>
    <w:p w:rsidR="00AD5ECD" w:rsidRPr="00C344EA" w:rsidRDefault="00AD5ECD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Село Ивановка находится в центральной части муниципального образования. С</w:t>
      </w:r>
      <w:r w:rsidRPr="00C344EA">
        <w:rPr>
          <w:rFonts w:ascii="Times New Roman" w:hAnsi="Times New Roman" w:cs="Times New Roman"/>
          <w:sz w:val="24"/>
          <w:szCs w:val="24"/>
        </w:rPr>
        <w:t>у</w:t>
      </w:r>
      <w:r w:rsidRPr="00C344EA">
        <w:rPr>
          <w:rFonts w:ascii="Times New Roman" w:hAnsi="Times New Roman" w:cs="Times New Roman"/>
          <w:sz w:val="24"/>
          <w:szCs w:val="24"/>
        </w:rPr>
        <w:t>ществующая планировочная структура поселка не меняется. В связи с постоянным отт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ком населения из села, отсутствием производственных предприятий, социальных объе</w:t>
      </w:r>
      <w:r w:rsidRPr="00C344EA">
        <w:rPr>
          <w:rFonts w:ascii="Times New Roman" w:hAnsi="Times New Roman" w:cs="Times New Roman"/>
          <w:sz w:val="24"/>
          <w:szCs w:val="24"/>
        </w:rPr>
        <w:t>к</w:t>
      </w:r>
      <w:r w:rsidRPr="00C344EA">
        <w:rPr>
          <w:rFonts w:ascii="Times New Roman" w:hAnsi="Times New Roman" w:cs="Times New Roman"/>
          <w:sz w:val="24"/>
          <w:szCs w:val="24"/>
        </w:rPr>
        <w:t>тов проектом не предусматривается проведение мероприятий по развитию населенного пункта. Постоянно проживающее население отсутствует.</w:t>
      </w:r>
    </w:p>
    <w:p w:rsidR="00211E29" w:rsidRPr="00C344EA" w:rsidRDefault="00211E29" w:rsidP="00A02B5A">
      <w:pPr>
        <w:pStyle w:val="2"/>
      </w:pPr>
      <w:bookmarkStart w:id="29" w:name="_Toc328467003"/>
      <w:bookmarkStart w:id="30" w:name="_Toc402529099"/>
      <w:bookmarkStart w:id="31" w:name="_Toc425243698"/>
      <w:bookmarkEnd w:id="27"/>
      <w:bookmarkEnd w:id="28"/>
      <w:r w:rsidRPr="00C344EA">
        <w:t>Мероприятия по социально-экономическому развитию</w:t>
      </w:r>
      <w:bookmarkEnd w:id="29"/>
      <w:bookmarkEnd w:id="30"/>
      <w:bookmarkEnd w:id="31"/>
    </w:p>
    <w:p w:rsidR="00541754" w:rsidRPr="00C344EA" w:rsidRDefault="00541754" w:rsidP="00A02B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32" w:name="_Toc276127803"/>
      <w:bookmarkStart w:id="33" w:name="_Toc276127923"/>
      <w:bookmarkStart w:id="34" w:name="_Toc276128535"/>
      <w:bookmarkStart w:id="35" w:name="_Toc279072361"/>
      <w:bookmarkStart w:id="36" w:name="_Toc298946174"/>
      <w:bookmarkStart w:id="37" w:name="_Toc328467004"/>
      <w:r w:rsidRPr="00C344EA">
        <w:rPr>
          <w:rFonts w:ascii="Times New Roman" w:eastAsia="Times New Roman" w:hAnsi="Times New Roman"/>
          <w:sz w:val="24"/>
          <w:szCs w:val="24"/>
        </w:rPr>
        <w:t>Анализ тенденций экономического роста территории в качестве одной из важне</w:t>
      </w:r>
      <w:r w:rsidRPr="00C344EA">
        <w:rPr>
          <w:rFonts w:ascii="Times New Roman" w:eastAsia="Times New Roman" w:hAnsi="Times New Roman"/>
          <w:sz w:val="24"/>
          <w:szCs w:val="24"/>
        </w:rPr>
        <w:t>й</w:t>
      </w:r>
      <w:r w:rsidRPr="00C344EA">
        <w:rPr>
          <w:rFonts w:ascii="Times New Roman" w:eastAsia="Times New Roman" w:hAnsi="Times New Roman"/>
          <w:sz w:val="24"/>
          <w:szCs w:val="24"/>
        </w:rPr>
        <w:t>ших составляющих включает в себя анализ демографической ситуации. Возрастная стру</w:t>
      </w:r>
      <w:r w:rsidRPr="00C344EA">
        <w:rPr>
          <w:rFonts w:ascii="Times New Roman" w:eastAsia="Times New Roman" w:hAnsi="Times New Roman"/>
          <w:sz w:val="24"/>
          <w:szCs w:val="24"/>
        </w:rPr>
        <w:t>к</w:t>
      </w:r>
      <w:r w:rsidRPr="00C344EA">
        <w:rPr>
          <w:rFonts w:ascii="Times New Roman" w:eastAsia="Times New Roman" w:hAnsi="Times New Roman"/>
          <w:sz w:val="24"/>
          <w:szCs w:val="24"/>
        </w:rPr>
        <w:t>тура населения выступает в качестве значимых факторов в определении проблем и пе</w:t>
      </w:r>
      <w:r w:rsidRPr="00C344EA">
        <w:rPr>
          <w:rFonts w:ascii="Times New Roman" w:eastAsia="Times New Roman" w:hAnsi="Times New Roman"/>
          <w:sz w:val="24"/>
          <w:szCs w:val="24"/>
        </w:rPr>
        <w:t>р</w:t>
      </w:r>
      <w:r w:rsidRPr="00C344EA">
        <w:rPr>
          <w:rFonts w:ascii="Times New Roman" w:eastAsia="Times New Roman" w:hAnsi="Times New Roman"/>
          <w:sz w:val="24"/>
          <w:szCs w:val="24"/>
        </w:rPr>
        <w:t xml:space="preserve">спектив развития рынка рабочей силы, а, следовательно, и производственного потенциала территории. </w:t>
      </w:r>
    </w:p>
    <w:p w:rsidR="00541754" w:rsidRPr="00C344EA" w:rsidRDefault="00541754" w:rsidP="00A02B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44EA">
        <w:rPr>
          <w:rFonts w:ascii="Times New Roman" w:eastAsia="Times New Roman" w:hAnsi="Times New Roman"/>
          <w:sz w:val="24"/>
          <w:szCs w:val="24"/>
        </w:rPr>
        <w:t xml:space="preserve">На демографические прогнозы в большой степени опирается планирование всей экономики. Согласно расчетам численность населения с. </w:t>
      </w:r>
      <w:proofErr w:type="gramStart"/>
      <w:r w:rsidR="00AD5ECD" w:rsidRPr="00C344EA">
        <w:rPr>
          <w:rFonts w:ascii="Times New Roman" w:eastAsia="Times New Roman" w:hAnsi="Times New Roman"/>
          <w:sz w:val="24"/>
          <w:szCs w:val="24"/>
        </w:rPr>
        <w:t>Первомайское</w:t>
      </w:r>
      <w:proofErr w:type="gramEnd"/>
      <w:r w:rsidRPr="00C344EA">
        <w:rPr>
          <w:rFonts w:ascii="Times New Roman" w:eastAsia="Times New Roman" w:hAnsi="Times New Roman"/>
          <w:sz w:val="24"/>
          <w:szCs w:val="24"/>
        </w:rPr>
        <w:t xml:space="preserve"> на 1-ю очередь составит </w:t>
      </w:r>
      <w:r w:rsidR="007950A3" w:rsidRPr="00C344EA">
        <w:rPr>
          <w:rFonts w:ascii="Times New Roman" w:eastAsia="Times New Roman" w:hAnsi="Times New Roman"/>
          <w:sz w:val="24"/>
          <w:szCs w:val="24"/>
        </w:rPr>
        <w:t>888</w:t>
      </w:r>
      <w:r w:rsidRPr="00C344EA">
        <w:rPr>
          <w:rFonts w:ascii="Times New Roman" w:eastAsia="Times New Roman" w:hAnsi="Times New Roman"/>
          <w:sz w:val="24"/>
          <w:szCs w:val="24"/>
        </w:rPr>
        <w:t xml:space="preserve"> чел., на расчетный срок - </w:t>
      </w:r>
      <w:r w:rsidR="007950A3" w:rsidRPr="00C344EA">
        <w:rPr>
          <w:rFonts w:ascii="Times New Roman" w:eastAsia="Times New Roman" w:hAnsi="Times New Roman"/>
          <w:sz w:val="24"/>
          <w:szCs w:val="24"/>
        </w:rPr>
        <w:t>930 чел.</w:t>
      </w:r>
      <w:r w:rsidRPr="00C344EA">
        <w:rPr>
          <w:rFonts w:ascii="Times New Roman" w:eastAsia="Times New Roman" w:hAnsi="Times New Roman"/>
          <w:sz w:val="24"/>
          <w:szCs w:val="24"/>
        </w:rPr>
        <w:t xml:space="preserve">; </w:t>
      </w:r>
      <w:r w:rsidR="00AD5ECD" w:rsidRPr="00C344EA">
        <w:rPr>
          <w:rFonts w:ascii="Times New Roman" w:eastAsia="Times New Roman" w:hAnsi="Times New Roman"/>
          <w:sz w:val="24"/>
          <w:szCs w:val="24"/>
        </w:rPr>
        <w:t>в п. Мирный</w:t>
      </w:r>
      <w:r w:rsidRPr="00C344EA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7950A3" w:rsidRPr="00C344EA">
        <w:rPr>
          <w:rFonts w:ascii="Times New Roman" w:eastAsia="Times New Roman" w:hAnsi="Times New Roman"/>
          <w:sz w:val="24"/>
          <w:szCs w:val="24"/>
        </w:rPr>
        <w:t>312</w:t>
      </w:r>
      <w:r w:rsidRPr="00C344EA">
        <w:rPr>
          <w:rFonts w:ascii="Times New Roman" w:eastAsia="Times New Roman" w:hAnsi="Times New Roman"/>
          <w:sz w:val="24"/>
          <w:szCs w:val="24"/>
        </w:rPr>
        <w:t xml:space="preserve"> и </w:t>
      </w:r>
      <w:r w:rsidR="00AD5ECD" w:rsidRPr="00C344EA">
        <w:rPr>
          <w:rFonts w:ascii="Times New Roman" w:eastAsia="Times New Roman" w:hAnsi="Times New Roman"/>
          <w:sz w:val="24"/>
          <w:szCs w:val="24"/>
        </w:rPr>
        <w:t>320</w:t>
      </w:r>
      <w:r w:rsidRPr="00C344EA">
        <w:rPr>
          <w:rFonts w:ascii="Times New Roman" w:eastAsia="Times New Roman" w:hAnsi="Times New Roman"/>
          <w:sz w:val="24"/>
          <w:szCs w:val="24"/>
        </w:rPr>
        <w:t xml:space="preserve"> человек соотве</w:t>
      </w:r>
      <w:r w:rsidRPr="00C344EA">
        <w:rPr>
          <w:rFonts w:ascii="Times New Roman" w:eastAsia="Times New Roman" w:hAnsi="Times New Roman"/>
          <w:sz w:val="24"/>
          <w:szCs w:val="24"/>
        </w:rPr>
        <w:t>т</w:t>
      </w:r>
      <w:r w:rsidRPr="00C344EA">
        <w:rPr>
          <w:rFonts w:ascii="Times New Roman" w:eastAsia="Times New Roman" w:hAnsi="Times New Roman"/>
          <w:sz w:val="24"/>
          <w:szCs w:val="24"/>
        </w:rPr>
        <w:t>ственно.</w:t>
      </w:r>
      <w:r w:rsidR="00AD5ECD" w:rsidRPr="00C344EA">
        <w:rPr>
          <w:rFonts w:ascii="Times New Roman" w:eastAsia="Times New Roman" w:hAnsi="Times New Roman"/>
          <w:sz w:val="24"/>
          <w:szCs w:val="24"/>
        </w:rPr>
        <w:t xml:space="preserve"> В п. Ивановка постоянное население отсутствует. На расчетный срок действия генерального плана предложено сохранить статус и категорию населенного пункта</w:t>
      </w:r>
      <w:r w:rsidR="00955D3E" w:rsidRPr="00C344E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11E29" w:rsidRPr="00C344EA" w:rsidRDefault="00211E29" w:rsidP="00A02B5A">
      <w:pPr>
        <w:pStyle w:val="3"/>
      </w:pPr>
      <w:bookmarkStart w:id="38" w:name="_Toc402529100"/>
      <w:bookmarkStart w:id="39" w:name="_Toc425243699"/>
      <w:r w:rsidRPr="00C344EA">
        <w:t xml:space="preserve">Жилищная </w:t>
      </w:r>
      <w:bookmarkEnd w:id="32"/>
      <w:bookmarkEnd w:id="33"/>
      <w:bookmarkEnd w:id="34"/>
      <w:bookmarkEnd w:id="35"/>
      <w:r w:rsidRPr="00C344EA">
        <w:t>сфера</w:t>
      </w:r>
      <w:bookmarkEnd w:id="36"/>
      <w:bookmarkEnd w:id="37"/>
      <w:bookmarkEnd w:id="38"/>
      <w:bookmarkEnd w:id="39"/>
    </w:p>
    <w:p w:rsidR="007950A3" w:rsidRPr="00C344EA" w:rsidRDefault="007950A3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Toc276127804"/>
      <w:bookmarkStart w:id="41" w:name="_Toc276127924"/>
      <w:bookmarkStart w:id="42" w:name="_Toc276128536"/>
      <w:bookmarkStart w:id="43" w:name="_Toc279072362"/>
      <w:bookmarkStart w:id="44" w:name="_Toc298946175"/>
      <w:bookmarkStart w:id="45" w:name="_Toc328467005"/>
      <w:r w:rsidRPr="00C344EA">
        <w:rPr>
          <w:rFonts w:ascii="Times New Roman" w:hAnsi="Times New Roman" w:cs="Times New Roman"/>
          <w:sz w:val="24"/>
          <w:szCs w:val="24"/>
        </w:rPr>
        <w:t>Создание современной комфортной среды путем поэтапной реконструкции терр</w:t>
      </w:r>
      <w:r w:rsidRPr="00C344EA">
        <w:rPr>
          <w:rFonts w:ascii="Times New Roman" w:hAnsi="Times New Roman" w:cs="Times New Roman"/>
          <w:sz w:val="24"/>
          <w:szCs w:val="24"/>
        </w:rPr>
        <w:t>и</w:t>
      </w:r>
      <w:r w:rsidRPr="00C344EA">
        <w:rPr>
          <w:rFonts w:ascii="Times New Roman" w:hAnsi="Times New Roman" w:cs="Times New Roman"/>
          <w:sz w:val="24"/>
          <w:szCs w:val="24"/>
        </w:rPr>
        <w:t>тории существующей жилой застройки, обеспечения полного инженерного обустройства – это основные цели, поставленные при проектировании жилищного фонда.</w:t>
      </w:r>
    </w:p>
    <w:p w:rsidR="007950A3" w:rsidRPr="00C344EA" w:rsidRDefault="007950A3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Основные задачи при комплексном решении проблем жилищной сферы в населе</w:t>
      </w:r>
      <w:r w:rsidRPr="00C344EA">
        <w:rPr>
          <w:rFonts w:ascii="Times New Roman" w:hAnsi="Times New Roman" w:cs="Times New Roman"/>
          <w:sz w:val="24"/>
          <w:szCs w:val="24"/>
        </w:rPr>
        <w:t>н</w:t>
      </w:r>
      <w:r w:rsidRPr="00C344EA">
        <w:rPr>
          <w:rFonts w:ascii="Times New Roman" w:hAnsi="Times New Roman" w:cs="Times New Roman"/>
          <w:sz w:val="24"/>
          <w:szCs w:val="24"/>
        </w:rPr>
        <w:t>ном пункте:</w:t>
      </w:r>
    </w:p>
    <w:p w:rsidR="007950A3" w:rsidRPr="00C344EA" w:rsidRDefault="007950A3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повышение уровня обеспеченности граждан общей площадью жилья;</w:t>
      </w:r>
    </w:p>
    <w:p w:rsidR="007950A3" w:rsidRPr="00C344EA" w:rsidRDefault="007950A3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ликвидация ветхого и непригодного для проживания жилищного фонда;</w:t>
      </w:r>
    </w:p>
    <w:p w:rsidR="007950A3" w:rsidRPr="00C344EA" w:rsidRDefault="007950A3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проведение мероприятий по выносу жилищного фонда из санитарно-защитных зон;</w:t>
      </w:r>
    </w:p>
    <w:p w:rsidR="007950A3" w:rsidRPr="00C344EA" w:rsidRDefault="007950A3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формирование предпосылок для благоприятного инвестиционного климата (пр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доставление налоговых льгот, активизация ипотечного кредитования, подготовка стро</w:t>
      </w:r>
      <w:r w:rsidRPr="00C344EA">
        <w:rPr>
          <w:rFonts w:ascii="Times New Roman" w:hAnsi="Times New Roman" w:cs="Times New Roman"/>
          <w:sz w:val="24"/>
          <w:szCs w:val="24"/>
        </w:rPr>
        <w:t>и</w:t>
      </w:r>
      <w:r w:rsidRPr="00C344EA">
        <w:rPr>
          <w:rFonts w:ascii="Times New Roman" w:hAnsi="Times New Roman" w:cs="Times New Roman"/>
          <w:sz w:val="24"/>
          <w:szCs w:val="24"/>
        </w:rPr>
        <w:t>тельных площадок, строительство инженерных коммуникаций);</w:t>
      </w:r>
    </w:p>
    <w:p w:rsidR="007950A3" w:rsidRPr="00C344EA" w:rsidRDefault="007950A3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noBreakHyphen/>
        <w:t xml:space="preserve"> наращивание темпов строительства жилья.</w:t>
      </w:r>
    </w:p>
    <w:p w:rsidR="007950A3" w:rsidRPr="00C344EA" w:rsidRDefault="007950A3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С целью планомерного распределения объемов сносимого существующего и строящегося проектируемого жилищного фонда в проекте выделено две очереди реализ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>ции:</w:t>
      </w:r>
    </w:p>
    <w:p w:rsidR="007950A3" w:rsidRPr="00C344EA" w:rsidRDefault="007950A3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1 очередь - 2015-20</w:t>
      </w:r>
      <w:r w:rsidR="00E76BE8" w:rsidRPr="00C344EA">
        <w:rPr>
          <w:rFonts w:ascii="Times New Roman" w:hAnsi="Times New Roman" w:cs="Times New Roman"/>
          <w:sz w:val="24"/>
          <w:szCs w:val="24"/>
        </w:rPr>
        <w:t>20</w:t>
      </w:r>
      <w:r w:rsidRPr="00C344EA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7950A3" w:rsidRPr="00C344EA" w:rsidRDefault="007950A3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2 очередь - 202</w:t>
      </w:r>
      <w:r w:rsidR="00E76BE8" w:rsidRPr="00C344EA">
        <w:rPr>
          <w:rFonts w:ascii="Times New Roman" w:hAnsi="Times New Roman" w:cs="Times New Roman"/>
          <w:sz w:val="24"/>
          <w:szCs w:val="24"/>
        </w:rPr>
        <w:t>1</w:t>
      </w:r>
      <w:r w:rsidRPr="00C344EA">
        <w:rPr>
          <w:rFonts w:ascii="Times New Roman" w:hAnsi="Times New Roman" w:cs="Times New Roman"/>
          <w:sz w:val="24"/>
          <w:szCs w:val="24"/>
        </w:rPr>
        <w:t>-2034 гг.</w:t>
      </w:r>
    </w:p>
    <w:p w:rsidR="007950A3" w:rsidRPr="00C344EA" w:rsidRDefault="007950A3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4EA">
        <w:rPr>
          <w:rFonts w:ascii="Times New Roman" w:hAnsi="Times New Roman" w:cs="Times New Roman"/>
          <w:sz w:val="24"/>
          <w:szCs w:val="24"/>
        </w:rPr>
        <w:t>Проектом предусматривается новое усадебное строительство в селе Первомайское: 1 очередь – 1,0 тыс. кв.м., 2 очередь – 1,1 тыс. кв.м.. В поселке Мирный на 1 очередь – 0,7 тыс. кв.м., на 2 очередь – 0,2 тыс. кв.м.. Таким образом, на размещение  новых домох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зяйств необходимо выделить 6,25 га жилой территории в селе Первомайское и 2,6 – в п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селке Мирный (при размере приусадебных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 xml:space="preserve"> участков 2000 кв.м.  на один дом).</w:t>
      </w:r>
    </w:p>
    <w:p w:rsidR="00541754" w:rsidRPr="00C344EA" w:rsidRDefault="0054175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Увеличение площади жилого фонда будет происходить за счет уплотнения жилой застройки в существующих границах населенного пункта.</w:t>
      </w:r>
    </w:p>
    <w:p w:rsidR="00211E29" w:rsidRPr="00C344EA" w:rsidRDefault="00211E29" w:rsidP="00A02B5A">
      <w:pPr>
        <w:pStyle w:val="3"/>
      </w:pPr>
      <w:bookmarkStart w:id="46" w:name="_Toc402529101"/>
      <w:bookmarkStart w:id="47" w:name="_Toc425243700"/>
      <w:r w:rsidRPr="00C344EA">
        <w:t>Социальная</w:t>
      </w:r>
      <w:bookmarkEnd w:id="40"/>
      <w:bookmarkEnd w:id="41"/>
      <w:bookmarkEnd w:id="42"/>
      <w:bookmarkEnd w:id="43"/>
      <w:r w:rsidRPr="00C344EA">
        <w:t xml:space="preserve"> сфера</w:t>
      </w:r>
      <w:bookmarkEnd w:id="44"/>
      <w:bookmarkEnd w:id="45"/>
      <w:bookmarkEnd w:id="46"/>
      <w:bookmarkEnd w:id="47"/>
    </w:p>
    <w:p w:rsidR="00541754" w:rsidRPr="00C344EA" w:rsidRDefault="0054175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8" w:name="_Toc276127805"/>
      <w:bookmarkStart w:id="49" w:name="_Toc276127925"/>
      <w:bookmarkStart w:id="50" w:name="_Toc276128537"/>
      <w:bookmarkStart w:id="51" w:name="_Toc279072363"/>
      <w:bookmarkStart w:id="52" w:name="_Toc298946176"/>
      <w:bookmarkStart w:id="53" w:name="_Toc328467006"/>
      <w:r w:rsidRPr="00C344EA">
        <w:rPr>
          <w:rFonts w:ascii="Times New Roman" w:hAnsi="Times New Roman"/>
          <w:sz w:val="24"/>
          <w:szCs w:val="24"/>
        </w:rPr>
        <w:t>Цель проекта – удовлетворение потребности населения в учреждениях обслужив</w:t>
      </w:r>
      <w:r w:rsidRPr="00C344EA">
        <w:rPr>
          <w:rFonts w:ascii="Times New Roman" w:hAnsi="Times New Roman"/>
          <w:sz w:val="24"/>
          <w:szCs w:val="24"/>
        </w:rPr>
        <w:t>а</w:t>
      </w:r>
      <w:r w:rsidRPr="00C344EA">
        <w:rPr>
          <w:rFonts w:ascii="Times New Roman" w:hAnsi="Times New Roman"/>
          <w:sz w:val="24"/>
          <w:szCs w:val="24"/>
        </w:rPr>
        <w:t>ния, в первую очередь это касается именно социально значимых отраслей сферы обсл</w:t>
      </w:r>
      <w:r w:rsidRPr="00C344EA">
        <w:rPr>
          <w:rFonts w:ascii="Times New Roman" w:hAnsi="Times New Roman"/>
          <w:sz w:val="24"/>
          <w:szCs w:val="24"/>
        </w:rPr>
        <w:t>у</w:t>
      </w:r>
      <w:r w:rsidRPr="00C344EA">
        <w:rPr>
          <w:rFonts w:ascii="Times New Roman" w:hAnsi="Times New Roman"/>
          <w:sz w:val="24"/>
          <w:szCs w:val="24"/>
        </w:rPr>
        <w:t xml:space="preserve">живания (образования, здравоохранения, социального обслуживания, противопожарной безопасности, культуры, искусства, физкультуры и спорта). </w:t>
      </w:r>
    </w:p>
    <w:p w:rsidR="00541754" w:rsidRPr="00C344EA" w:rsidRDefault="0054175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>Данную цель планируется реализовать через техническое перевооружение сохр</w:t>
      </w:r>
      <w:r w:rsidRPr="00C344EA">
        <w:rPr>
          <w:rFonts w:ascii="Times New Roman" w:hAnsi="Times New Roman"/>
          <w:sz w:val="24"/>
          <w:szCs w:val="24"/>
        </w:rPr>
        <w:t>а</w:t>
      </w:r>
      <w:r w:rsidRPr="00C344EA">
        <w:rPr>
          <w:rFonts w:ascii="Times New Roman" w:hAnsi="Times New Roman"/>
          <w:sz w:val="24"/>
          <w:szCs w:val="24"/>
        </w:rPr>
        <w:t>нившейся сети учреждений социальной сферы, а также строительства новых объектов, в соответствии с нормативной потребностью.</w:t>
      </w:r>
    </w:p>
    <w:p w:rsidR="00541754" w:rsidRPr="00C344EA" w:rsidRDefault="0054175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44EA">
        <w:rPr>
          <w:rFonts w:ascii="Times New Roman" w:hAnsi="Times New Roman"/>
          <w:sz w:val="24"/>
          <w:szCs w:val="24"/>
        </w:rPr>
        <w:t>Мощность размещаемых объектов социальной сферы рассчитана в соответствии с нормативами градостроительного проектирования Алтайского края, исходя из совреме</w:t>
      </w:r>
      <w:r w:rsidRPr="00C344EA">
        <w:rPr>
          <w:rFonts w:ascii="Times New Roman" w:hAnsi="Times New Roman"/>
          <w:sz w:val="24"/>
          <w:szCs w:val="24"/>
        </w:rPr>
        <w:t>н</w:t>
      </w:r>
      <w:r w:rsidRPr="00C344EA">
        <w:rPr>
          <w:rFonts w:ascii="Times New Roman" w:hAnsi="Times New Roman"/>
          <w:sz w:val="24"/>
          <w:szCs w:val="24"/>
        </w:rPr>
        <w:t>ного состояния сложившейся системы обслуживания населения и решения задач наиболее полного удовлетворения потребностей жителей в учреждениях различных видов обсл</w:t>
      </w:r>
      <w:r w:rsidRPr="00C344EA">
        <w:rPr>
          <w:rFonts w:ascii="Times New Roman" w:hAnsi="Times New Roman"/>
          <w:sz w:val="24"/>
          <w:szCs w:val="24"/>
        </w:rPr>
        <w:t>у</w:t>
      </w:r>
      <w:r w:rsidRPr="00C344EA">
        <w:rPr>
          <w:rFonts w:ascii="Times New Roman" w:hAnsi="Times New Roman"/>
          <w:sz w:val="24"/>
          <w:szCs w:val="24"/>
        </w:rPr>
        <w:t xml:space="preserve">живания. </w:t>
      </w:r>
      <w:proofErr w:type="gramEnd"/>
    </w:p>
    <w:p w:rsidR="00541754" w:rsidRPr="00C344EA" w:rsidRDefault="0054175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>В результате анализа обеспеченности населения основными учреждениями кул</w:t>
      </w:r>
      <w:r w:rsidRPr="00C344EA">
        <w:rPr>
          <w:rFonts w:ascii="Times New Roman" w:hAnsi="Times New Roman"/>
          <w:sz w:val="24"/>
          <w:szCs w:val="24"/>
        </w:rPr>
        <w:t>ь</w:t>
      </w:r>
      <w:r w:rsidRPr="00C344EA">
        <w:rPr>
          <w:rFonts w:ascii="Times New Roman" w:hAnsi="Times New Roman"/>
          <w:sz w:val="24"/>
          <w:szCs w:val="24"/>
        </w:rPr>
        <w:t>турно-бытового обслуживания  генеральным планом предусмотрена реконструкция и строительство следующих объектов обслуживания населения:</w:t>
      </w:r>
    </w:p>
    <w:p w:rsidR="0090712B" w:rsidRPr="00C344EA" w:rsidRDefault="0090712B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344EA">
        <w:rPr>
          <w:rFonts w:ascii="Times New Roman" w:hAnsi="Times New Roman"/>
          <w:sz w:val="24"/>
          <w:szCs w:val="24"/>
          <w:u w:val="single"/>
        </w:rPr>
        <w:t>с. Первомайское</w:t>
      </w:r>
    </w:p>
    <w:p w:rsidR="00541754" w:rsidRPr="00C344EA" w:rsidRDefault="0054175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344EA">
        <w:rPr>
          <w:rFonts w:ascii="Times New Roman" w:hAnsi="Times New Roman"/>
          <w:sz w:val="24"/>
          <w:szCs w:val="24"/>
        </w:rPr>
        <w:t>1 очередь</w:t>
      </w:r>
      <w:r w:rsidR="00651FF0" w:rsidRPr="00C344EA">
        <w:rPr>
          <w:rFonts w:ascii="Times New Roman" w:hAnsi="Times New Roman"/>
          <w:sz w:val="24"/>
          <w:szCs w:val="24"/>
          <w:lang w:val="en-US"/>
        </w:rPr>
        <w:t>:</w:t>
      </w:r>
    </w:p>
    <w:p w:rsidR="00651FF0" w:rsidRPr="00C344EA" w:rsidRDefault="00110370" w:rsidP="00A02B5A">
      <w:pPr>
        <w:pStyle w:val="a6"/>
        <w:widowControl w:val="0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>демонтаж</w:t>
      </w:r>
      <w:r w:rsidR="00651FF0" w:rsidRPr="00C344EA">
        <w:rPr>
          <w:rFonts w:ascii="Times New Roman" w:hAnsi="Times New Roman"/>
          <w:sz w:val="24"/>
          <w:szCs w:val="24"/>
        </w:rPr>
        <w:t xml:space="preserve"> здания дома культуры, строительство нового здания СДК</w:t>
      </w:r>
      <w:r w:rsidR="00601666" w:rsidRPr="00C344EA">
        <w:rPr>
          <w:rFonts w:ascii="Times New Roman" w:hAnsi="Times New Roman"/>
          <w:sz w:val="24"/>
          <w:szCs w:val="24"/>
        </w:rPr>
        <w:t>;</w:t>
      </w:r>
    </w:p>
    <w:p w:rsidR="00541754" w:rsidRPr="00C344EA" w:rsidRDefault="0090712B" w:rsidP="00A02B5A">
      <w:pPr>
        <w:pStyle w:val="a6"/>
        <w:widowControl w:val="0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>капитальный ремонт здания врачебной амбулатории</w:t>
      </w:r>
      <w:r w:rsidR="00541754" w:rsidRPr="00C344EA">
        <w:rPr>
          <w:rFonts w:ascii="Times New Roman" w:hAnsi="Times New Roman"/>
          <w:sz w:val="24"/>
          <w:szCs w:val="24"/>
        </w:rPr>
        <w:t>;</w:t>
      </w:r>
    </w:p>
    <w:p w:rsidR="00541754" w:rsidRPr="00C344EA" w:rsidRDefault="00541754" w:rsidP="00A02B5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>Расчетный срок</w:t>
      </w:r>
      <w:r w:rsidR="00601666" w:rsidRPr="00C344EA">
        <w:rPr>
          <w:rFonts w:ascii="Times New Roman" w:hAnsi="Times New Roman"/>
          <w:sz w:val="24"/>
          <w:szCs w:val="24"/>
          <w:lang w:val="en-US"/>
        </w:rPr>
        <w:t>:</w:t>
      </w:r>
    </w:p>
    <w:p w:rsidR="0045043B" w:rsidRPr="00C344EA" w:rsidRDefault="0045043B" w:rsidP="00A02B5A">
      <w:pPr>
        <w:pStyle w:val="a6"/>
        <w:widowControl w:val="0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 xml:space="preserve">реконструкция здания детского сада на </w:t>
      </w:r>
      <w:r w:rsidR="00601666" w:rsidRPr="00C344EA">
        <w:rPr>
          <w:rFonts w:ascii="Times New Roman" w:hAnsi="Times New Roman"/>
          <w:sz w:val="24"/>
          <w:szCs w:val="24"/>
        </w:rPr>
        <w:t>70 мест;</w:t>
      </w:r>
    </w:p>
    <w:p w:rsidR="00541754" w:rsidRPr="00C344EA" w:rsidRDefault="00541754" w:rsidP="00A02B5A">
      <w:pPr>
        <w:pStyle w:val="a6"/>
        <w:widowControl w:val="0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>капитальный ремонт здания администрации;</w:t>
      </w:r>
    </w:p>
    <w:p w:rsidR="00651FF0" w:rsidRPr="00C344EA" w:rsidRDefault="00651FF0" w:rsidP="00A02B5A">
      <w:pPr>
        <w:pStyle w:val="a6"/>
        <w:widowControl w:val="0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54" w:name="_Toc402529102"/>
      <w:r w:rsidRPr="00C344EA">
        <w:rPr>
          <w:rFonts w:ascii="Times New Roman" w:hAnsi="Times New Roman"/>
          <w:sz w:val="24"/>
          <w:szCs w:val="24"/>
        </w:rPr>
        <w:t>капитальный ремонт здания столовой.</w:t>
      </w:r>
    </w:p>
    <w:p w:rsidR="0045043B" w:rsidRPr="00C344EA" w:rsidRDefault="0045043B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344EA">
        <w:rPr>
          <w:rFonts w:ascii="Times New Roman" w:hAnsi="Times New Roman"/>
          <w:sz w:val="24"/>
          <w:szCs w:val="24"/>
          <w:u w:val="single"/>
        </w:rPr>
        <w:t>п. Мирный</w:t>
      </w:r>
    </w:p>
    <w:p w:rsidR="0045043B" w:rsidRPr="00C344EA" w:rsidRDefault="0045043B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344EA">
        <w:rPr>
          <w:rFonts w:ascii="Times New Roman" w:hAnsi="Times New Roman"/>
          <w:sz w:val="24"/>
          <w:szCs w:val="24"/>
        </w:rPr>
        <w:t>1 очередь</w:t>
      </w:r>
      <w:r w:rsidRPr="00C344EA">
        <w:rPr>
          <w:rFonts w:ascii="Times New Roman" w:hAnsi="Times New Roman"/>
          <w:sz w:val="24"/>
          <w:szCs w:val="24"/>
          <w:lang w:val="en-US"/>
        </w:rPr>
        <w:t>:</w:t>
      </w:r>
    </w:p>
    <w:p w:rsidR="0045043B" w:rsidRPr="00C344EA" w:rsidRDefault="0045043B" w:rsidP="00A02B5A">
      <w:pPr>
        <w:pStyle w:val="a6"/>
        <w:widowControl w:val="0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>капитальный ремонт здания ФАП</w:t>
      </w:r>
      <w:r w:rsidR="00601666" w:rsidRPr="00C344EA">
        <w:rPr>
          <w:rFonts w:ascii="Times New Roman" w:hAnsi="Times New Roman"/>
          <w:sz w:val="24"/>
          <w:szCs w:val="24"/>
        </w:rPr>
        <w:t>.</w:t>
      </w:r>
    </w:p>
    <w:p w:rsidR="0045043B" w:rsidRPr="00C344EA" w:rsidRDefault="0045043B" w:rsidP="00A02B5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>Расчетный срок</w:t>
      </w:r>
      <w:r w:rsidR="00601666" w:rsidRPr="00C344EA">
        <w:rPr>
          <w:rFonts w:ascii="Times New Roman" w:hAnsi="Times New Roman"/>
          <w:sz w:val="24"/>
          <w:szCs w:val="24"/>
          <w:lang w:val="en-US"/>
        </w:rPr>
        <w:t>:</w:t>
      </w:r>
    </w:p>
    <w:p w:rsidR="0045043B" w:rsidRPr="00C344EA" w:rsidRDefault="0045043B" w:rsidP="00A02B5A">
      <w:pPr>
        <w:pStyle w:val="a6"/>
        <w:widowControl w:val="0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 xml:space="preserve">строительство детского сада на </w:t>
      </w:r>
      <w:r w:rsidR="00601666" w:rsidRPr="00C344EA">
        <w:rPr>
          <w:rFonts w:ascii="Times New Roman" w:hAnsi="Times New Roman"/>
          <w:sz w:val="24"/>
          <w:szCs w:val="24"/>
        </w:rPr>
        <w:t>25</w:t>
      </w:r>
      <w:r w:rsidRPr="00C344EA">
        <w:rPr>
          <w:rFonts w:ascii="Times New Roman" w:hAnsi="Times New Roman"/>
          <w:sz w:val="24"/>
          <w:szCs w:val="24"/>
        </w:rPr>
        <w:t xml:space="preserve"> мест.</w:t>
      </w:r>
    </w:p>
    <w:p w:rsidR="00211E29" w:rsidRPr="00C344EA" w:rsidRDefault="00211E29" w:rsidP="00A02B5A">
      <w:pPr>
        <w:pStyle w:val="3"/>
      </w:pPr>
      <w:bookmarkStart w:id="55" w:name="_Toc425243701"/>
      <w:r w:rsidRPr="00C344EA">
        <w:t>Производственная сфера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541754" w:rsidRPr="00C344EA" w:rsidRDefault="00541754" w:rsidP="00A02B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56" w:name="_Toc276127806"/>
      <w:bookmarkStart w:id="57" w:name="_Toc276127926"/>
      <w:bookmarkStart w:id="58" w:name="_Toc276128538"/>
      <w:bookmarkStart w:id="59" w:name="_Toc279072364"/>
      <w:bookmarkStart w:id="60" w:name="_Toc298946177"/>
      <w:bookmarkStart w:id="61" w:name="_Toc328467007"/>
      <w:r w:rsidRPr="00C344EA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r w:rsidR="00601666" w:rsidRPr="00C344EA">
        <w:rPr>
          <w:rFonts w:ascii="Times New Roman" w:eastAsia="Times New Roman" w:hAnsi="Times New Roman"/>
          <w:sz w:val="24"/>
          <w:szCs w:val="24"/>
        </w:rPr>
        <w:t>Первомайского</w:t>
      </w:r>
      <w:r w:rsidRPr="00C344EA">
        <w:rPr>
          <w:rFonts w:ascii="Times New Roman" w:eastAsia="Times New Roman" w:hAnsi="Times New Roman"/>
          <w:sz w:val="24"/>
          <w:szCs w:val="24"/>
        </w:rPr>
        <w:t xml:space="preserve"> сельсовет</w:t>
      </w:r>
      <w:r w:rsidR="00601666" w:rsidRPr="00C344EA">
        <w:rPr>
          <w:rFonts w:ascii="Times New Roman" w:eastAsia="Times New Roman" w:hAnsi="Times New Roman"/>
          <w:sz w:val="24"/>
          <w:szCs w:val="24"/>
        </w:rPr>
        <w:t>а</w:t>
      </w:r>
      <w:r w:rsidRPr="00C344EA">
        <w:rPr>
          <w:rFonts w:ascii="Times New Roman" w:eastAsia="Times New Roman" w:hAnsi="Times New Roman"/>
          <w:sz w:val="24"/>
          <w:szCs w:val="24"/>
        </w:rPr>
        <w:t xml:space="preserve"> генеральным планом предусматривается создание условий для развития существующих объектов коммунально-складского, тран</w:t>
      </w:r>
      <w:r w:rsidRPr="00C344EA">
        <w:rPr>
          <w:rFonts w:ascii="Times New Roman" w:eastAsia="Times New Roman" w:hAnsi="Times New Roman"/>
          <w:sz w:val="24"/>
          <w:szCs w:val="24"/>
        </w:rPr>
        <w:t>с</w:t>
      </w:r>
      <w:r w:rsidRPr="00C344EA">
        <w:rPr>
          <w:rFonts w:ascii="Times New Roman" w:eastAsia="Times New Roman" w:hAnsi="Times New Roman"/>
          <w:sz w:val="24"/>
          <w:szCs w:val="24"/>
        </w:rPr>
        <w:t>портного и промышленного значения, что целесообразно при существующей тенденции динамики численности населения в условиях рыночной экономики.</w:t>
      </w:r>
    </w:p>
    <w:p w:rsidR="00541754" w:rsidRPr="00C344EA" w:rsidRDefault="00541754" w:rsidP="00A02B5A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>Мероприятия по развитию производственной зоны предполагают:</w:t>
      </w:r>
    </w:p>
    <w:p w:rsidR="00541754" w:rsidRPr="00C344EA" w:rsidRDefault="00541754" w:rsidP="00A02B5A">
      <w:pPr>
        <w:widowControl w:val="0"/>
        <w:numPr>
          <w:ilvl w:val="0"/>
          <w:numId w:val="6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 xml:space="preserve">модернизацию действующих предприятий сельского хозяйства; </w:t>
      </w:r>
    </w:p>
    <w:p w:rsidR="00541754" w:rsidRPr="00C344EA" w:rsidRDefault="00541754" w:rsidP="00A02B5A">
      <w:pPr>
        <w:widowControl w:val="0"/>
        <w:numPr>
          <w:ilvl w:val="0"/>
          <w:numId w:val="6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napToGrid w:val="0"/>
          <w:sz w:val="24"/>
          <w:szCs w:val="24"/>
        </w:rPr>
        <w:t>расширение ассортимента выпускаемой продукции, совершенствование те</w:t>
      </w:r>
      <w:r w:rsidRPr="00C344EA">
        <w:rPr>
          <w:rFonts w:ascii="Times New Roman" w:eastAsia="Times New Roman" w:hAnsi="Times New Roman" w:cs="Times New Roman"/>
          <w:snapToGrid w:val="0"/>
          <w:sz w:val="24"/>
          <w:szCs w:val="24"/>
        </w:rPr>
        <w:t>х</w:t>
      </w:r>
      <w:r w:rsidRPr="00C344EA">
        <w:rPr>
          <w:rFonts w:ascii="Times New Roman" w:eastAsia="Times New Roman" w:hAnsi="Times New Roman" w:cs="Times New Roman"/>
          <w:snapToGrid w:val="0"/>
          <w:sz w:val="24"/>
          <w:szCs w:val="24"/>
        </w:rPr>
        <w:t>нологии производства, техническое перевооружение;</w:t>
      </w:r>
    </w:p>
    <w:p w:rsidR="00541754" w:rsidRPr="00C344EA" w:rsidRDefault="00541754" w:rsidP="00A02B5A">
      <w:pPr>
        <w:widowControl w:val="0"/>
        <w:numPr>
          <w:ilvl w:val="0"/>
          <w:numId w:val="6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>устройство санитарно-защитных зон.</w:t>
      </w:r>
    </w:p>
    <w:p w:rsidR="00211E29" w:rsidRPr="00C344EA" w:rsidRDefault="00211E29" w:rsidP="00A02B5A">
      <w:pPr>
        <w:pStyle w:val="2"/>
      </w:pPr>
      <w:bookmarkStart w:id="62" w:name="_Toc402529103"/>
      <w:bookmarkStart w:id="63" w:name="_Toc425243702"/>
      <w:r w:rsidRPr="00C344EA">
        <w:t>Транспортное обслуживание и улично-дорожная сеть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B468C4" w:rsidRPr="00C344EA" w:rsidRDefault="00B468C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_Toc276127810"/>
      <w:bookmarkStart w:id="65" w:name="_Toc276127930"/>
      <w:bookmarkStart w:id="66" w:name="_Toc276128541"/>
      <w:bookmarkStart w:id="67" w:name="_Toc279072367"/>
      <w:bookmarkStart w:id="68" w:name="_Toc298946180"/>
      <w:bookmarkStart w:id="69" w:name="_Toc328467008"/>
      <w:proofErr w:type="gramStart"/>
      <w:r w:rsidRPr="00C344EA">
        <w:rPr>
          <w:rFonts w:ascii="Times New Roman" w:hAnsi="Times New Roman" w:cs="Times New Roman"/>
          <w:sz w:val="24"/>
          <w:szCs w:val="24"/>
        </w:rPr>
        <w:t>Согласно п. 3.3. нормативов градостроительного проектирования Алтайского края, улично-дорожная сеть городских округов и поселений входит в состав всех территориал</w:t>
      </w:r>
      <w:r w:rsidRPr="00C344EA">
        <w:rPr>
          <w:rFonts w:ascii="Times New Roman" w:hAnsi="Times New Roman" w:cs="Times New Roman"/>
          <w:sz w:val="24"/>
          <w:szCs w:val="24"/>
        </w:rPr>
        <w:t>ь</w:t>
      </w:r>
      <w:r w:rsidRPr="00C344EA">
        <w:rPr>
          <w:rFonts w:ascii="Times New Roman" w:hAnsi="Times New Roman" w:cs="Times New Roman"/>
          <w:sz w:val="24"/>
          <w:szCs w:val="24"/>
        </w:rPr>
        <w:t>ных зон и представляет собой часть территории, ограниченную красными линиями  и предназначенную для движения транспортных средств и пешеходов, прокладки инжене</w:t>
      </w:r>
      <w:r w:rsidRPr="00C344EA">
        <w:rPr>
          <w:rFonts w:ascii="Times New Roman" w:hAnsi="Times New Roman" w:cs="Times New Roman"/>
          <w:sz w:val="24"/>
          <w:szCs w:val="24"/>
        </w:rPr>
        <w:t>р</w:t>
      </w:r>
      <w:r w:rsidRPr="00C344EA">
        <w:rPr>
          <w:rFonts w:ascii="Times New Roman" w:hAnsi="Times New Roman" w:cs="Times New Roman"/>
          <w:sz w:val="24"/>
          <w:szCs w:val="24"/>
        </w:rPr>
        <w:t xml:space="preserve">ных коммуникаций, размещения зеленых насаждений и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шумозащитных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устройств, уст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>новки технических средств информации и организации движения.</w:t>
      </w:r>
      <w:proofErr w:type="gramEnd"/>
    </w:p>
    <w:p w:rsidR="00B468C4" w:rsidRPr="00C344EA" w:rsidRDefault="00B468C4" w:rsidP="00A02B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Проектом предусматривается рациональная транспортная структура с четкой кла</w:t>
      </w:r>
      <w:r w:rsidRPr="00C344EA">
        <w:rPr>
          <w:rFonts w:ascii="Times New Roman" w:hAnsi="Times New Roman" w:cs="Times New Roman"/>
          <w:sz w:val="24"/>
          <w:szCs w:val="24"/>
        </w:rPr>
        <w:t>с</w:t>
      </w:r>
      <w:r w:rsidRPr="00C344EA">
        <w:rPr>
          <w:rFonts w:ascii="Times New Roman" w:hAnsi="Times New Roman" w:cs="Times New Roman"/>
          <w:sz w:val="24"/>
          <w:szCs w:val="24"/>
        </w:rPr>
        <w:t>сификацией улиц, которая объединит функциональные зоны поселения и благоустроит жилую застройку, обеспечив удобными и безопасными пешеходными связями. При пр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 xml:space="preserve">ектировании улично-дорожной сети максимально учитывалась сложившаяся транспортная сеть, существующие транспортные сооружения и направление перспективного развития поселения. </w:t>
      </w:r>
    </w:p>
    <w:p w:rsidR="00541754" w:rsidRPr="00C344EA" w:rsidRDefault="00541754" w:rsidP="00A02B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Генеральным планом предусмотрена реконструкция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дорог в н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 xml:space="preserve">селенных пунктах сельсовета </w:t>
      </w:r>
      <w:r w:rsidR="00A44B17" w:rsidRPr="00C344EA">
        <w:rPr>
          <w:rFonts w:ascii="Times New Roman" w:hAnsi="Times New Roman" w:cs="Times New Roman"/>
          <w:sz w:val="24"/>
          <w:szCs w:val="24"/>
        </w:rPr>
        <w:t xml:space="preserve">на расчетный срок </w:t>
      </w:r>
      <w:r w:rsidRPr="00C344EA">
        <w:rPr>
          <w:rFonts w:ascii="Times New Roman" w:hAnsi="Times New Roman" w:cs="Times New Roman"/>
          <w:sz w:val="24"/>
          <w:szCs w:val="24"/>
        </w:rPr>
        <w:t xml:space="preserve">– </w:t>
      </w:r>
      <w:r w:rsidR="00A44B17" w:rsidRPr="00C344EA">
        <w:rPr>
          <w:rFonts w:ascii="Times New Roman" w:hAnsi="Times New Roman" w:cs="Times New Roman"/>
          <w:sz w:val="24"/>
          <w:szCs w:val="24"/>
        </w:rPr>
        <w:t xml:space="preserve">в с. </w:t>
      </w:r>
      <w:proofErr w:type="gramStart"/>
      <w:r w:rsidR="00A44B17" w:rsidRPr="00C344EA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="00A44B17" w:rsidRPr="00C344EA">
        <w:rPr>
          <w:rFonts w:ascii="Times New Roman" w:hAnsi="Times New Roman" w:cs="Times New Roman"/>
          <w:sz w:val="24"/>
          <w:szCs w:val="24"/>
        </w:rPr>
        <w:t xml:space="preserve"> </w:t>
      </w:r>
      <w:r w:rsidRPr="00C344EA">
        <w:rPr>
          <w:rFonts w:ascii="Times New Roman" w:hAnsi="Times New Roman" w:cs="Times New Roman"/>
          <w:sz w:val="24"/>
          <w:szCs w:val="24"/>
        </w:rPr>
        <w:t>2</w:t>
      </w:r>
      <w:r w:rsidR="00A44B17" w:rsidRPr="00C344EA">
        <w:rPr>
          <w:rFonts w:ascii="Times New Roman" w:hAnsi="Times New Roman" w:cs="Times New Roman"/>
          <w:sz w:val="24"/>
          <w:szCs w:val="24"/>
        </w:rPr>
        <w:t>2 км, в п. Мирный -12 км.</w:t>
      </w:r>
    </w:p>
    <w:p w:rsidR="00211E29" w:rsidRPr="00C344EA" w:rsidRDefault="00211E29" w:rsidP="00A02B5A">
      <w:pPr>
        <w:pStyle w:val="2"/>
      </w:pPr>
      <w:bookmarkStart w:id="70" w:name="_Toc402529104"/>
      <w:bookmarkStart w:id="71" w:name="_Toc425243703"/>
      <w:r w:rsidRPr="00C344EA">
        <w:t>Инженерно-технические мероприятия по подготовке террит</w:t>
      </w:r>
      <w:r w:rsidRPr="00C344EA">
        <w:t>о</w:t>
      </w:r>
      <w:r w:rsidRPr="00C344EA">
        <w:t>рии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541754" w:rsidRPr="00C344EA" w:rsidRDefault="00541754" w:rsidP="00A02B5A">
      <w:pPr>
        <w:pStyle w:val="S6"/>
        <w:widowControl w:val="0"/>
      </w:pPr>
      <w:bookmarkStart w:id="72" w:name="_Toc402529105"/>
      <w:bookmarkStart w:id="73" w:name="_Toc328467009"/>
      <w:r w:rsidRPr="00C344EA">
        <w:t xml:space="preserve">В целях обеспечения инженерной защиты застроенных территорий и подготовки территории под перспективное освоение, генеральным планом предусмотрено провести мероприятия по подготовке территории. </w:t>
      </w:r>
    </w:p>
    <w:p w:rsidR="00345240" w:rsidRPr="00C344EA" w:rsidRDefault="00345240" w:rsidP="00A02B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 xml:space="preserve">Из неблагоприятных физико-геологических явлений на территории </w:t>
      </w:r>
      <w:r w:rsidRPr="00C344EA">
        <w:rPr>
          <w:rFonts w:ascii="Times New Roman" w:hAnsi="Times New Roman"/>
          <w:sz w:val="24"/>
          <w:szCs w:val="24"/>
        </w:rPr>
        <w:t xml:space="preserve">населенных пунктов 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 xml:space="preserve"> развиты:</w:t>
      </w:r>
    </w:p>
    <w:p w:rsidR="00345240" w:rsidRPr="00C344EA" w:rsidRDefault="00345240" w:rsidP="00A02B5A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>- посадка грунтов при замачивании;</w:t>
      </w:r>
    </w:p>
    <w:p w:rsidR="00345240" w:rsidRPr="00C344EA" w:rsidRDefault="00345240" w:rsidP="00A02B5A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344EA">
        <w:rPr>
          <w:rFonts w:ascii="Times New Roman" w:hAnsi="Times New Roman"/>
          <w:sz w:val="24"/>
          <w:szCs w:val="24"/>
        </w:rPr>
        <w:t>пучинистость</w:t>
      </w:r>
      <w:proofErr w:type="spellEnd"/>
      <w:r w:rsidRPr="00C344EA">
        <w:rPr>
          <w:rFonts w:ascii="Times New Roman" w:hAnsi="Times New Roman"/>
          <w:sz w:val="24"/>
          <w:szCs w:val="24"/>
        </w:rPr>
        <w:t xml:space="preserve"> грунтов.</w:t>
      </w:r>
    </w:p>
    <w:p w:rsidR="00345240" w:rsidRPr="00C344EA" w:rsidRDefault="00345240" w:rsidP="00A02B5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>По инженерной подготовке территории рекомендуется:</w:t>
      </w:r>
    </w:p>
    <w:p w:rsidR="00345240" w:rsidRPr="00C344EA" w:rsidRDefault="00345240" w:rsidP="00A02B5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 xml:space="preserve">- проведение мероприятий, 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 xml:space="preserve">устраняющих </w:t>
      </w:r>
      <w:proofErr w:type="spellStart"/>
      <w:r w:rsidRPr="00C344EA">
        <w:rPr>
          <w:rFonts w:ascii="Times New Roman" w:eastAsia="Times New Roman" w:hAnsi="Times New Roman" w:cs="Times New Roman"/>
          <w:sz w:val="24"/>
          <w:szCs w:val="24"/>
        </w:rPr>
        <w:t>просадочные</w:t>
      </w:r>
      <w:proofErr w:type="spellEnd"/>
      <w:r w:rsidRPr="00C344EA">
        <w:rPr>
          <w:rFonts w:ascii="Times New Roman" w:eastAsia="Times New Roman" w:hAnsi="Times New Roman" w:cs="Times New Roman"/>
          <w:sz w:val="24"/>
          <w:szCs w:val="24"/>
        </w:rPr>
        <w:t xml:space="preserve"> явления грунтов;</w:t>
      </w:r>
    </w:p>
    <w:p w:rsidR="00345240" w:rsidRPr="00C344EA" w:rsidRDefault="00345240" w:rsidP="00A02B5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>- принять гидроизоляцию фундаментов на участках с высоким стоянием уровня грунтовых вод;</w:t>
      </w:r>
    </w:p>
    <w:p w:rsidR="00345240" w:rsidRPr="00C344EA" w:rsidRDefault="00345240" w:rsidP="00A02B5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фундаменты в основном на </w:t>
      </w:r>
      <w:proofErr w:type="spellStart"/>
      <w:r w:rsidRPr="00C344EA">
        <w:rPr>
          <w:rFonts w:ascii="Times New Roman" w:eastAsia="Times New Roman" w:hAnsi="Times New Roman" w:cs="Times New Roman"/>
          <w:sz w:val="24"/>
          <w:szCs w:val="24"/>
        </w:rPr>
        <w:t>сульфатостойких</w:t>
      </w:r>
      <w:proofErr w:type="spellEnd"/>
      <w:r w:rsidRPr="00C344EA">
        <w:rPr>
          <w:rFonts w:ascii="Times New Roman" w:eastAsia="Times New Roman" w:hAnsi="Times New Roman" w:cs="Times New Roman"/>
          <w:sz w:val="24"/>
          <w:szCs w:val="24"/>
        </w:rPr>
        <w:t xml:space="preserve"> цементах;</w:t>
      </w:r>
    </w:p>
    <w:p w:rsidR="00345240" w:rsidRPr="00C344EA" w:rsidRDefault="00345240" w:rsidP="00A02B5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>- заложение фундаментов ниж</w:t>
      </w:r>
      <w:r w:rsidRPr="00C344EA">
        <w:rPr>
          <w:rFonts w:ascii="Times New Roman" w:hAnsi="Times New Roman"/>
          <w:sz w:val="24"/>
          <w:szCs w:val="24"/>
        </w:rPr>
        <w:t>е расчетной глубины промерзания.</w:t>
      </w:r>
    </w:p>
    <w:p w:rsidR="00211E29" w:rsidRPr="00C344EA" w:rsidRDefault="00211E29" w:rsidP="00A02B5A">
      <w:pPr>
        <w:pStyle w:val="2"/>
      </w:pPr>
      <w:bookmarkStart w:id="74" w:name="_Toc425243704"/>
      <w:r w:rsidRPr="00C344EA">
        <w:t>Мероприятия по развитию и размещению объектов</w:t>
      </w:r>
      <w:bookmarkEnd w:id="72"/>
      <w:r w:rsidR="00A02B5A" w:rsidRPr="00C344EA">
        <w:t xml:space="preserve"> </w:t>
      </w:r>
      <w:bookmarkStart w:id="75" w:name="_Toc402529106"/>
      <w:r w:rsidRPr="00C344EA">
        <w:t>инжене</w:t>
      </w:r>
      <w:r w:rsidRPr="00C344EA">
        <w:t>р</w:t>
      </w:r>
      <w:r w:rsidRPr="00C344EA">
        <w:t>ной инфраструктуры</w:t>
      </w:r>
      <w:bookmarkEnd w:id="73"/>
      <w:bookmarkEnd w:id="75"/>
      <w:bookmarkEnd w:id="74"/>
    </w:p>
    <w:p w:rsidR="00AC7418" w:rsidRPr="00C344EA" w:rsidRDefault="00AC7418" w:rsidP="00A02B5A">
      <w:pPr>
        <w:pStyle w:val="3"/>
      </w:pPr>
      <w:bookmarkStart w:id="76" w:name="_Toc383083593"/>
      <w:bookmarkStart w:id="77" w:name="_Toc402529107"/>
      <w:bookmarkStart w:id="78" w:name="_Toc425243705"/>
      <w:bookmarkStart w:id="79" w:name="_Toc298946188"/>
      <w:bookmarkStart w:id="80" w:name="_Toc328467010"/>
      <w:r w:rsidRPr="00C344EA">
        <w:t>Водоснабжение</w:t>
      </w:r>
      <w:bookmarkEnd w:id="76"/>
      <w:bookmarkEnd w:id="77"/>
      <w:bookmarkEnd w:id="78"/>
    </w:p>
    <w:p w:rsidR="00541754" w:rsidRPr="00C344EA" w:rsidRDefault="0054175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Система водоснабжения сельсовета принята с учетом его развития на расчетный срок – 2034 г. Качество воды, подаваемой на хозяйственно-питьевые нужды, должно соо</w:t>
      </w:r>
      <w:r w:rsidRPr="00C344EA">
        <w:rPr>
          <w:rFonts w:ascii="Times New Roman" w:hAnsi="Times New Roman" w:cs="Times New Roman"/>
          <w:sz w:val="24"/>
          <w:szCs w:val="24"/>
        </w:rPr>
        <w:t>т</w:t>
      </w:r>
      <w:r w:rsidRPr="00C344EA">
        <w:rPr>
          <w:rFonts w:ascii="Times New Roman" w:hAnsi="Times New Roman" w:cs="Times New Roman"/>
          <w:sz w:val="24"/>
          <w:szCs w:val="24"/>
        </w:rPr>
        <w:t xml:space="preserve">ветствовать требованиям ГОСТ 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 xml:space="preserve"> 51232-98 «Вода питьевая» и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требования. Контроль качества».</w:t>
      </w:r>
    </w:p>
    <w:p w:rsidR="00541754" w:rsidRPr="00C344EA" w:rsidRDefault="00541754" w:rsidP="00A02B5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Расчёт общего водопотребления для населенного пункта выполнен в соответствии с положениями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2.04.02-84* «Водоснабжение. Наружные сети и сооружения». Удельное среднесуточное (за год) водопотребление на хозяйственно-питьевые нужды н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 xml:space="preserve">селения принято в соответствии с п.2.1.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2.04.02-84* «Водоснабжение. Наружные сети и сооружения».</w:t>
      </w:r>
    </w:p>
    <w:p w:rsidR="0001765B" w:rsidRPr="00C344EA" w:rsidRDefault="0054175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Расчетный (средний за год) суточный расход воды на хозяйственно-питьевые ну</w:t>
      </w:r>
      <w:r w:rsidRPr="00C344EA">
        <w:rPr>
          <w:rFonts w:ascii="Times New Roman" w:hAnsi="Times New Roman" w:cs="Times New Roman"/>
          <w:sz w:val="24"/>
          <w:szCs w:val="24"/>
        </w:rPr>
        <w:t>ж</w:t>
      </w:r>
      <w:r w:rsidRPr="00C344EA">
        <w:rPr>
          <w:rFonts w:ascii="Times New Roman" w:hAnsi="Times New Roman" w:cs="Times New Roman"/>
          <w:sz w:val="24"/>
          <w:szCs w:val="24"/>
        </w:rPr>
        <w:t xml:space="preserve">ды в населенном пункте определен в соответствии с п.2.2.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2.04.02-84* «Водосна</w:t>
      </w:r>
      <w:r w:rsidRPr="00C344EA">
        <w:rPr>
          <w:rFonts w:ascii="Times New Roman" w:hAnsi="Times New Roman" w:cs="Times New Roman"/>
          <w:sz w:val="24"/>
          <w:szCs w:val="24"/>
        </w:rPr>
        <w:t>б</w:t>
      </w:r>
      <w:r w:rsidRPr="00C344EA">
        <w:rPr>
          <w:rFonts w:ascii="Times New Roman" w:hAnsi="Times New Roman" w:cs="Times New Roman"/>
          <w:sz w:val="24"/>
          <w:szCs w:val="24"/>
        </w:rPr>
        <w:t>жение. Наружные сети и сооружения». Расчетный расход воды в сутки наибольшего в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 xml:space="preserve">допотребления определен при коэффициенте суточной неравномерности </w:t>
      </w:r>
      <w:r w:rsidRPr="00C344EA">
        <w:rPr>
          <w:rFonts w:ascii="Times New Roman" w:hAnsi="Times New Roman" w:cs="Times New Roman"/>
          <w:sz w:val="24"/>
          <w:szCs w:val="24"/>
          <w:vertAlign w:val="subscript"/>
        </w:rPr>
        <w:t>т.</w:t>
      </w:r>
      <w:r w:rsidRPr="00C344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C344EA">
        <w:rPr>
          <w:rFonts w:ascii="Times New Roman" w:hAnsi="Times New Roman" w:cs="Times New Roman"/>
          <w:sz w:val="24"/>
          <w:szCs w:val="24"/>
        </w:rPr>
        <w:t xml:space="preserve">=1,2. </w:t>
      </w:r>
      <w:r w:rsidR="0001765B" w:rsidRPr="00C344E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01765B" w:rsidRPr="00C344EA">
        <w:rPr>
          <w:rFonts w:ascii="Times New Roman" w:hAnsi="Times New Roman" w:cs="Times New Roman"/>
          <w:sz w:val="24"/>
          <w:szCs w:val="24"/>
        </w:rPr>
        <w:t>зданий, оборудованных централизованным водоснабжением с ванными и местными вод</w:t>
      </w:r>
      <w:r w:rsidR="0001765B" w:rsidRPr="00C344EA">
        <w:rPr>
          <w:rFonts w:ascii="Times New Roman" w:hAnsi="Times New Roman" w:cs="Times New Roman"/>
          <w:sz w:val="24"/>
          <w:szCs w:val="24"/>
        </w:rPr>
        <w:t>о</w:t>
      </w:r>
      <w:r w:rsidR="0001765B" w:rsidRPr="00C344EA">
        <w:rPr>
          <w:rFonts w:ascii="Times New Roman" w:hAnsi="Times New Roman" w:cs="Times New Roman"/>
          <w:sz w:val="24"/>
          <w:szCs w:val="24"/>
        </w:rPr>
        <w:t>нагревателями хозяйственно-питьевое водопотребление составляет</w:t>
      </w:r>
      <w:proofErr w:type="gramEnd"/>
      <w:r w:rsidR="0001765B" w:rsidRPr="00C344EA">
        <w:rPr>
          <w:rFonts w:ascii="Times New Roman" w:hAnsi="Times New Roman" w:cs="Times New Roman"/>
          <w:sz w:val="24"/>
          <w:szCs w:val="24"/>
        </w:rPr>
        <w:t xml:space="preserve"> 180 л/</w:t>
      </w:r>
      <w:proofErr w:type="spellStart"/>
      <w:r w:rsidR="0001765B" w:rsidRPr="00C344E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01765B" w:rsidRPr="00C344EA">
        <w:rPr>
          <w:rFonts w:ascii="Times New Roman" w:hAnsi="Times New Roman" w:cs="Times New Roman"/>
          <w:sz w:val="24"/>
          <w:szCs w:val="24"/>
        </w:rPr>
        <w:t xml:space="preserve"> на человека, а для зданий с централизованным водоснабжением без ванн – 150 л/</w:t>
      </w:r>
      <w:proofErr w:type="spellStart"/>
      <w:r w:rsidR="0001765B" w:rsidRPr="00C344E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01765B" w:rsidRPr="00C344EA">
        <w:rPr>
          <w:rFonts w:ascii="Times New Roman" w:hAnsi="Times New Roman" w:cs="Times New Roman"/>
          <w:sz w:val="24"/>
          <w:szCs w:val="24"/>
        </w:rPr>
        <w:t xml:space="preserve"> на человека.</w:t>
      </w:r>
    </w:p>
    <w:p w:rsidR="00541754" w:rsidRPr="00C344EA" w:rsidRDefault="00541754" w:rsidP="00A02B5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Удельное среднесуточное за поливочный сезон потребление воды на поливку в расчете на одного жителя (согласно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2.04.02-84*), учитывая степень благоустройс</w:t>
      </w:r>
      <w:r w:rsidRPr="00C344EA">
        <w:rPr>
          <w:rFonts w:ascii="Times New Roman" w:hAnsi="Times New Roman" w:cs="Times New Roman"/>
          <w:sz w:val="24"/>
          <w:szCs w:val="24"/>
        </w:rPr>
        <w:t>т</w:t>
      </w:r>
      <w:r w:rsidRPr="00C344EA">
        <w:rPr>
          <w:rFonts w:ascii="Times New Roman" w:hAnsi="Times New Roman" w:cs="Times New Roman"/>
          <w:sz w:val="24"/>
          <w:szCs w:val="24"/>
        </w:rPr>
        <w:t>ва, принято 70 л/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>.</w:t>
      </w:r>
    </w:p>
    <w:p w:rsidR="00541754" w:rsidRPr="00C344EA" w:rsidRDefault="00541754" w:rsidP="00A02B5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Расходы воды на производственные нужды промышленных и сельскохозяйстве</w:t>
      </w:r>
      <w:r w:rsidRPr="00C344EA">
        <w:rPr>
          <w:rFonts w:ascii="Times New Roman" w:hAnsi="Times New Roman" w:cs="Times New Roman"/>
          <w:sz w:val="24"/>
          <w:szCs w:val="24"/>
        </w:rPr>
        <w:t>н</w:t>
      </w:r>
      <w:r w:rsidRPr="00C344EA">
        <w:rPr>
          <w:rFonts w:ascii="Times New Roman" w:hAnsi="Times New Roman" w:cs="Times New Roman"/>
          <w:sz w:val="24"/>
          <w:szCs w:val="24"/>
        </w:rPr>
        <w:t xml:space="preserve">ных предприятий приняты дополнительно в размере </w:t>
      </w:r>
      <w:r w:rsidR="009E4B9E" w:rsidRPr="00C344EA">
        <w:rPr>
          <w:rFonts w:ascii="Times New Roman" w:hAnsi="Times New Roman" w:cs="Times New Roman"/>
          <w:sz w:val="24"/>
          <w:szCs w:val="24"/>
        </w:rPr>
        <w:t>20</w:t>
      </w:r>
      <w:r w:rsidRPr="00C344EA">
        <w:rPr>
          <w:rFonts w:ascii="Times New Roman" w:hAnsi="Times New Roman" w:cs="Times New Roman"/>
          <w:sz w:val="24"/>
          <w:szCs w:val="24"/>
        </w:rPr>
        <w:t>% суммарного расхода воды на х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зяйственно-питьевые нужды населенного пункта.</w:t>
      </w:r>
    </w:p>
    <w:p w:rsidR="00541754" w:rsidRPr="00C344EA" w:rsidRDefault="00541754" w:rsidP="00A02B5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Неучтенные расходы принимаются дополнительно в размере 10% суммарного ра</w:t>
      </w:r>
      <w:r w:rsidRPr="00C344EA">
        <w:rPr>
          <w:rFonts w:ascii="Times New Roman" w:hAnsi="Times New Roman" w:cs="Times New Roman"/>
          <w:sz w:val="24"/>
          <w:szCs w:val="24"/>
        </w:rPr>
        <w:t>с</w:t>
      </w:r>
      <w:r w:rsidRPr="00C344EA">
        <w:rPr>
          <w:rFonts w:ascii="Times New Roman" w:hAnsi="Times New Roman" w:cs="Times New Roman"/>
          <w:sz w:val="24"/>
          <w:szCs w:val="24"/>
        </w:rPr>
        <w:t>хода воды на хозяйственно-питьевые нужды. В последующих стадиях проектирования расходы воды по всем показателям должны быть уточнены.</w:t>
      </w:r>
    </w:p>
    <w:p w:rsidR="00AC7418" w:rsidRPr="00C344EA" w:rsidRDefault="00AC7418" w:rsidP="00A02B5A">
      <w:pPr>
        <w:widowControl w:val="0"/>
        <w:tabs>
          <w:tab w:val="left" w:pos="7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 xml:space="preserve">Расход воды на расчетный срок составляет </w:t>
      </w:r>
      <w:r w:rsidR="009E4B9E" w:rsidRPr="00C344EA">
        <w:rPr>
          <w:rFonts w:ascii="Times New Roman" w:eastAsia="Times New Roman" w:hAnsi="Times New Roman" w:cs="Times New Roman"/>
          <w:sz w:val="24"/>
          <w:szCs w:val="24"/>
        </w:rPr>
        <w:t>280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C344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344EA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C34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4B9E" w:rsidRPr="00C344EA" w:rsidRDefault="009E4B9E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4EA">
        <w:rPr>
          <w:rFonts w:ascii="Times New Roman" w:hAnsi="Times New Roman" w:cs="Times New Roman"/>
          <w:sz w:val="24"/>
          <w:szCs w:val="24"/>
          <w:u w:val="single"/>
        </w:rPr>
        <w:t>Противопожарное водоснабжение</w:t>
      </w:r>
    </w:p>
    <w:p w:rsidR="009E4B9E" w:rsidRPr="00C344EA" w:rsidRDefault="009E4B9E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2.04.02-84* и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2.04.02-85 принимается, что трехч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>совой пожарный запас воды намечается хранить в резервуарах. Максимальный срок во</w:t>
      </w:r>
      <w:r w:rsidRPr="00C344EA">
        <w:rPr>
          <w:rFonts w:ascii="Times New Roman" w:hAnsi="Times New Roman" w:cs="Times New Roman"/>
          <w:sz w:val="24"/>
          <w:szCs w:val="24"/>
        </w:rPr>
        <w:t>с</w:t>
      </w:r>
      <w:r w:rsidRPr="00C344EA">
        <w:rPr>
          <w:rFonts w:ascii="Times New Roman" w:hAnsi="Times New Roman" w:cs="Times New Roman"/>
          <w:sz w:val="24"/>
          <w:szCs w:val="24"/>
        </w:rPr>
        <w:t xml:space="preserve">становления противопожарного запаса – 24 часа. </w:t>
      </w:r>
    </w:p>
    <w:p w:rsidR="009E4B9E" w:rsidRPr="00C344EA" w:rsidRDefault="009E4B9E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Для сел Первомайского сельсовета расход воды на противопожарные 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нужды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 xml:space="preserve"> и ра</w:t>
      </w:r>
      <w:r w:rsidRPr="00C344EA">
        <w:rPr>
          <w:rFonts w:ascii="Times New Roman" w:hAnsi="Times New Roman" w:cs="Times New Roman"/>
          <w:sz w:val="24"/>
          <w:szCs w:val="24"/>
        </w:rPr>
        <w:t>с</w:t>
      </w:r>
      <w:r w:rsidRPr="00C344EA">
        <w:rPr>
          <w:rFonts w:ascii="Times New Roman" w:hAnsi="Times New Roman" w:cs="Times New Roman"/>
          <w:sz w:val="24"/>
          <w:szCs w:val="24"/>
        </w:rPr>
        <w:t xml:space="preserve">четное количество одновременных пожаров принят согласно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2.04.02-84, табл. 5. Противопожарный расход на наружное пожаротушение на расчетный срок 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составит  10 л/сек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 xml:space="preserve"> на 1 пожар. Противопожарный расход воды на внутреннее пожаротушение на ра</w:t>
      </w:r>
      <w:r w:rsidRPr="00C344EA">
        <w:rPr>
          <w:rFonts w:ascii="Times New Roman" w:hAnsi="Times New Roman" w:cs="Times New Roman"/>
          <w:sz w:val="24"/>
          <w:szCs w:val="24"/>
        </w:rPr>
        <w:t>с</w:t>
      </w:r>
      <w:r w:rsidRPr="00C344EA">
        <w:rPr>
          <w:rFonts w:ascii="Times New Roman" w:hAnsi="Times New Roman" w:cs="Times New Roman"/>
          <w:sz w:val="24"/>
          <w:szCs w:val="24"/>
        </w:rPr>
        <w:t xml:space="preserve">четный срок 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составит 2,5 л/сек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 xml:space="preserve"> на 1 пожар. Суммарный расход воды на пожаротушение составит 135 м³. </w:t>
      </w:r>
    </w:p>
    <w:p w:rsidR="009E4B9E" w:rsidRPr="00C344EA" w:rsidRDefault="009E4B9E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1" w:name="_Toc378665747"/>
      <w:bookmarkStart w:id="82" w:name="_Toc378666328"/>
      <w:bookmarkStart w:id="83" w:name="_Toc386103178"/>
      <w:r w:rsidRPr="00C344EA">
        <w:rPr>
          <w:rFonts w:ascii="Times New Roman" w:hAnsi="Times New Roman" w:cs="Times New Roman"/>
          <w:sz w:val="24"/>
          <w:szCs w:val="24"/>
        </w:rPr>
        <w:t>Емкость водосборных сооружений достаточна для расчетных параметров ко</w:t>
      </w:r>
      <w:r w:rsidRPr="00C344EA">
        <w:rPr>
          <w:rFonts w:ascii="Times New Roman" w:hAnsi="Times New Roman" w:cs="Times New Roman"/>
          <w:sz w:val="24"/>
          <w:szCs w:val="24"/>
        </w:rPr>
        <w:t>м</w:t>
      </w:r>
      <w:r w:rsidRPr="00C344EA">
        <w:rPr>
          <w:rFonts w:ascii="Times New Roman" w:hAnsi="Times New Roman" w:cs="Times New Roman"/>
          <w:sz w:val="24"/>
          <w:szCs w:val="24"/>
        </w:rPr>
        <w:t>плексного территориального развития.</w:t>
      </w:r>
      <w:bookmarkEnd w:id="81"/>
      <w:bookmarkEnd w:id="82"/>
      <w:bookmarkEnd w:id="83"/>
    </w:p>
    <w:p w:rsidR="009E4B9E" w:rsidRPr="00C344EA" w:rsidRDefault="009E4B9E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84" w:name="_Toc200126385"/>
      <w:r w:rsidRPr="00C344EA">
        <w:rPr>
          <w:rFonts w:ascii="Times New Roman" w:hAnsi="Times New Roman" w:cs="Times New Roman"/>
          <w:sz w:val="24"/>
          <w:szCs w:val="24"/>
          <w:u w:val="single"/>
        </w:rPr>
        <w:t>Выбор системы водоснабжения</w:t>
      </w:r>
      <w:bookmarkEnd w:id="84"/>
    </w:p>
    <w:p w:rsidR="009E4B9E" w:rsidRPr="00C344EA" w:rsidRDefault="009E4B9E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На основании анализа объемов потребления воды отдельными категориями потр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бителей в проекте принята объединенная хозяйственно-питьевая и противопожарная си</w:t>
      </w:r>
      <w:r w:rsidRPr="00C344EA">
        <w:rPr>
          <w:rFonts w:ascii="Times New Roman" w:hAnsi="Times New Roman" w:cs="Times New Roman"/>
          <w:sz w:val="24"/>
          <w:szCs w:val="24"/>
        </w:rPr>
        <w:t>с</w:t>
      </w:r>
      <w:r w:rsidRPr="00C344EA">
        <w:rPr>
          <w:rFonts w:ascii="Times New Roman" w:hAnsi="Times New Roman" w:cs="Times New Roman"/>
          <w:sz w:val="24"/>
          <w:szCs w:val="24"/>
        </w:rPr>
        <w:t xml:space="preserve">тема водоснабжения села. </w:t>
      </w:r>
    </w:p>
    <w:p w:rsidR="009E4B9E" w:rsidRPr="00C344EA" w:rsidRDefault="009E4B9E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5" w:name="_Toc200126388"/>
      <w:r w:rsidRPr="00C344EA">
        <w:rPr>
          <w:rFonts w:ascii="Times New Roman" w:hAnsi="Times New Roman" w:cs="Times New Roman"/>
          <w:sz w:val="24"/>
          <w:szCs w:val="24"/>
        </w:rPr>
        <w:t>Санитарные требования к качеству воды источников водоснабжения.</w:t>
      </w:r>
      <w:bookmarkEnd w:id="85"/>
    </w:p>
    <w:p w:rsidR="009E4B9E" w:rsidRPr="00C344EA" w:rsidRDefault="009E4B9E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Санитарная охрана источников водоснабжения является необходимой и имеет сл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дующие цели:</w:t>
      </w:r>
    </w:p>
    <w:p w:rsidR="009E4B9E" w:rsidRPr="00C344EA" w:rsidRDefault="009E4B9E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- обеспечения населения доброкачественной водой для хозяйственно-питьевых нужд;</w:t>
      </w:r>
    </w:p>
    <w:p w:rsidR="009E4B9E" w:rsidRPr="00C344EA" w:rsidRDefault="009E4B9E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- предупреждение загрязнения, как открытых источников водоснабжения, так и подземных;</w:t>
      </w:r>
    </w:p>
    <w:p w:rsidR="009E4B9E" w:rsidRPr="00C344EA" w:rsidRDefault="009E4B9E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В целях обеспечения населения доброкачественной питьевой водой действует ГОСТ 2874-73 «Вода питьевая», устанавливающий нормативы качества подаваемой нас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лению водопроводной воды и определение ответственности хозяйственных организаций за несоблюдение этих нормативов.</w:t>
      </w:r>
    </w:p>
    <w:p w:rsidR="009E4B9E" w:rsidRPr="00C344EA" w:rsidRDefault="009E4B9E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Внутриквартальные сети Ду50, Ду25 определить при детальной разработке (треб</w:t>
      </w:r>
      <w:r w:rsidRPr="00C344EA">
        <w:rPr>
          <w:rFonts w:ascii="Times New Roman" w:hAnsi="Times New Roman" w:cs="Times New Roman"/>
          <w:sz w:val="24"/>
          <w:szCs w:val="24"/>
        </w:rPr>
        <w:t>у</w:t>
      </w:r>
      <w:r w:rsidRPr="00C344EA">
        <w:rPr>
          <w:rFonts w:ascii="Times New Roman" w:hAnsi="Times New Roman" w:cs="Times New Roman"/>
          <w:sz w:val="24"/>
          <w:szCs w:val="24"/>
        </w:rPr>
        <w:t>ется проект). Материал труб  для хозяйственно-бытового и противопожарного водосна</w:t>
      </w:r>
      <w:r w:rsidRPr="00C344EA">
        <w:rPr>
          <w:rFonts w:ascii="Times New Roman" w:hAnsi="Times New Roman" w:cs="Times New Roman"/>
          <w:sz w:val="24"/>
          <w:szCs w:val="24"/>
        </w:rPr>
        <w:t>б</w:t>
      </w:r>
      <w:r w:rsidRPr="00C344EA">
        <w:rPr>
          <w:rFonts w:ascii="Times New Roman" w:hAnsi="Times New Roman" w:cs="Times New Roman"/>
          <w:sz w:val="24"/>
          <w:szCs w:val="24"/>
        </w:rPr>
        <w:t xml:space="preserve">жения рекомендуется применить из напорных полиэтиленовых и проложить на 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глубине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 xml:space="preserve"> защищенной от промерзания.</w:t>
      </w:r>
    </w:p>
    <w:p w:rsidR="00541754" w:rsidRPr="00C344EA" w:rsidRDefault="0054175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6" w:name="_Toc328572521"/>
      <w:bookmarkStart w:id="87" w:name="_Toc328572587"/>
      <w:bookmarkStart w:id="88" w:name="_Toc328572657"/>
      <w:bookmarkStart w:id="89" w:name="_Toc332801482"/>
      <w:bookmarkStart w:id="90" w:name="_Toc332805812"/>
      <w:bookmarkStart w:id="91" w:name="_Toc381690149"/>
      <w:bookmarkStart w:id="92" w:name="_Toc383083594"/>
      <w:bookmarkStart w:id="93" w:name="_Toc402529108"/>
      <w:r w:rsidRPr="00C344EA">
        <w:rPr>
          <w:rFonts w:ascii="Times New Roman" w:hAnsi="Times New Roman" w:cs="Times New Roman"/>
          <w:sz w:val="24"/>
          <w:szCs w:val="24"/>
        </w:rPr>
        <w:t>Для обеспечения надежности работы комплекса водопроводных сооружений нео</w:t>
      </w:r>
      <w:r w:rsidRPr="00C344EA">
        <w:rPr>
          <w:rFonts w:ascii="Times New Roman" w:hAnsi="Times New Roman" w:cs="Times New Roman"/>
          <w:sz w:val="24"/>
          <w:szCs w:val="24"/>
        </w:rPr>
        <w:t>б</w:t>
      </w:r>
      <w:r w:rsidRPr="00C344EA">
        <w:rPr>
          <w:rFonts w:ascii="Times New Roman" w:hAnsi="Times New Roman" w:cs="Times New Roman"/>
          <w:sz w:val="24"/>
          <w:szCs w:val="24"/>
        </w:rPr>
        <w:t>ходимо выполнить следующие мероприятия:</w:t>
      </w:r>
    </w:p>
    <w:p w:rsidR="009E4B9E" w:rsidRPr="00C344EA" w:rsidRDefault="009E4B9E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4EA">
        <w:rPr>
          <w:rFonts w:ascii="Times New Roman" w:hAnsi="Times New Roman" w:cs="Times New Roman"/>
          <w:sz w:val="24"/>
          <w:szCs w:val="24"/>
          <w:u w:val="single"/>
        </w:rPr>
        <w:t xml:space="preserve">Расчетный срок (с. </w:t>
      </w:r>
      <w:proofErr w:type="gramStart"/>
      <w:r w:rsidRPr="00C344EA">
        <w:rPr>
          <w:rFonts w:ascii="Times New Roman" w:hAnsi="Times New Roman" w:cs="Times New Roman"/>
          <w:sz w:val="24"/>
          <w:szCs w:val="24"/>
          <w:u w:val="single"/>
        </w:rPr>
        <w:t>Первомайское</w:t>
      </w:r>
      <w:proofErr w:type="gramEnd"/>
      <w:r w:rsidRPr="00C344EA">
        <w:rPr>
          <w:rFonts w:ascii="Times New Roman" w:hAnsi="Times New Roman" w:cs="Times New Roman"/>
          <w:sz w:val="24"/>
          <w:szCs w:val="24"/>
          <w:u w:val="single"/>
        </w:rPr>
        <w:t>, п. Мирный):</w:t>
      </w:r>
    </w:p>
    <w:p w:rsidR="00541754" w:rsidRPr="00C344EA" w:rsidRDefault="00181286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- </w:t>
      </w:r>
      <w:r w:rsidR="009E4B9E" w:rsidRPr="00C344EA">
        <w:rPr>
          <w:rFonts w:ascii="Times New Roman" w:hAnsi="Times New Roman" w:cs="Times New Roman"/>
          <w:sz w:val="24"/>
          <w:szCs w:val="24"/>
        </w:rPr>
        <w:t>капитальный ремонт</w:t>
      </w:r>
      <w:r w:rsidR="00541754" w:rsidRPr="00C344EA">
        <w:rPr>
          <w:rFonts w:ascii="Times New Roman" w:hAnsi="Times New Roman" w:cs="Times New Roman"/>
          <w:sz w:val="24"/>
          <w:szCs w:val="24"/>
        </w:rPr>
        <w:t xml:space="preserve"> водопроводных сетей;</w:t>
      </w:r>
    </w:p>
    <w:p w:rsidR="00541754" w:rsidRPr="00C344EA" w:rsidRDefault="00181286" w:rsidP="00A02B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- </w:t>
      </w:r>
      <w:r w:rsidR="009E4B9E" w:rsidRPr="00C344EA">
        <w:rPr>
          <w:rFonts w:ascii="Times New Roman" w:hAnsi="Times New Roman" w:cs="Times New Roman"/>
          <w:sz w:val="24"/>
          <w:szCs w:val="24"/>
        </w:rPr>
        <w:t>капитальный ремонт</w:t>
      </w:r>
      <w:r w:rsidR="00541754" w:rsidRPr="00C344EA">
        <w:rPr>
          <w:rFonts w:ascii="Times New Roman" w:hAnsi="Times New Roman" w:cs="Times New Roman"/>
          <w:sz w:val="24"/>
          <w:szCs w:val="24"/>
        </w:rPr>
        <w:t xml:space="preserve"> существующих скважин</w:t>
      </w:r>
      <w:r w:rsidR="00110370" w:rsidRPr="00C344EA">
        <w:rPr>
          <w:rFonts w:ascii="Times New Roman" w:hAnsi="Times New Roman" w:cs="Times New Roman"/>
          <w:sz w:val="24"/>
          <w:szCs w:val="24"/>
        </w:rPr>
        <w:t>;</w:t>
      </w:r>
    </w:p>
    <w:p w:rsidR="00541754" w:rsidRPr="00C344EA" w:rsidRDefault="00181286" w:rsidP="00A02B5A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 xml:space="preserve">- </w:t>
      </w:r>
      <w:r w:rsidR="00541754" w:rsidRPr="00C344EA">
        <w:rPr>
          <w:rFonts w:ascii="Times New Roman" w:eastAsia="Times New Roman" w:hAnsi="Times New Roman"/>
          <w:sz w:val="24"/>
          <w:szCs w:val="24"/>
        </w:rPr>
        <w:t xml:space="preserve">строительство </w:t>
      </w:r>
      <w:r w:rsidR="009E4B9E" w:rsidRPr="00C344EA">
        <w:rPr>
          <w:rFonts w:ascii="Times New Roman" w:eastAsia="Times New Roman" w:hAnsi="Times New Roman"/>
          <w:sz w:val="24"/>
          <w:szCs w:val="24"/>
        </w:rPr>
        <w:t xml:space="preserve">скважины в п. </w:t>
      </w:r>
      <w:proofErr w:type="gramStart"/>
      <w:r w:rsidR="009E4B9E" w:rsidRPr="00C344EA">
        <w:rPr>
          <w:rFonts w:ascii="Times New Roman" w:eastAsia="Times New Roman" w:hAnsi="Times New Roman"/>
          <w:sz w:val="24"/>
          <w:szCs w:val="24"/>
        </w:rPr>
        <w:t>Мирный</w:t>
      </w:r>
      <w:proofErr w:type="gramEnd"/>
      <w:r w:rsidR="00541754" w:rsidRPr="00C344EA">
        <w:rPr>
          <w:rFonts w:ascii="Times New Roman" w:eastAsia="Times New Roman" w:hAnsi="Times New Roman"/>
          <w:sz w:val="24"/>
          <w:szCs w:val="24"/>
        </w:rPr>
        <w:t>.</w:t>
      </w:r>
    </w:p>
    <w:p w:rsidR="00181286" w:rsidRPr="00C344EA" w:rsidRDefault="00181286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- строительство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водопроводной сети на вновь застраиваемой территории;</w:t>
      </w:r>
    </w:p>
    <w:p w:rsidR="00181286" w:rsidRPr="00C344EA" w:rsidRDefault="00181286" w:rsidP="00A02B5A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 xml:space="preserve">- на существующих скважинах необходимо обустроить территорию первых </w:t>
      </w:r>
      <w:proofErr w:type="gramStart"/>
      <w:r w:rsidRPr="00C344EA">
        <w:rPr>
          <w:rFonts w:ascii="Times New Roman" w:hAnsi="Times New Roman"/>
          <w:sz w:val="24"/>
          <w:szCs w:val="24"/>
        </w:rPr>
        <w:t>поясов зон санитарной охраны источников водоснабжения</w:t>
      </w:r>
      <w:proofErr w:type="gramEnd"/>
      <w:r w:rsidRPr="00C344EA">
        <w:rPr>
          <w:rFonts w:ascii="Times New Roman" w:hAnsi="Times New Roman"/>
          <w:sz w:val="24"/>
          <w:szCs w:val="24"/>
        </w:rPr>
        <w:t>.</w:t>
      </w:r>
    </w:p>
    <w:p w:rsidR="00181286" w:rsidRPr="00C344EA" w:rsidRDefault="00181286" w:rsidP="00A02B5A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>В каждой системе предусматриваются обеззараживающие установки.</w:t>
      </w:r>
    </w:p>
    <w:p w:rsidR="00181286" w:rsidRPr="00C344EA" w:rsidRDefault="00181286" w:rsidP="00A02B5A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>Для водопровода принять санитарно - защитную полосу шириной 10 м по обе ст</w:t>
      </w:r>
      <w:r w:rsidRPr="00C344EA">
        <w:rPr>
          <w:rFonts w:ascii="Times New Roman" w:hAnsi="Times New Roman"/>
          <w:sz w:val="24"/>
          <w:szCs w:val="24"/>
        </w:rPr>
        <w:t>о</w:t>
      </w:r>
      <w:r w:rsidRPr="00C344EA">
        <w:rPr>
          <w:rFonts w:ascii="Times New Roman" w:hAnsi="Times New Roman"/>
          <w:sz w:val="24"/>
          <w:szCs w:val="24"/>
        </w:rPr>
        <w:t>роны от оси водовода.</w:t>
      </w:r>
    </w:p>
    <w:p w:rsidR="00181286" w:rsidRPr="00C344EA" w:rsidRDefault="00181286" w:rsidP="00A02B5A">
      <w:pPr>
        <w:pStyle w:val="3"/>
      </w:pPr>
      <w:bookmarkStart w:id="94" w:name="_Toc425243706"/>
      <w:r w:rsidRPr="00C344EA">
        <w:t>Водоотведение</w:t>
      </w:r>
      <w:bookmarkEnd w:id="94"/>
    </w:p>
    <w:p w:rsidR="00181286" w:rsidRPr="00C344EA" w:rsidRDefault="00181286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Нормы водоотведения бытовых сточных вод приняты по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2.04.03-85 и соо</w:t>
      </w:r>
      <w:r w:rsidRPr="00C344EA">
        <w:rPr>
          <w:rFonts w:ascii="Times New Roman" w:hAnsi="Times New Roman" w:cs="Times New Roman"/>
          <w:sz w:val="24"/>
          <w:szCs w:val="24"/>
        </w:rPr>
        <w:t>т</w:t>
      </w:r>
      <w:r w:rsidRPr="00C344EA">
        <w:rPr>
          <w:rFonts w:ascii="Times New Roman" w:hAnsi="Times New Roman" w:cs="Times New Roman"/>
          <w:sz w:val="24"/>
          <w:szCs w:val="24"/>
        </w:rPr>
        <w:t xml:space="preserve">ветствуют нормам водопотребления. </w:t>
      </w:r>
    </w:p>
    <w:p w:rsidR="00181286" w:rsidRPr="00C344EA" w:rsidRDefault="00181286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Организация централизованной системы водоотведения из-за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пучинистости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гру</w:t>
      </w:r>
      <w:r w:rsidRPr="00C344EA">
        <w:rPr>
          <w:rFonts w:ascii="Times New Roman" w:hAnsi="Times New Roman" w:cs="Times New Roman"/>
          <w:sz w:val="24"/>
          <w:szCs w:val="24"/>
        </w:rPr>
        <w:t>н</w:t>
      </w:r>
      <w:r w:rsidRPr="00C344EA">
        <w:rPr>
          <w:rFonts w:ascii="Times New Roman" w:hAnsi="Times New Roman" w:cs="Times New Roman"/>
          <w:sz w:val="24"/>
          <w:szCs w:val="24"/>
        </w:rPr>
        <w:t>тов нецелесообразна, поэтому проектом предусматривается водоотведение в индивид</w:t>
      </w:r>
      <w:r w:rsidRPr="00C344EA">
        <w:rPr>
          <w:rFonts w:ascii="Times New Roman" w:hAnsi="Times New Roman" w:cs="Times New Roman"/>
          <w:sz w:val="24"/>
          <w:szCs w:val="24"/>
        </w:rPr>
        <w:t>у</w:t>
      </w:r>
      <w:r w:rsidRPr="00C344EA">
        <w:rPr>
          <w:rFonts w:ascii="Times New Roman" w:hAnsi="Times New Roman" w:cs="Times New Roman"/>
          <w:sz w:val="24"/>
          <w:szCs w:val="24"/>
        </w:rPr>
        <w:t>альные накопители сточных вод для жилых и общественных зданий с вывозом стоков на очистные сооружения. Это позволяет сохранить площадь используемой хозяйственной территории и является предпочтительным для данного поселения.</w:t>
      </w:r>
    </w:p>
    <w:p w:rsidR="00181286" w:rsidRPr="00C344EA" w:rsidRDefault="00181286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При водоотведении нужно предусматривать мероприятия по исключению сброса: </w:t>
      </w:r>
    </w:p>
    <w:p w:rsidR="00181286" w:rsidRPr="00C344EA" w:rsidRDefault="00181286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– крупноразмерных пищевых отходов;</w:t>
      </w:r>
    </w:p>
    <w:p w:rsidR="00181286" w:rsidRPr="00C344EA" w:rsidRDefault="00181286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– вод от мойки автомашин; </w:t>
      </w:r>
    </w:p>
    <w:p w:rsidR="00181286" w:rsidRPr="00C344EA" w:rsidRDefault="00181286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– веществ, вредно воздействующих на процесс биологической очистки сточных вод;</w:t>
      </w:r>
    </w:p>
    <w:p w:rsidR="00181286" w:rsidRPr="00C344EA" w:rsidRDefault="00181286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– поверхностно-активных веществ от стирки белья, уборки помещений и чистки санитарных приборов, мойки посуды и т.д.</w:t>
      </w:r>
    </w:p>
    <w:p w:rsidR="00181286" w:rsidRPr="00C344EA" w:rsidRDefault="00181286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Использование автономных систем канализации, обеспечивающих сбор сточных вод от выпусков домов их отведение в местные сооружения  очистки в соответствии с требованиями санитарных и природоохранных норм, осуществляют сброс в грунт или в накопительный водоем.</w:t>
      </w:r>
    </w:p>
    <w:p w:rsidR="00181286" w:rsidRPr="00C344EA" w:rsidRDefault="00181286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Данные мероприятия позволят улучшить и сохранить окружающую среду, обесп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чить рациональный круговорот в природе, сохранить источники воды для жителей сел</w:t>
      </w:r>
      <w:r w:rsidRPr="00C344EA">
        <w:rPr>
          <w:rFonts w:ascii="Times New Roman" w:hAnsi="Times New Roman" w:cs="Times New Roman"/>
          <w:sz w:val="24"/>
          <w:szCs w:val="24"/>
        </w:rPr>
        <w:t>ь</w:t>
      </w:r>
      <w:r w:rsidRPr="00C344EA">
        <w:rPr>
          <w:rFonts w:ascii="Times New Roman" w:hAnsi="Times New Roman" w:cs="Times New Roman"/>
          <w:sz w:val="24"/>
          <w:szCs w:val="24"/>
        </w:rPr>
        <w:t>совета.</w:t>
      </w:r>
    </w:p>
    <w:p w:rsidR="00181286" w:rsidRPr="00C344EA" w:rsidRDefault="00181286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4EA">
        <w:rPr>
          <w:rFonts w:ascii="Times New Roman" w:hAnsi="Times New Roman" w:cs="Times New Roman"/>
          <w:sz w:val="24"/>
          <w:szCs w:val="24"/>
          <w:u w:val="single"/>
        </w:rPr>
        <w:t>Вывод:</w:t>
      </w:r>
    </w:p>
    <w:p w:rsidR="00181286" w:rsidRPr="00C344EA" w:rsidRDefault="00181286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На основании исходных данных, анализа территории и грунтов принимается сл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дующая система водоотведения поселения: использование индивидуальных накопителей сточных вод для частных жилых зданий с вывозом стоков на очистные сооружения, что позволяет сохранить площадь используемой хозяйственной территории и является пре</w:t>
      </w:r>
      <w:r w:rsidRPr="00C344EA">
        <w:rPr>
          <w:rFonts w:ascii="Times New Roman" w:hAnsi="Times New Roman" w:cs="Times New Roman"/>
          <w:sz w:val="24"/>
          <w:szCs w:val="24"/>
        </w:rPr>
        <w:t>д</w:t>
      </w:r>
      <w:r w:rsidRPr="00C344EA">
        <w:rPr>
          <w:rFonts w:ascii="Times New Roman" w:hAnsi="Times New Roman" w:cs="Times New Roman"/>
          <w:sz w:val="24"/>
          <w:szCs w:val="24"/>
        </w:rPr>
        <w:t>почтительным для данного поселения.</w:t>
      </w:r>
    </w:p>
    <w:p w:rsidR="00181286" w:rsidRPr="00C344EA" w:rsidRDefault="00181286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Данные мероприятия позволят улучшить и сохранить окружающую среду, обесп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чить рациональный круговорот в природе, сохранить источники воды для жителей нас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ленного пункта.</w:t>
      </w:r>
    </w:p>
    <w:p w:rsidR="00181286" w:rsidRPr="00C344EA" w:rsidRDefault="00181286" w:rsidP="00A02B5A">
      <w:pPr>
        <w:pStyle w:val="3"/>
      </w:pPr>
      <w:bookmarkStart w:id="95" w:name="_Toc425243707"/>
      <w:r w:rsidRPr="00C344EA">
        <w:t>Теплоснабжение</w:t>
      </w:r>
      <w:bookmarkEnd w:id="95"/>
    </w:p>
    <w:p w:rsidR="00181286" w:rsidRPr="00C344EA" w:rsidRDefault="00F463EB" w:rsidP="00A02B5A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Проектом предусмотрен на расчетный срок ремонт котельной в п. Мирный</w:t>
      </w:r>
      <w:r w:rsidR="008B3657" w:rsidRPr="00C344EA">
        <w:rPr>
          <w:rFonts w:ascii="Times New Roman" w:hAnsi="Times New Roman" w:cs="Times New Roman"/>
          <w:sz w:val="24"/>
          <w:szCs w:val="24"/>
        </w:rPr>
        <w:t>.</w:t>
      </w:r>
    </w:p>
    <w:p w:rsidR="00AC7418" w:rsidRPr="00C344EA" w:rsidRDefault="00AC7418" w:rsidP="00A02B5A">
      <w:pPr>
        <w:pStyle w:val="3"/>
      </w:pPr>
      <w:bookmarkStart w:id="96" w:name="_Toc425243708"/>
      <w:r w:rsidRPr="00C344EA">
        <w:t>Электроснабжение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6"/>
    </w:p>
    <w:p w:rsidR="00AC7418" w:rsidRPr="00C344EA" w:rsidRDefault="00AC7418" w:rsidP="00A02B5A">
      <w:pPr>
        <w:pStyle w:val="S6"/>
        <w:widowControl w:val="0"/>
      </w:pPr>
      <w:r w:rsidRPr="00C344EA">
        <w:t>Энергетические нагрузки жилищно-коммунального сектора на проектные периоды определены по укрупненным показателям электропотребления на 1 жителя в год (</w:t>
      </w:r>
      <w:proofErr w:type="spellStart"/>
      <w:r w:rsidRPr="00C344EA">
        <w:t>СНиП</w:t>
      </w:r>
      <w:proofErr w:type="spellEnd"/>
      <w:r w:rsidRPr="00C344EA">
        <w:t xml:space="preserve"> 2.07.01-89* прил.12) и в соответствии с РД 34.20.185-94. Расчет учитывает электропотре</w:t>
      </w:r>
      <w:r w:rsidRPr="00C344EA">
        <w:t>б</w:t>
      </w:r>
      <w:r w:rsidRPr="00C344EA">
        <w:t>ление жилыми и общественными зданиями, предприятиями коммунального обслужив</w:t>
      </w:r>
      <w:r w:rsidRPr="00C344EA">
        <w:t>а</w:t>
      </w:r>
      <w:r w:rsidRPr="00C344EA">
        <w:t xml:space="preserve">ния, наружным освещением, системами </w:t>
      </w:r>
      <w:proofErr w:type="spellStart"/>
      <w:r w:rsidRPr="00C344EA">
        <w:t>водообеспечения</w:t>
      </w:r>
      <w:proofErr w:type="spellEnd"/>
      <w:r w:rsidRPr="00C344EA">
        <w:t>, водоотведения и теплоснабж</w:t>
      </w:r>
      <w:r w:rsidRPr="00C344EA">
        <w:t>е</w:t>
      </w:r>
      <w:r w:rsidRPr="00C344EA">
        <w:t>ния, а также затраты на содержание приусадебных хозяйств. В связи с увеличением н</w:t>
      </w:r>
      <w:r w:rsidRPr="00C344EA">
        <w:t>а</w:t>
      </w:r>
      <w:r w:rsidRPr="00C344EA">
        <w:t>грузки предлагается реконструкция трансформаторных подстанций с увеличением мо</w:t>
      </w:r>
      <w:r w:rsidRPr="00C344EA">
        <w:t>щ</w:t>
      </w:r>
      <w:r w:rsidRPr="00C344EA">
        <w:t xml:space="preserve">ности </w:t>
      </w:r>
      <w:proofErr w:type="gramStart"/>
      <w:r w:rsidRPr="00C344EA">
        <w:t>до</w:t>
      </w:r>
      <w:proofErr w:type="gramEnd"/>
      <w:r w:rsidRPr="00C344EA">
        <w:t xml:space="preserve"> необходимой.</w:t>
      </w:r>
    </w:p>
    <w:p w:rsidR="00181286" w:rsidRPr="00C344EA" w:rsidRDefault="00181286" w:rsidP="00A02B5A">
      <w:pPr>
        <w:pStyle w:val="S6"/>
        <w:widowControl w:val="0"/>
      </w:pPr>
      <w:r w:rsidRPr="00C344EA">
        <w:t xml:space="preserve">Электропотребление из расчета 950 кВт </w:t>
      </w:r>
      <w:r w:rsidR="00682DDE" w:rsidRPr="00C344EA">
        <w:t xml:space="preserve">ч/год на человека </w:t>
      </w:r>
      <w:r w:rsidRPr="00C344EA">
        <w:t>на расчетный период с</w:t>
      </w:r>
      <w:r w:rsidRPr="00C344EA">
        <w:t>о</w:t>
      </w:r>
      <w:r w:rsidRPr="00C344EA">
        <w:t xml:space="preserve">ставит </w:t>
      </w:r>
      <w:r w:rsidR="00682DDE" w:rsidRPr="00C344EA">
        <w:t xml:space="preserve">1187,5 тыс. </w:t>
      </w:r>
      <w:proofErr w:type="spellStart"/>
      <w:r w:rsidR="00682DDE" w:rsidRPr="00C344EA">
        <w:t>кВт</w:t>
      </w:r>
      <w:proofErr w:type="gramStart"/>
      <w:r w:rsidR="00682DDE" w:rsidRPr="00C344EA">
        <w:t>.ч</w:t>
      </w:r>
      <w:proofErr w:type="spellEnd"/>
      <w:proofErr w:type="gramEnd"/>
      <w:r w:rsidR="00682DDE" w:rsidRPr="00C344EA">
        <w:t>/год</w:t>
      </w:r>
    </w:p>
    <w:p w:rsidR="009C6774" w:rsidRPr="00C344EA" w:rsidRDefault="009C6774" w:rsidP="00A02B5A">
      <w:pPr>
        <w:pStyle w:val="S6"/>
        <w:widowControl w:val="0"/>
      </w:pPr>
      <w:r w:rsidRPr="00C344EA">
        <w:t>Для надежного обеспечения электроэнергией потребителей предлагаются следу</w:t>
      </w:r>
      <w:r w:rsidRPr="00C344EA">
        <w:t>ю</w:t>
      </w:r>
      <w:r w:rsidRPr="00C344EA">
        <w:t>щие мероприятия по электроснабжению:</w:t>
      </w:r>
    </w:p>
    <w:p w:rsidR="009C6774" w:rsidRPr="00C344EA" w:rsidRDefault="009C6774" w:rsidP="00A02B5A">
      <w:pPr>
        <w:pStyle w:val="S6"/>
        <w:widowControl w:val="0"/>
        <w:rPr>
          <w:u w:val="single"/>
        </w:rPr>
      </w:pPr>
      <w:r w:rsidRPr="00C344EA">
        <w:rPr>
          <w:u w:val="single"/>
        </w:rPr>
        <w:t>1 очередь:</w:t>
      </w:r>
    </w:p>
    <w:p w:rsidR="009C6774" w:rsidRPr="00C344EA" w:rsidRDefault="009C6774" w:rsidP="00A02B5A">
      <w:pPr>
        <w:pStyle w:val="S6"/>
        <w:widowControl w:val="0"/>
        <w:numPr>
          <w:ilvl w:val="0"/>
          <w:numId w:val="43"/>
        </w:numPr>
        <w:ind w:left="0" w:firstLine="709"/>
      </w:pPr>
      <w:r w:rsidRPr="00C344EA">
        <w:t>реконструкция электрических сетей;</w:t>
      </w:r>
    </w:p>
    <w:p w:rsidR="009C6774" w:rsidRPr="00C344EA" w:rsidRDefault="009C6774" w:rsidP="00A02B5A">
      <w:pPr>
        <w:pStyle w:val="S6"/>
        <w:widowControl w:val="0"/>
        <w:numPr>
          <w:ilvl w:val="0"/>
          <w:numId w:val="43"/>
        </w:numPr>
        <w:ind w:left="0" w:firstLine="709"/>
      </w:pPr>
      <w:r w:rsidRPr="00C344EA">
        <w:t>строительство ЛЭП 0,4/10 кВ в районе новой жилой застройки;</w:t>
      </w:r>
    </w:p>
    <w:p w:rsidR="009C6774" w:rsidRPr="00C344EA" w:rsidRDefault="009C6774" w:rsidP="00A02B5A">
      <w:pPr>
        <w:pStyle w:val="S6"/>
        <w:widowControl w:val="0"/>
        <w:numPr>
          <w:ilvl w:val="0"/>
          <w:numId w:val="43"/>
        </w:numPr>
        <w:ind w:left="0" w:firstLine="709"/>
      </w:pPr>
      <w:r w:rsidRPr="00C344EA">
        <w:t>установка новых систем уличного освещения.</w:t>
      </w:r>
    </w:p>
    <w:p w:rsidR="009C6774" w:rsidRPr="00C344EA" w:rsidRDefault="009C6774" w:rsidP="00A02B5A">
      <w:pPr>
        <w:pStyle w:val="S6"/>
        <w:widowControl w:val="0"/>
        <w:ind w:left="709" w:firstLine="0"/>
        <w:rPr>
          <w:u w:val="single"/>
        </w:rPr>
      </w:pPr>
      <w:r w:rsidRPr="00C344EA">
        <w:rPr>
          <w:u w:val="single"/>
        </w:rPr>
        <w:t>Расчетный срок:</w:t>
      </w:r>
    </w:p>
    <w:p w:rsidR="009C6774" w:rsidRPr="00C344EA" w:rsidRDefault="009C6774" w:rsidP="00A02B5A">
      <w:pPr>
        <w:pStyle w:val="S6"/>
        <w:widowControl w:val="0"/>
        <w:numPr>
          <w:ilvl w:val="0"/>
          <w:numId w:val="43"/>
        </w:numPr>
        <w:ind w:left="0" w:firstLine="709"/>
      </w:pPr>
      <w:r w:rsidRPr="00C344EA">
        <w:t xml:space="preserve">реконструкция </w:t>
      </w:r>
      <w:proofErr w:type="gramStart"/>
      <w:r w:rsidRPr="00C344EA">
        <w:t>действующих</w:t>
      </w:r>
      <w:proofErr w:type="gramEnd"/>
      <w:r w:rsidRPr="00C344EA">
        <w:t xml:space="preserve"> КТП до необходимой мощности.</w:t>
      </w:r>
    </w:p>
    <w:p w:rsidR="00AC7418" w:rsidRPr="00C344EA" w:rsidRDefault="00AC7418" w:rsidP="00A02B5A">
      <w:pPr>
        <w:pStyle w:val="3"/>
      </w:pPr>
      <w:bookmarkStart w:id="97" w:name="_Toc328572522"/>
      <w:bookmarkStart w:id="98" w:name="_Toc328572588"/>
      <w:bookmarkStart w:id="99" w:name="_Toc328572658"/>
      <w:bookmarkStart w:id="100" w:name="_Toc332801483"/>
      <w:bookmarkStart w:id="101" w:name="_Toc332805813"/>
      <w:bookmarkStart w:id="102" w:name="_Toc381690150"/>
      <w:bookmarkStart w:id="103" w:name="_Toc383083595"/>
      <w:bookmarkStart w:id="104" w:name="_Toc402529109"/>
      <w:bookmarkStart w:id="105" w:name="_Toc425243709"/>
      <w:r w:rsidRPr="00C344EA">
        <w:t>Связь и информатизация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541754" w:rsidRPr="00C344EA" w:rsidRDefault="0054175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Основными направлениями развития инфраструктуры телефонизации в селах я</w:t>
      </w:r>
      <w:r w:rsidRPr="00C344EA">
        <w:rPr>
          <w:rFonts w:ascii="Times New Roman" w:hAnsi="Times New Roman" w:cs="Times New Roman"/>
          <w:sz w:val="24"/>
          <w:szCs w:val="24"/>
        </w:rPr>
        <w:t>в</w:t>
      </w:r>
      <w:r w:rsidRPr="00C344EA">
        <w:rPr>
          <w:rFonts w:ascii="Times New Roman" w:hAnsi="Times New Roman" w:cs="Times New Roman"/>
          <w:sz w:val="24"/>
          <w:szCs w:val="24"/>
        </w:rPr>
        <w:t xml:space="preserve">ляются: </w:t>
      </w:r>
    </w:p>
    <w:p w:rsidR="00541754" w:rsidRPr="00C344EA" w:rsidRDefault="00541754" w:rsidP="00A02B5A">
      <w:pPr>
        <w:widowControl w:val="0"/>
        <w:numPr>
          <w:ilvl w:val="0"/>
          <w:numId w:val="4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>обеспечение услугами объектов нового строительства;</w:t>
      </w:r>
    </w:p>
    <w:p w:rsidR="00541754" w:rsidRPr="00C344EA" w:rsidRDefault="00541754" w:rsidP="00A02B5A">
      <w:pPr>
        <w:widowControl w:val="0"/>
        <w:numPr>
          <w:ilvl w:val="0"/>
          <w:numId w:val="4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>увеличение пропускной способности линий связи и коммуникационных ус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>ройств;</w:t>
      </w:r>
    </w:p>
    <w:p w:rsidR="00541754" w:rsidRPr="00C344EA" w:rsidRDefault="00541754" w:rsidP="00A02B5A">
      <w:pPr>
        <w:widowControl w:val="0"/>
        <w:numPr>
          <w:ilvl w:val="0"/>
          <w:numId w:val="4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>расширение ассортимента и повышение качества услуг связи;</w:t>
      </w:r>
    </w:p>
    <w:p w:rsidR="00541754" w:rsidRPr="00C344EA" w:rsidRDefault="00541754" w:rsidP="00A02B5A">
      <w:pPr>
        <w:widowControl w:val="0"/>
        <w:numPr>
          <w:ilvl w:val="0"/>
          <w:numId w:val="4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>реконструкция устаревших и изношенных объектов и сооружений связи.</w:t>
      </w:r>
    </w:p>
    <w:p w:rsidR="00541754" w:rsidRPr="00C344EA" w:rsidRDefault="0054175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Учитывая достаточную обеспеченность населения услугами сотовой связи, бол</w:t>
      </w:r>
      <w:r w:rsidRPr="00C344EA">
        <w:rPr>
          <w:rFonts w:ascii="Times New Roman" w:hAnsi="Times New Roman" w:cs="Times New Roman"/>
          <w:sz w:val="24"/>
          <w:szCs w:val="24"/>
        </w:rPr>
        <w:t>ь</w:t>
      </w:r>
      <w:r w:rsidRPr="00C344EA">
        <w:rPr>
          <w:rFonts w:ascii="Times New Roman" w:hAnsi="Times New Roman" w:cs="Times New Roman"/>
          <w:sz w:val="24"/>
          <w:szCs w:val="24"/>
        </w:rPr>
        <w:t>шого спроса на установку стационарных телефонов нет.</w:t>
      </w:r>
    </w:p>
    <w:p w:rsidR="00AC7418" w:rsidRPr="00C344EA" w:rsidRDefault="00AC741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A09" w:rsidRPr="00C344EA" w:rsidRDefault="00B80A09" w:rsidP="00A02B5A">
      <w:pPr>
        <w:pStyle w:val="2"/>
      </w:pPr>
      <w:bookmarkStart w:id="106" w:name="_Toc402529110"/>
      <w:bookmarkStart w:id="107" w:name="_Toc425243710"/>
      <w:r w:rsidRPr="00C344EA">
        <w:t>Мероприятия по охране окружающей среды</w:t>
      </w:r>
      <w:bookmarkEnd w:id="79"/>
      <w:bookmarkEnd w:id="80"/>
      <w:bookmarkEnd w:id="106"/>
      <w:bookmarkEnd w:id="107"/>
    </w:p>
    <w:p w:rsidR="00211E29" w:rsidRPr="00C344EA" w:rsidRDefault="00B80A09" w:rsidP="00A02B5A">
      <w:pPr>
        <w:pStyle w:val="3"/>
      </w:pPr>
      <w:bookmarkStart w:id="108" w:name="_Toc185324818"/>
      <w:bookmarkStart w:id="109" w:name="_Toc190173616"/>
      <w:bookmarkStart w:id="110" w:name="_Toc205956963"/>
      <w:bookmarkStart w:id="111" w:name="_Toc276127814"/>
      <w:bookmarkStart w:id="112" w:name="_Toc276127934"/>
      <w:bookmarkStart w:id="113" w:name="_Toc276128545"/>
      <w:bookmarkStart w:id="114" w:name="_Toc279072376"/>
      <w:bookmarkStart w:id="115" w:name="_Toc298946189"/>
      <w:bookmarkStart w:id="116" w:name="_Toc328467011"/>
      <w:bookmarkStart w:id="117" w:name="_Toc402529111"/>
      <w:bookmarkStart w:id="118" w:name="_Toc425243711"/>
      <w:r w:rsidRPr="00C344EA">
        <w:t>Зоны с особыми условиями использования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:rsidR="007B50C4" w:rsidRPr="00C344EA" w:rsidRDefault="007B50C4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19" w:name="_Toc190173617"/>
      <w:bookmarkStart w:id="120" w:name="_Toc205956964"/>
      <w:bookmarkStart w:id="121" w:name="_Toc276127815"/>
      <w:bookmarkStart w:id="122" w:name="_Toc276127935"/>
      <w:bookmarkStart w:id="123" w:name="_Toc276128546"/>
      <w:bookmarkStart w:id="124" w:name="_Toc279072377"/>
      <w:bookmarkStart w:id="125" w:name="_Toc298946190"/>
      <w:bookmarkStart w:id="126" w:name="_Toc328467012"/>
      <w:r w:rsidRPr="00C344EA">
        <w:rPr>
          <w:rFonts w:ascii="Times New Roman" w:eastAsia="Times New Roman" w:hAnsi="Times New Roman"/>
          <w:sz w:val="24"/>
          <w:szCs w:val="24"/>
        </w:rPr>
        <w:t>Основными мероприятиями по охране окружающей среды и поддержанию благ</w:t>
      </w:r>
      <w:r w:rsidRPr="00C344EA">
        <w:rPr>
          <w:rFonts w:ascii="Times New Roman" w:eastAsia="Times New Roman" w:hAnsi="Times New Roman"/>
          <w:sz w:val="24"/>
          <w:szCs w:val="24"/>
        </w:rPr>
        <w:t>о</w:t>
      </w:r>
      <w:r w:rsidRPr="00C344EA">
        <w:rPr>
          <w:rFonts w:ascii="Times New Roman" w:eastAsia="Times New Roman" w:hAnsi="Times New Roman"/>
          <w:sz w:val="24"/>
          <w:szCs w:val="24"/>
        </w:rPr>
        <w:t>приятной санитарно-эпидемиологической обстановки в условиях градостроительного ра</w:t>
      </w:r>
      <w:r w:rsidRPr="00C344EA">
        <w:rPr>
          <w:rFonts w:ascii="Times New Roman" w:eastAsia="Times New Roman" w:hAnsi="Times New Roman"/>
          <w:sz w:val="24"/>
          <w:szCs w:val="24"/>
        </w:rPr>
        <w:t>з</w:t>
      </w:r>
      <w:r w:rsidRPr="00C344EA">
        <w:rPr>
          <w:rFonts w:ascii="Times New Roman" w:eastAsia="Times New Roman" w:hAnsi="Times New Roman"/>
          <w:sz w:val="24"/>
          <w:szCs w:val="24"/>
        </w:rPr>
        <w:t>вития сельсовета, является установление зон с особыми условиями использования терр</w:t>
      </w:r>
      <w:r w:rsidRPr="00C344EA">
        <w:rPr>
          <w:rFonts w:ascii="Times New Roman" w:eastAsia="Times New Roman" w:hAnsi="Times New Roman"/>
          <w:sz w:val="24"/>
          <w:szCs w:val="24"/>
        </w:rPr>
        <w:t>и</w:t>
      </w:r>
      <w:r w:rsidRPr="00C344EA">
        <w:rPr>
          <w:rFonts w:ascii="Times New Roman" w:eastAsia="Times New Roman" w:hAnsi="Times New Roman"/>
          <w:sz w:val="24"/>
          <w:szCs w:val="24"/>
        </w:rPr>
        <w:t>тории.</w:t>
      </w:r>
    </w:p>
    <w:p w:rsidR="007B50C4" w:rsidRPr="00C344EA" w:rsidRDefault="007B50C4" w:rsidP="00A02B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44EA">
        <w:rPr>
          <w:rFonts w:ascii="Times New Roman" w:eastAsia="Times New Roman" w:hAnsi="Times New Roman"/>
          <w:sz w:val="24"/>
          <w:szCs w:val="24"/>
        </w:rPr>
        <w:t>Наличие тех или иных зон с особыми условиями использования определяет сист</w:t>
      </w:r>
      <w:r w:rsidRPr="00C344EA">
        <w:rPr>
          <w:rFonts w:ascii="Times New Roman" w:eastAsia="Times New Roman" w:hAnsi="Times New Roman"/>
          <w:sz w:val="24"/>
          <w:szCs w:val="24"/>
        </w:rPr>
        <w:t>е</w:t>
      </w:r>
      <w:r w:rsidRPr="00C344EA">
        <w:rPr>
          <w:rFonts w:ascii="Times New Roman" w:eastAsia="Times New Roman" w:hAnsi="Times New Roman"/>
          <w:sz w:val="24"/>
          <w:szCs w:val="24"/>
        </w:rPr>
        <w:t>му градостроительных ограничений территории, от которых во многом зависят планир</w:t>
      </w:r>
      <w:r w:rsidRPr="00C344EA">
        <w:rPr>
          <w:rFonts w:ascii="Times New Roman" w:eastAsia="Times New Roman" w:hAnsi="Times New Roman"/>
          <w:sz w:val="24"/>
          <w:szCs w:val="24"/>
        </w:rPr>
        <w:t>о</w:t>
      </w:r>
      <w:r w:rsidRPr="00C344EA">
        <w:rPr>
          <w:rFonts w:ascii="Times New Roman" w:eastAsia="Times New Roman" w:hAnsi="Times New Roman"/>
          <w:sz w:val="24"/>
          <w:szCs w:val="24"/>
        </w:rPr>
        <w:t>вочная структура муниципального образования, условия развития селитебных территорий и промышленных зон.</w:t>
      </w:r>
    </w:p>
    <w:p w:rsidR="007B50C4" w:rsidRPr="00C344EA" w:rsidRDefault="007B50C4" w:rsidP="00A02B5A">
      <w:pPr>
        <w:pStyle w:val="S6"/>
        <w:widowControl w:val="0"/>
        <w:tabs>
          <w:tab w:val="left" w:pos="1260"/>
        </w:tabs>
      </w:pPr>
      <w:r w:rsidRPr="00C344EA">
        <w:t>Зоны с особыми условиями использования на территории муниципального образ</w:t>
      </w:r>
      <w:r w:rsidRPr="00C344EA">
        <w:t>о</w:t>
      </w:r>
      <w:r w:rsidRPr="00C344EA">
        <w:t>вания</w:t>
      </w:r>
      <w:r w:rsidRPr="00C344EA">
        <w:rPr>
          <w:spacing w:val="-1"/>
        </w:rPr>
        <w:t xml:space="preserve"> </w:t>
      </w:r>
      <w:r w:rsidRPr="00C344EA">
        <w:t>представлены:</w:t>
      </w:r>
    </w:p>
    <w:p w:rsidR="007B50C4" w:rsidRPr="00C344EA" w:rsidRDefault="007B50C4" w:rsidP="00A02B5A">
      <w:pPr>
        <w:pStyle w:val="S6"/>
        <w:widowControl w:val="0"/>
        <w:numPr>
          <w:ilvl w:val="0"/>
          <w:numId w:val="45"/>
        </w:numPr>
        <w:tabs>
          <w:tab w:val="left" w:pos="1134"/>
        </w:tabs>
        <w:ind w:left="0" w:firstLine="709"/>
      </w:pPr>
      <w:r w:rsidRPr="00C344EA">
        <w:t xml:space="preserve">санитарно-защитные зоны (СЗЗ) предприятий, сооружений и иных объектов; </w:t>
      </w:r>
    </w:p>
    <w:p w:rsidR="007B50C4" w:rsidRPr="00C344EA" w:rsidRDefault="007B50C4" w:rsidP="00A02B5A">
      <w:pPr>
        <w:pStyle w:val="S6"/>
        <w:widowControl w:val="0"/>
        <w:numPr>
          <w:ilvl w:val="0"/>
          <w:numId w:val="45"/>
        </w:numPr>
        <w:tabs>
          <w:tab w:val="left" w:pos="1134"/>
        </w:tabs>
        <w:ind w:left="0" w:firstLine="709"/>
      </w:pPr>
      <w:r w:rsidRPr="00C344EA">
        <w:t>санитарно-защитные и охранные зоны транспортной и инженерной инфр</w:t>
      </w:r>
      <w:r w:rsidRPr="00C344EA">
        <w:t>а</w:t>
      </w:r>
      <w:r w:rsidRPr="00C344EA">
        <w:t>структуры;</w:t>
      </w:r>
    </w:p>
    <w:p w:rsidR="007B50C4" w:rsidRPr="00C344EA" w:rsidRDefault="007B50C4" w:rsidP="00A02B5A">
      <w:pPr>
        <w:pStyle w:val="a6"/>
        <w:widowControl w:val="0"/>
        <w:numPr>
          <w:ilvl w:val="0"/>
          <w:numId w:val="4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344EA">
        <w:rPr>
          <w:rFonts w:ascii="Times New Roman" w:hAnsi="Times New Roman"/>
          <w:spacing w:val="-1"/>
          <w:sz w:val="24"/>
          <w:szCs w:val="24"/>
        </w:rPr>
        <w:t>зоны санитарной охраны источников питьевого и хозяйственно-бытового вод</w:t>
      </w:r>
      <w:r w:rsidRPr="00C344EA">
        <w:rPr>
          <w:rFonts w:ascii="Times New Roman" w:hAnsi="Times New Roman"/>
          <w:spacing w:val="-1"/>
          <w:sz w:val="24"/>
          <w:szCs w:val="24"/>
        </w:rPr>
        <w:t>о</w:t>
      </w:r>
      <w:r w:rsidRPr="00C344EA">
        <w:rPr>
          <w:rFonts w:ascii="Times New Roman" w:hAnsi="Times New Roman"/>
          <w:spacing w:val="-1"/>
          <w:sz w:val="24"/>
          <w:szCs w:val="24"/>
        </w:rPr>
        <w:t>снабжения;</w:t>
      </w:r>
    </w:p>
    <w:p w:rsidR="007B50C4" w:rsidRPr="00C344EA" w:rsidRDefault="007B50C4" w:rsidP="00A02B5A">
      <w:pPr>
        <w:pStyle w:val="a6"/>
        <w:widowControl w:val="0"/>
        <w:numPr>
          <w:ilvl w:val="0"/>
          <w:numId w:val="4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344EA">
        <w:rPr>
          <w:rFonts w:ascii="Times New Roman" w:hAnsi="Times New Roman"/>
          <w:spacing w:val="-1"/>
          <w:sz w:val="24"/>
          <w:szCs w:val="24"/>
        </w:rPr>
        <w:t>зоны охраны объектов культурного наследия;</w:t>
      </w:r>
    </w:p>
    <w:p w:rsidR="007B50C4" w:rsidRPr="00C344EA" w:rsidRDefault="007B50C4" w:rsidP="00A02B5A">
      <w:pPr>
        <w:pStyle w:val="a6"/>
        <w:widowControl w:val="0"/>
        <w:numPr>
          <w:ilvl w:val="0"/>
          <w:numId w:val="4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C344EA">
        <w:rPr>
          <w:rFonts w:ascii="Times New Roman" w:hAnsi="Times New Roman"/>
          <w:spacing w:val="-1"/>
          <w:sz w:val="24"/>
          <w:szCs w:val="24"/>
        </w:rPr>
        <w:t>водоохранные</w:t>
      </w:r>
      <w:proofErr w:type="spellEnd"/>
      <w:r w:rsidRPr="00C344EA">
        <w:rPr>
          <w:rFonts w:ascii="Times New Roman" w:hAnsi="Times New Roman"/>
          <w:spacing w:val="-1"/>
          <w:sz w:val="24"/>
          <w:szCs w:val="24"/>
        </w:rPr>
        <w:t xml:space="preserve"> зоны и прибрежные защитные полосы;</w:t>
      </w:r>
    </w:p>
    <w:p w:rsidR="007B50C4" w:rsidRPr="00C344EA" w:rsidRDefault="007B50C4" w:rsidP="00A02B5A">
      <w:pPr>
        <w:pStyle w:val="a6"/>
        <w:widowControl w:val="0"/>
        <w:numPr>
          <w:ilvl w:val="0"/>
          <w:numId w:val="4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344EA">
        <w:rPr>
          <w:rFonts w:ascii="Times New Roman" w:hAnsi="Times New Roman"/>
          <w:bCs/>
          <w:sz w:val="24"/>
          <w:szCs w:val="24"/>
        </w:rPr>
        <w:t>территории, подверженные воздействию чрезвычайных ситуаций природного и техногенного характера.</w:t>
      </w:r>
    </w:p>
    <w:p w:rsidR="007B50C4" w:rsidRPr="00C344EA" w:rsidRDefault="007B50C4" w:rsidP="00A02B5A">
      <w:pPr>
        <w:pStyle w:val="S6"/>
        <w:widowControl w:val="0"/>
      </w:pPr>
      <w:r w:rsidRPr="00C344EA">
        <w:t>Градостроительные ограничения на территории муниципального образования п</w:t>
      </w:r>
      <w:r w:rsidRPr="00C344EA">
        <w:t>о</w:t>
      </w:r>
      <w:r w:rsidRPr="00C344EA">
        <w:t>являются в связи с наличием зон с особыми условиями использования.</w:t>
      </w:r>
    </w:p>
    <w:p w:rsidR="00B80A09" w:rsidRPr="00C344EA" w:rsidRDefault="00B80A09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27" w:name="_Toc402529112"/>
      <w:r w:rsidRPr="00C344EA">
        <w:rPr>
          <w:rFonts w:ascii="Times New Roman" w:hAnsi="Times New Roman" w:cs="Times New Roman"/>
          <w:sz w:val="24"/>
          <w:szCs w:val="24"/>
          <w:u w:val="single"/>
        </w:rPr>
        <w:t>Санитарно-защитные зоны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7B50C4" w:rsidRPr="00C344EA" w:rsidRDefault="007B50C4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bookmarkStart w:id="128" w:name="_Toc328467013"/>
      <w:r w:rsidRPr="00C344EA">
        <w:rPr>
          <w:rFonts w:ascii="Times New Roman" w:hAnsi="Times New Roman"/>
          <w:spacing w:val="-1"/>
          <w:sz w:val="24"/>
          <w:szCs w:val="24"/>
        </w:rPr>
        <w:t xml:space="preserve">При разработке генерального плана, в качестве эффективных и необходимых мер по охране окружающей среды, вокруг предприятий и объектов, являющихся источниками вредного воздействия на среду обитания и здоровье человека, имеющих в своем составе источники выбросов в атмосферу, предусматривается установление санитарно-защитных зон. </w:t>
      </w:r>
    </w:p>
    <w:p w:rsidR="007B50C4" w:rsidRPr="00C344EA" w:rsidRDefault="007B50C4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344EA">
        <w:rPr>
          <w:rFonts w:ascii="Times New Roman" w:hAnsi="Times New Roman"/>
          <w:spacing w:val="-1"/>
          <w:sz w:val="24"/>
          <w:szCs w:val="24"/>
        </w:rPr>
        <w:t>Организации, промышленные объекты и производства, группы промышленных объектов и сооружений, являющиеся источниками воздействия на среду обитания и здор</w:t>
      </w:r>
      <w:r w:rsidRPr="00C344EA">
        <w:rPr>
          <w:rFonts w:ascii="Times New Roman" w:hAnsi="Times New Roman"/>
          <w:spacing w:val="-1"/>
          <w:sz w:val="24"/>
          <w:szCs w:val="24"/>
        </w:rPr>
        <w:t>о</w:t>
      </w:r>
      <w:r w:rsidRPr="00C344EA">
        <w:rPr>
          <w:rFonts w:ascii="Times New Roman" w:hAnsi="Times New Roman"/>
          <w:spacing w:val="-1"/>
          <w:sz w:val="24"/>
          <w:szCs w:val="24"/>
        </w:rPr>
        <w:t xml:space="preserve">вье человека, необходимо отделять санитарно-защитными зонами от территории жилой застройки, ландшафтно-рекреационных зон, зон отдыха в соответствии с требованиями </w:t>
      </w:r>
      <w:proofErr w:type="spellStart"/>
      <w:r w:rsidRPr="00C344EA">
        <w:rPr>
          <w:rFonts w:ascii="Times New Roman" w:hAnsi="Times New Roman"/>
          <w:spacing w:val="-1"/>
          <w:sz w:val="24"/>
          <w:szCs w:val="24"/>
        </w:rPr>
        <w:t>СанПиН</w:t>
      </w:r>
      <w:proofErr w:type="spellEnd"/>
      <w:r w:rsidRPr="00C344EA">
        <w:rPr>
          <w:rFonts w:ascii="Times New Roman" w:hAnsi="Times New Roman"/>
          <w:spacing w:val="-1"/>
          <w:sz w:val="24"/>
          <w:szCs w:val="24"/>
        </w:rPr>
        <w:t xml:space="preserve"> 2.2.1/2.1.1.1200-03 </w:t>
      </w:r>
      <w:r w:rsidRPr="00C344EA">
        <w:rPr>
          <w:rFonts w:ascii="Times New Roman" w:hAnsi="Times New Roman"/>
          <w:sz w:val="24"/>
          <w:szCs w:val="24"/>
          <w:lang w:eastAsia="ar-SA"/>
        </w:rPr>
        <w:t>«Санитарно-защитные зоны и санитарная классификация предприятий, сооружений и иных объектов»</w:t>
      </w:r>
      <w:r w:rsidRPr="00C344EA">
        <w:rPr>
          <w:rFonts w:ascii="Times New Roman" w:hAnsi="Times New Roman"/>
          <w:spacing w:val="-1"/>
          <w:sz w:val="24"/>
          <w:szCs w:val="24"/>
        </w:rPr>
        <w:t>.</w:t>
      </w:r>
    </w:p>
    <w:p w:rsidR="007B50C4" w:rsidRPr="00C344EA" w:rsidRDefault="007B50C4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344EA">
        <w:rPr>
          <w:rFonts w:ascii="Times New Roman" w:hAnsi="Times New Roman"/>
          <w:spacing w:val="-1"/>
          <w:sz w:val="24"/>
          <w:szCs w:val="24"/>
        </w:rPr>
        <w:t>В результате проектных решений объекты, являющиеся источниками загрязнения окружающей среды, предусматривается размещать от жилой застройки на расстоянии, обеспечивающем нормативный размер СЗЗ.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В соответствии с п. 2.1.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2.2.1/2.1.1.1200-03  для объектов, являющихся и</w:t>
      </w:r>
      <w:r w:rsidRPr="00C344EA">
        <w:rPr>
          <w:rFonts w:ascii="Times New Roman" w:hAnsi="Times New Roman" w:cs="Times New Roman"/>
          <w:sz w:val="24"/>
          <w:szCs w:val="24"/>
        </w:rPr>
        <w:t>с</w:t>
      </w:r>
      <w:r w:rsidRPr="00C344EA">
        <w:rPr>
          <w:rFonts w:ascii="Times New Roman" w:hAnsi="Times New Roman" w:cs="Times New Roman"/>
          <w:sz w:val="24"/>
          <w:szCs w:val="24"/>
        </w:rPr>
        <w:t xml:space="preserve">точником воздействия на среду обитания, разрабатывается проект обоснования размера санитарно-защитной зоны. 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29" w:name="_Toc224008304"/>
      <w:bookmarkStart w:id="130" w:name="_Toc235855595"/>
      <w:bookmarkStart w:id="131" w:name="_Toc363631453"/>
      <w:bookmarkStart w:id="132" w:name="_Toc363632114"/>
      <w:bookmarkStart w:id="133" w:name="_Toc328467014"/>
      <w:bookmarkEnd w:id="128"/>
      <w:proofErr w:type="spellStart"/>
      <w:r w:rsidRPr="00C344EA">
        <w:rPr>
          <w:rFonts w:ascii="Times New Roman" w:hAnsi="Times New Roman" w:cs="Times New Roman"/>
          <w:sz w:val="24"/>
          <w:szCs w:val="24"/>
          <w:u w:val="single"/>
        </w:rPr>
        <w:t>Водоохранные</w:t>
      </w:r>
      <w:proofErr w:type="spellEnd"/>
      <w:r w:rsidRPr="00C344EA">
        <w:rPr>
          <w:rFonts w:ascii="Times New Roman" w:hAnsi="Times New Roman" w:cs="Times New Roman"/>
          <w:sz w:val="24"/>
          <w:szCs w:val="24"/>
          <w:u w:val="single"/>
        </w:rPr>
        <w:t xml:space="preserve"> зоны</w:t>
      </w:r>
      <w:bookmarkEnd w:id="129"/>
      <w:bookmarkEnd w:id="130"/>
      <w:bookmarkEnd w:id="131"/>
      <w:bookmarkEnd w:id="132"/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Размеры и режим использования территории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зон (ВЗ) и прибрежных защитных полос (ПЗП) водных объектов устанавливается в соответствии со статьей 65 Водного кодекса РФ. Для отображения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зон и прибрежных защитных полос на схемах был использован нормативно-правовой подход, который предполагает устано</w:t>
      </w:r>
      <w:r w:rsidRPr="00C344EA">
        <w:rPr>
          <w:rFonts w:ascii="Times New Roman" w:hAnsi="Times New Roman" w:cs="Times New Roman"/>
          <w:sz w:val="24"/>
          <w:szCs w:val="24"/>
        </w:rPr>
        <w:t>в</w:t>
      </w:r>
      <w:r w:rsidRPr="00C344EA">
        <w:rPr>
          <w:rFonts w:ascii="Times New Roman" w:hAnsi="Times New Roman" w:cs="Times New Roman"/>
          <w:sz w:val="24"/>
          <w:szCs w:val="24"/>
        </w:rPr>
        <w:t>ление размеров ВЗ и ПЗП в зависимости от длины рек и площади озер на основе утве</w:t>
      </w:r>
      <w:r w:rsidRPr="00C344EA">
        <w:rPr>
          <w:rFonts w:ascii="Times New Roman" w:hAnsi="Times New Roman" w:cs="Times New Roman"/>
          <w:sz w:val="24"/>
          <w:szCs w:val="24"/>
        </w:rPr>
        <w:t>р</w:t>
      </w:r>
      <w:r w:rsidRPr="00C344EA">
        <w:rPr>
          <w:rFonts w:ascii="Times New Roman" w:hAnsi="Times New Roman" w:cs="Times New Roman"/>
          <w:sz w:val="24"/>
          <w:szCs w:val="24"/>
        </w:rPr>
        <w:t>жденных федеральных нормативов без учета региональной специфики. В дальнейшем н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обходимо уточнить выделенные границы на местности и разработать проект ВЗ и ПЗП с учетом гидрологических, морфологических и ландшафтных особенностей региона.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В границах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зон запрещается: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- использование сточных вод для удобрения почв;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-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витых веществ;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- осуществление авиационных мер по борьбе с вредителями и болезнями растений;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В границах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зон допускается проектирование, размещение, стро</w:t>
      </w:r>
      <w:r w:rsidRPr="00C344EA">
        <w:rPr>
          <w:rFonts w:ascii="Times New Roman" w:hAnsi="Times New Roman" w:cs="Times New Roman"/>
          <w:sz w:val="24"/>
          <w:szCs w:val="24"/>
        </w:rPr>
        <w:t>и</w:t>
      </w:r>
      <w:r w:rsidRPr="00C344EA">
        <w:rPr>
          <w:rFonts w:ascii="Times New Roman" w:hAnsi="Times New Roman" w:cs="Times New Roman"/>
          <w:sz w:val="24"/>
          <w:szCs w:val="24"/>
        </w:rPr>
        <w:t>тельство, реконструкция, ввод в эксплуатацию, эксплуатация хозяйственных и иных об</w:t>
      </w:r>
      <w:r w:rsidRPr="00C344EA">
        <w:rPr>
          <w:rFonts w:ascii="Times New Roman" w:hAnsi="Times New Roman" w:cs="Times New Roman"/>
          <w:sz w:val="24"/>
          <w:szCs w:val="24"/>
        </w:rPr>
        <w:t>ъ</w:t>
      </w:r>
      <w:r w:rsidRPr="00C344EA">
        <w:rPr>
          <w:rFonts w:ascii="Times New Roman" w:hAnsi="Times New Roman" w:cs="Times New Roman"/>
          <w:sz w:val="24"/>
          <w:szCs w:val="24"/>
        </w:rPr>
        <w:t>ектов при условии оборудования таких объектов сооружениями, обеспечивающими охр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>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В границах прибрежных защитных полос наряду с установленными выше огран</w:t>
      </w:r>
      <w:r w:rsidRPr="00C344EA">
        <w:rPr>
          <w:rFonts w:ascii="Times New Roman" w:hAnsi="Times New Roman" w:cs="Times New Roman"/>
          <w:sz w:val="24"/>
          <w:szCs w:val="24"/>
        </w:rPr>
        <w:t>и</w:t>
      </w:r>
      <w:r w:rsidRPr="00C344EA">
        <w:rPr>
          <w:rFonts w:ascii="Times New Roman" w:hAnsi="Times New Roman" w:cs="Times New Roman"/>
          <w:sz w:val="24"/>
          <w:szCs w:val="24"/>
        </w:rPr>
        <w:t>чениями запрещается: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- распашка земель;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- размещение отвалов размываемых грунтов;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- выпас сельскохозяйственных животных и организация для них летних лагерей, ванн.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Закрепление на местности границ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зон и границ прибрежных защи</w:t>
      </w:r>
      <w:r w:rsidRPr="00C344EA">
        <w:rPr>
          <w:rFonts w:ascii="Times New Roman" w:hAnsi="Times New Roman" w:cs="Times New Roman"/>
          <w:sz w:val="24"/>
          <w:szCs w:val="24"/>
        </w:rPr>
        <w:t>т</w:t>
      </w:r>
      <w:r w:rsidRPr="00C344EA">
        <w:rPr>
          <w:rFonts w:ascii="Times New Roman" w:hAnsi="Times New Roman" w:cs="Times New Roman"/>
          <w:sz w:val="24"/>
          <w:szCs w:val="24"/>
        </w:rPr>
        <w:t>ных полос специальными информационными знаками осуществляется в соответствии с земельным законодательством.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Соблюдение специального режима на территории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зон является с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ставной частью комплекса природоохранных мер по улучшению гидрологического, ги</w:t>
      </w:r>
      <w:r w:rsidRPr="00C344EA">
        <w:rPr>
          <w:rFonts w:ascii="Times New Roman" w:hAnsi="Times New Roman" w:cs="Times New Roman"/>
          <w:sz w:val="24"/>
          <w:szCs w:val="24"/>
        </w:rPr>
        <w:t>д</w:t>
      </w:r>
      <w:r w:rsidRPr="00C344EA">
        <w:rPr>
          <w:rFonts w:ascii="Times New Roman" w:hAnsi="Times New Roman" w:cs="Times New Roman"/>
          <w:sz w:val="24"/>
          <w:szCs w:val="24"/>
        </w:rPr>
        <w:t>рохимического, гидробиологического, санитарного и экологического состояния водных объектов и благоустройству их прибрежных территорий.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4EA">
        <w:rPr>
          <w:rFonts w:ascii="Times New Roman" w:hAnsi="Times New Roman" w:cs="Times New Roman"/>
          <w:sz w:val="24"/>
          <w:szCs w:val="24"/>
          <w:u w:val="single"/>
        </w:rPr>
        <w:t>Зоны санитарной охраны источников питьевого водоснабжения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4EA">
        <w:rPr>
          <w:rFonts w:ascii="Times New Roman" w:hAnsi="Times New Roman" w:cs="Times New Roman"/>
          <w:sz w:val="24"/>
          <w:szCs w:val="24"/>
        </w:rPr>
        <w:t>На территории села Первомайское расположены 3 скважины, на территории посе</w:t>
      </w:r>
      <w:r w:rsidRPr="00C344EA">
        <w:rPr>
          <w:rFonts w:ascii="Times New Roman" w:hAnsi="Times New Roman" w:cs="Times New Roman"/>
          <w:sz w:val="24"/>
          <w:szCs w:val="24"/>
        </w:rPr>
        <w:t>л</w:t>
      </w:r>
      <w:r w:rsidRPr="00C344EA">
        <w:rPr>
          <w:rFonts w:ascii="Times New Roman" w:hAnsi="Times New Roman" w:cs="Times New Roman"/>
          <w:sz w:val="24"/>
          <w:szCs w:val="24"/>
        </w:rPr>
        <w:t>ка Мирный – одна и планируется строительство второй скважины.</w:t>
      </w:r>
      <w:proofErr w:type="gramEnd"/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Для предохранения источников водоснабжения от возможных загрязнений на всех скважинах предусматривается организация зон санитарной охраны в составе трех поясов: первый пояс – пояс строго режима радиусом не менее 30 м от скважины при защищенных грунтах и не менее 50 м при незащищенных грунтах. Второй пояс – пояс ограничений, предназначенный для защиты водоносного горизонта от микробного загрязнения. Третий пояс - пояс ограничений, предназначенный для защиты подземных вод от химического загрязнения.</w:t>
      </w:r>
    </w:p>
    <w:p w:rsidR="003D31D8" w:rsidRPr="00C344EA" w:rsidRDefault="003D31D8" w:rsidP="00A02B5A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>В первый пояс зон санитарной охраны подземных источников включается террит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>рия в радиусе 30-</w:t>
      </w:r>
      <w:smartTag w:uri="urn:schemas-microsoft-com:office:smarttags" w:element="metricconverter">
        <w:smartTagPr>
          <w:attr w:name="ProductID" w:val="50 м"/>
        </w:smartTagPr>
        <w:r w:rsidRPr="00C344EA">
          <w:rPr>
            <w:rFonts w:ascii="Times New Roman" w:eastAsia="Times New Roman" w:hAnsi="Times New Roman" w:cs="Times New Roman"/>
            <w:sz w:val="24"/>
            <w:szCs w:val="24"/>
          </w:rPr>
          <w:t>50 м</w:t>
        </w:r>
      </w:smartTag>
      <w:r w:rsidRPr="00C344EA">
        <w:rPr>
          <w:rFonts w:ascii="Times New Roman" w:eastAsia="Times New Roman" w:hAnsi="Times New Roman" w:cs="Times New Roman"/>
          <w:sz w:val="24"/>
          <w:szCs w:val="24"/>
        </w:rPr>
        <w:t xml:space="preserve"> от каждой скважины или от крайних скважин. Территория первого пояса ограждается и благоустраивается; запрещается пребывание на ней лиц, не работа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>щих на головных сооружениях. На территории первого пояса запрещается:</w:t>
      </w:r>
    </w:p>
    <w:p w:rsidR="003D31D8" w:rsidRPr="00C344EA" w:rsidRDefault="003D31D8" w:rsidP="00A02B5A">
      <w:pPr>
        <w:pStyle w:val="a6"/>
        <w:widowControl w:val="0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44EA">
        <w:rPr>
          <w:rFonts w:ascii="Times New Roman" w:eastAsia="Times New Roman" w:hAnsi="Times New Roman"/>
          <w:sz w:val="24"/>
          <w:szCs w:val="24"/>
        </w:rPr>
        <w:t>посадка высокоствольных деревьев;</w:t>
      </w:r>
    </w:p>
    <w:p w:rsidR="003D31D8" w:rsidRPr="00C344EA" w:rsidRDefault="003D31D8" w:rsidP="00A02B5A">
      <w:pPr>
        <w:pStyle w:val="a6"/>
        <w:widowControl w:val="0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44EA">
        <w:rPr>
          <w:rFonts w:ascii="Times New Roman" w:eastAsia="Times New Roman" w:hAnsi="Times New Roman"/>
          <w:sz w:val="24"/>
          <w:szCs w:val="24"/>
        </w:rPr>
        <w:t>все виды строительства, не имеющего непосредственного отношения к эк</w:t>
      </w:r>
      <w:r w:rsidRPr="00C344EA">
        <w:rPr>
          <w:rFonts w:ascii="Times New Roman" w:eastAsia="Times New Roman" w:hAnsi="Times New Roman"/>
          <w:sz w:val="24"/>
          <w:szCs w:val="24"/>
        </w:rPr>
        <w:t>с</w:t>
      </w:r>
      <w:r w:rsidRPr="00C344EA">
        <w:rPr>
          <w:rFonts w:ascii="Times New Roman" w:eastAsia="Times New Roman" w:hAnsi="Times New Roman"/>
          <w:sz w:val="24"/>
          <w:szCs w:val="24"/>
        </w:rPr>
        <w:t>плуатации, реконструкции и расширению водопроводных сооружений, в том числе пр</w:t>
      </w:r>
      <w:r w:rsidRPr="00C344EA">
        <w:rPr>
          <w:rFonts w:ascii="Times New Roman" w:eastAsia="Times New Roman" w:hAnsi="Times New Roman"/>
          <w:sz w:val="24"/>
          <w:szCs w:val="24"/>
        </w:rPr>
        <w:t>о</w:t>
      </w:r>
      <w:r w:rsidRPr="00C344EA">
        <w:rPr>
          <w:rFonts w:ascii="Times New Roman" w:eastAsia="Times New Roman" w:hAnsi="Times New Roman"/>
          <w:sz w:val="24"/>
          <w:szCs w:val="24"/>
        </w:rPr>
        <w:t>кладка трубопроводов различного назначения;</w:t>
      </w:r>
    </w:p>
    <w:p w:rsidR="003D31D8" w:rsidRPr="00C344EA" w:rsidRDefault="003D31D8" w:rsidP="00A02B5A">
      <w:pPr>
        <w:pStyle w:val="a6"/>
        <w:widowControl w:val="0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44EA">
        <w:rPr>
          <w:rFonts w:ascii="Times New Roman" w:eastAsia="Times New Roman" w:hAnsi="Times New Roman"/>
          <w:sz w:val="24"/>
          <w:szCs w:val="24"/>
        </w:rPr>
        <w:t>размещение жилых и общественных зданий, проживание людей.</w:t>
      </w:r>
    </w:p>
    <w:p w:rsidR="003D31D8" w:rsidRPr="00C344EA" w:rsidRDefault="003D31D8" w:rsidP="00A02B5A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>В зону второго и третьего поясов подземных источников на основе специальных изысканий включаются территории, обеспечивающие надежную санитарную защиту в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 xml:space="preserve">дозабора в соответствии с требованиями </w:t>
      </w:r>
      <w:proofErr w:type="spellStart"/>
      <w:r w:rsidRPr="00C344E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C344EA">
        <w:rPr>
          <w:rFonts w:ascii="Times New Roman" w:eastAsia="Times New Roman" w:hAnsi="Times New Roman" w:cs="Times New Roman"/>
          <w:sz w:val="24"/>
          <w:szCs w:val="24"/>
        </w:rPr>
        <w:t xml:space="preserve"> 2.1.4.1110–02 «Зоны санитарной охраны источников водоснабжения и водопроводов питьевого назначения – Минздрав России – 2002г». Границы 2-го и 3-го поясов определяются на основе специальных расчетов. Мер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>приятия по второму и третьему поясам:</w:t>
      </w:r>
    </w:p>
    <w:p w:rsidR="003D31D8" w:rsidRPr="00C344EA" w:rsidRDefault="003D31D8" w:rsidP="00A02B5A">
      <w:pPr>
        <w:pStyle w:val="a6"/>
        <w:widowControl w:val="0"/>
        <w:numPr>
          <w:ilvl w:val="0"/>
          <w:numId w:val="4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44EA">
        <w:rPr>
          <w:rFonts w:ascii="Times New Roman" w:eastAsia="Times New Roman" w:hAnsi="Times New Roman"/>
          <w:sz w:val="24"/>
          <w:szCs w:val="24"/>
        </w:rPr>
        <w:t>выявление, тампонирование или восстановление всех старых, бездейству</w:t>
      </w:r>
      <w:r w:rsidRPr="00C344EA">
        <w:rPr>
          <w:rFonts w:ascii="Times New Roman" w:eastAsia="Times New Roman" w:hAnsi="Times New Roman"/>
          <w:sz w:val="24"/>
          <w:szCs w:val="24"/>
        </w:rPr>
        <w:t>ю</w:t>
      </w:r>
      <w:r w:rsidRPr="00C344EA">
        <w:rPr>
          <w:rFonts w:ascii="Times New Roman" w:eastAsia="Times New Roman" w:hAnsi="Times New Roman"/>
          <w:sz w:val="24"/>
          <w:szCs w:val="24"/>
        </w:rPr>
        <w:t>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3D31D8" w:rsidRPr="00C344EA" w:rsidRDefault="003D31D8" w:rsidP="00A02B5A">
      <w:pPr>
        <w:pStyle w:val="a6"/>
        <w:widowControl w:val="0"/>
        <w:numPr>
          <w:ilvl w:val="0"/>
          <w:numId w:val="4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44EA">
        <w:rPr>
          <w:rFonts w:ascii="Times New Roman" w:eastAsia="Times New Roman" w:hAnsi="Times New Roman"/>
          <w:sz w:val="24"/>
          <w:szCs w:val="24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</w:t>
      </w:r>
      <w:r w:rsidRPr="00C344EA">
        <w:rPr>
          <w:rFonts w:ascii="Times New Roman" w:eastAsia="Times New Roman" w:hAnsi="Times New Roman"/>
          <w:sz w:val="24"/>
          <w:szCs w:val="24"/>
        </w:rPr>
        <w:t>т</w:t>
      </w:r>
      <w:r w:rsidRPr="00C344EA">
        <w:rPr>
          <w:rFonts w:ascii="Times New Roman" w:eastAsia="Times New Roman" w:hAnsi="Times New Roman"/>
          <w:sz w:val="24"/>
          <w:szCs w:val="24"/>
        </w:rPr>
        <w:t>венного санитарно-эпидемиологического надзора, органами и учреждениями экологич</w:t>
      </w:r>
      <w:r w:rsidRPr="00C344EA">
        <w:rPr>
          <w:rFonts w:ascii="Times New Roman" w:eastAsia="Times New Roman" w:hAnsi="Times New Roman"/>
          <w:sz w:val="24"/>
          <w:szCs w:val="24"/>
        </w:rPr>
        <w:t>е</w:t>
      </w:r>
      <w:r w:rsidRPr="00C344EA">
        <w:rPr>
          <w:rFonts w:ascii="Times New Roman" w:eastAsia="Times New Roman" w:hAnsi="Times New Roman"/>
          <w:sz w:val="24"/>
          <w:szCs w:val="24"/>
        </w:rPr>
        <w:t>ского и геологического контроля;</w:t>
      </w:r>
    </w:p>
    <w:p w:rsidR="003D31D8" w:rsidRPr="00C344EA" w:rsidRDefault="003D31D8" w:rsidP="00A02B5A">
      <w:pPr>
        <w:pStyle w:val="a6"/>
        <w:widowControl w:val="0"/>
        <w:numPr>
          <w:ilvl w:val="0"/>
          <w:numId w:val="4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44EA">
        <w:rPr>
          <w:rFonts w:ascii="Times New Roman" w:eastAsia="Times New Roman" w:hAnsi="Times New Roman"/>
          <w:sz w:val="24"/>
          <w:szCs w:val="24"/>
        </w:rPr>
        <w:t>выполнение мероприятий по санитарному благоустройству территории н</w:t>
      </w:r>
      <w:r w:rsidRPr="00C344EA">
        <w:rPr>
          <w:rFonts w:ascii="Times New Roman" w:eastAsia="Times New Roman" w:hAnsi="Times New Roman"/>
          <w:sz w:val="24"/>
          <w:szCs w:val="24"/>
        </w:rPr>
        <w:t>а</w:t>
      </w:r>
      <w:r w:rsidRPr="00C344EA">
        <w:rPr>
          <w:rFonts w:ascii="Times New Roman" w:eastAsia="Times New Roman" w:hAnsi="Times New Roman"/>
          <w:sz w:val="24"/>
          <w:szCs w:val="24"/>
        </w:rPr>
        <w:t>селенного пункта (оборудование канализацией, устройство водонепроницаемых выгребов, организация отвода поверхностного стока и др.).</w:t>
      </w:r>
    </w:p>
    <w:p w:rsidR="003D31D8" w:rsidRPr="00C344EA" w:rsidRDefault="003D31D8" w:rsidP="00A02B5A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>На территории  второго и третьего поясов запрещается:</w:t>
      </w:r>
    </w:p>
    <w:p w:rsidR="003D31D8" w:rsidRPr="00C344EA" w:rsidRDefault="003D31D8" w:rsidP="00A02B5A">
      <w:pPr>
        <w:pStyle w:val="a6"/>
        <w:widowControl w:val="0"/>
        <w:numPr>
          <w:ilvl w:val="0"/>
          <w:numId w:val="5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44EA">
        <w:rPr>
          <w:rFonts w:ascii="Times New Roman" w:eastAsia="Times New Roman" w:hAnsi="Times New Roman"/>
          <w:sz w:val="24"/>
          <w:szCs w:val="24"/>
        </w:rPr>
        <w:t>закачка отработанных вод в подземные горизонты, подземного складиров</w:t>
      </w:r>
      <w:r w:rsidRPr="00C344EA">
        <w:rPr>
          <w:rFonts w:ascii="Times New Roman" w:eastAsia="Times New Roman" w:hAnsi="Times New Roman"/>
          <w:sz w:val="24"/>
          <w:szCs w:val="24"/>
        </w:rPr>
        <w:t>а</w:t>
      </w:r>
      <w:r w:rsidRPr="00C344EA">
        <w:rPr>
          <w:rFonts w:ascii="Times New Roman" w:eastAsia="Times New Roman" w:hAnsi="Times New Roman"/>
          <w:sz w:val="24"/>
          <w:szCs w:val="24"/>
        </w:rPr>
        <w:t>ния твердых отходов и разработки недр земли;</w:t>
      </w:r>
    </w:p>
    <w:p w:rsidR="003D31D8" w:rsidRPr="00C344EA" w:rsidRDefault="003D31D8" w:rsidP="00A02B5A">
      <w:pPr>
        <w:pStyle w:val="a6"/>
        <w:widowControl w:val="0"/>
        <w:numPr>
          <w:ilvl w:val="0"/>
          <w:numId w:val="5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44EA">
        <w:rPr>
          <w:rFonts w:ascii="Times New Roman" w:eastAsia="Times New Roman" w:hAnsi="Times New Roman"/>
          <w:sz w:val="24"/>
          <w:szCs w:val="24"/>
        </w:rPr>
        <w:t>размещение кладбищ, скотомогильников, полей ассенизации, полей филь</w:t>
      </w:r>
      <w:r w:rsidRPr="00C344EA">
        <w:rPr>
          <w:rFonts w:ascii="Times New Roman" w:eastAsia="Times New Roman" w:hAnsi="Times New Roman"/>
          <w:sz w:val="24"/>
          <w:szCs w:val="24"/>
        </w:rPr>
        <w:t>т</w:t>
      </w:r>
      <w:r w:rsidRPr="00C344EA">
        <w:rPr>
          <w:rFonts w:ascii="Times New Roman" w:eastAsia="Times New Roman" w:hAnsi="Times New Roman"/>
          <w:sz w:val="24"/>
          <w:szCs w:val="24"/>
        </w:rPr>
        <w:t>рации, навозохранилищ, силосных траншей, животноводческих и птицеводческих пре</w:t>
      </w:r>
      <w:r w:rsidRPr="00C344EA">
        <w:rPr>
          <w:rFonts w:ascii="Times New Roman" w:eastAsia="Times New Roman" w:hAnsi="Times New Roman"/>
          <w:sz w:val="24"/>
          <w:szCs w:val="24"/>
        </w:rPr>
        <w:t>д</w:t>
      </w:r>
      <w:r w:rsidRPr="00C344EA">
        <w:rPr>
          <w:rFonts w:ascii="Times New Roman" w:eastAsia="Times New Roman" w:hAnsi="Times New Roman"/>
          <w:sz w:val="24"/>
          <w:szCs w:val="24"/>
        </w:rPr>
        <w:t>приятий и других объектов, обусловливающих опасность микробного загрязнения по</w:t>
      </w:r>
      <w:r w:rsidRPr="00C344EA">
        <w:rPr>
          <w:rFonts w:ascii="Times New Roman" w:eastAsia="Times New Roman" w:hAnsi="Times New Roman"/>
          <w:sz w:val="24"/>
          <w:szCs w:val="24"/>
        </w:rPr>
        <w:t>д</w:t>
      </w:r>
      <w:r w:rsidRPr="00C344EA">
        <w:rPr>
          <w:rFonts w:ascii="Times New Roman" w:eastAsia="Times New Roman" w:hAnsi="Times New Roman"/>
          <w:sz w:val="24"/>
          <w:szCs w:val="24"/>
        </w:rPr>
        <w:t>земных вод;</w:t>
      </w:r>
    </w:p>
    <w:p w:rsidR="003D31D8" w:rsidRPr="00C344EA" w:rsidRDefault="003D31D8" w:rsidP="00A02B5A">
      <w:pPr>
        <w:pStyle w:val="a6"/>
        <w:widowControl w:val="0"/>
        <w:numPr>
          <w:ilvl w:val="0"/>
          <w:numId w:val="5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44EA">
        <w:rPr>
          <w:rFonts w:ascii="Times New Roman" w:eastAsia="Times New Roman" w:hAnsi="Times New Roman"/>
          <w:sz w:val="24"/>
          <w:szCs w:val="24"/>
        </w:rPr>
        <w:t>применение удобрений и ядохимикатов;</w:t>
      </w:r>
    </w:p>
    <w:p w:rsidR="003D31D8" w:rsidRPr="00C344EA" w:rsidRDefault="003D31D8" w:rsidP="00A02B5A">
      <w:pPr>
        <w:pStyle w:val="a6"/>
        <w:widowControl w:val="0"/>
        <w:numPr>
          <w:ilvl w:val="0"/>
          <w:numId w:val="5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44EA">
        <w:rPr>
          <w:rFonts w:ascii="Times New Roman" w:eastAsia="Times New Roman" w:hAnsi="Times New Roman"/>
          <w:sz w:val="24"/>
          <w:szCs w:val="24"/>
        </w:rPr>
        <w:t>размещение складов горюче-смазочных материалов, ядохимикатов и мин</w:t>
      </w:r>
      <w:r w:rsidRPr="00C344EA">
        <w:rPr>
          <w:rFonts w:ascii="Times New Roman" w:eastAsia="Times New Roman" w:hAnsi="Times New Roman"/>
          <w:sz w:val="24"/>
          <w:szCs w:val="24"/>
        </w:rPr>
        <w:t>е</w:t>
      </w:r>
      <w:r w:rsidRPr="00C344EA">
        <w:rPr>
          <w:rFonts w:ascii="Times New Roman" w:eastAsia="Times New Roman" w:hAnsi="Times New Roman"/>
          <w:sz w:val="24"/>
          <w:szCs w:val="24"/>
        </w:rPr>
        <w:t xml:space="preserve">ральных удобрений, накопителей </w:t>
      </w:r>
      <w:proofErr w:type="spellStart"/>
      <w:r w:rsidRPr="00C344EA">
        <w:rPr>
          <w:rFonts w:ascii="Times New Roman" w:eastAsia="Times New Roman" w:hAnsi="Times New Roman"/>
          <w:sz w:val="24"/>
          <w:szCs w:val="24"/>
        </w:rPr>
        <w:t>промстоков</w:t>
      </w:r>
      <w:proofErr w:type="spellEnd"/>
      <w:r w:rsidRPr="00C344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344EA">
        <w:rPr>
          <w:rFonts w:ascii="Times New Roman" w:eastAsia="Times New Roman" w:hAnsi="Times New Roman"/>
          <w:sz w:val="24"/>
          <w:szCs w:val="24"/>
        </w:rPr>
        <w:t>шламохранилищ</w:t>
      </w:r>
      <w:proofErr w:type="spellEnd"/>
      <w:r w:rsidRPr="00C344EA">
        <w:rPr>
          <w:rFonts w:ascii="Times New Roman" w:eastAsia="Times New Roman" w:hAnsi="Times New Roman"/>
          <w:sz w:val="24"/>
          <w:szCs w:val="24"/>
        </w:rPr>
        <w:t xml:space="preserve"> и других объектов, об</w:t>
      </w:r>
      <w:r w:rsidRPr="00C344EA">
        <w:rPr>
          <w:rFonts w:ascii="Times New Roman" w:eastAsia="Times New Roman" w:hAnsi="Times New Roman"/>
          <w:sz w:val="24"/>
          <w:szCs w:val="24"/>
        </w:rPr>
        <w:t>у</w:t>
      </w:r>
      <w:r w:rsidRPr="00C344EA">
        <w:rPr>
          <w:rFonts w:ascii="Times New Roman" w:eastAsia="Times New Roman" w:hAnsi="Times New Roman"/>
          <w:sz w:val="24"/>
          <w:szCs w:val="24"/>
        </w:rPr>
        <w:t>словливающих опасность химического загрязнения подземных вод.</w:t>
      </w:r>
    </w:p>
    <w:p w:rsidR="003D31D8" w:rsidRPr="00C344EA" w:rsidRDefault="003D31D8" w:rsidP="00A02B5A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>приятий по защите водоносного горизонта от загрязнения по согласованию с органами и учреждениями государственного экологического и геологического контроля.</w:t>
      </w:r>
    </w:p>
    <w:p w:rsidR="003D31D8" w:rsidRPr="00C344EA" w:rsidRDefault="003D31D8" w:rsidP="00A02B5A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>В пределах санитарно-защитной полосы водоводов должны отсутствовать исто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>ники загрязнения почвы и грунтовых вод (уборные, помойные ямы, приемники мусора и др.). Запрещается прокладка водоводов по территории свалок, полей ассенизации, полей фильтрации, полей орошения, кладбищ, скотомогильников, а также прокладка магис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>ральных водоводов по территории промышленных и сельскохозяйственных предприятий.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34" w:name="_Toc235855597"/>
      <w:r w:rsidRPr="00C344EA">
        <w:rPr>
          <w:rFonts w:ascii="Times New Roman" w:hAnsi="Times New Roman" w:cs="Times New Roman"/>
          <w:sz w:val="24"/>
          <w:szCs w:val="24"/>
          <w:u w:val="single"/>
        </w:rPr>
        <w:t>Охранные и санитарно-защитные зоны объектов транспортной и инженерной и</w:t>
      </w:r>
      <w:r w:rsidRPr="00C344E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C344EA">
        <w:rPr>
          <w:rFonts w:ascii="Times New Roman" w:hAnsi="Times New Roman" w:cs="Times New Roman"/>
          <w:sz w:val="24"/>
          <w:szCs w:val="24"/>
          <w:u w:val="single"/>
        </w:rPr>
        <w:t>фраструктуры</w:t>
      </w:r>
      <w:bookmarkEnd w:id="134"/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муниципального образов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>ния представлены также санитарно-защитными и охранными зонами объектов инжене</w:t>
      </w:r>
      <w:r w:rsidRPr="00C344EA">
        <w:rPr>
          <w:rFonts w:ascii="Times New Roman" w:hAnsi="Times New Roman" w:cs="Times New Roman"/>
          <w:sz w:val="24"/>
          <w:szCs w:val="24"/>
        </w:rPr>
        <w:t>р</w:t>
      </w:r>
      <w:r w:rsidRPr="00C344EA">
        <w:rPr>
          <w:rFonts w:ascii="Times New Roman" w:hAnsi="Times New Roman" w:cs="Times New Roman"/>
          <w:sz w:val="24"/>
          <w:szCs w:val="24"/>
        </w:rPr>
        <w:t>ной и транспортной инфраструктуры.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Из объектов инженерной инфраструктуры, имеющих градостроительные огранич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 xml:space="preserve">ния на территории муниципального образования, проходят линии электропередачи 10, 110 кВ. 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4EA">
        <w:rPr>
          <w:rFonts w:ascii="Times New Roman" w:hAnsi="Times New Roman" w:cs="Times New Roman"/>
          <w:sz w:val="24"/>
          <w:szCs w:val="24"/>
        </w:rPr>
        <w:t>Охранные зоны от линий электропередачи напряжением 10 и 110 кВ  устанавлив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 xml:space="preserve">ются в размере 10м и 20м (по обе стороны от крайних проводов ЛЭП) в соответствии с «Правилами установления охранных зон объектов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зон», утвержде</w:t>
      </w:r>
      <w:r w:rsidRPr="00C344EA">
        <w:rPr>
          <w:rFonts w:ascii="Times New Roman" w:hAnsi="Times New Roman" w:cs="Times New Roman"/>
          <w:sz w:val="24"/>
          <w:szCs w:val="24"/>
        </w:rPr>
        <w:t>н</w:t>
      </w:r>
      <w:r w:rsidRPr="00C344EA">
        <w:rPr>
          <w:rFonts w:ascii="Times New Roman" w:hAnsi="Times New Roman" w:cs="Times New Roman"/>
          <w:sz w:val="24"/>
          <w:szCs w:val="24"/>
        </w:rPr>
        <w:t>ными Постановлением Правительства Российской Федерации от 24 февраля 2009г. №160.</w:t>
      </w:r>
      <w:proofErr w:type="gramEnd"/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Для автомобильной дороги IV-V категории - 30 м в соответствии с СП 42.13330.2011  «Градостроительство. Планировка и застройка городских и сельских пос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 xml:space="preserve">лений» и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2.05.02-85* «Автомобильные дороги». 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Санитарно-защитная зона от котельных 50 м.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Санитарно-защитная зона кладбищ составляет  50 м.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Санитарно-защитные зоны от скотомогильников с биологическими камерами с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ставляют 500 м., от скотомогильников с захоронениями в ямах – 1000 м.</w:t>
      </w:r>
    </w:p>
    <w:p w:rsidR="007B50C4" w:rsidRPr="00C344EA" w:rsidRDefault="007B50C4" w:rsidP="00A02B5A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5" w:name="_Toc328467015"/>
      <w:bookmarkEnd w:id="133"/>
      <w:r w:rsidRPr="00C344EA">
        <w:rPr>
          <w:rFonts w:ascii="Times New Roman" w:eastAsia="Times New Roman" w:hAnsi="Times New Roman" w:cs="Times New Roman"/>
          <w:sz w:val="24"/>
          <w:szCs w:val="24"/>
        </w:rPr>
        <w:t>Для всех водопроводных сооружений устанавливаются зоны строгого режима с ц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 xml:space="preserve">лью обеспечения их санитарной надежности. На территории зон должны быть проведены все мероприятия  в соответствии с требованиями </w:t>
      </w:r>
      <w:proofErr w:type="spellStart"/>
      <w:r w:rsidRPr="00C344E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C344EA">
        <w:rPr>
          <w:rFonts w:ascii="Times New Roman" w:eastAsia="Times New Roman" w:hAnsi="Times New Roman" w:cs="Times New Roman"/>
          <w:sz w:val="24"/>
          <w:szCs w:val="24"/>
        </w:rPr>
        <w:t xml:space="preserve"> 2.1.4.1110-02.  </w:t>
      </w:r>
    </w:p>
    <w:p w:rsidR="007B50C4" w:rsidRPr="00C344EA" w:rsidRDefault="007B50C4" w:rsidP="00A02B5A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4EA">
        <w:rPr>
          <w:rFonts w:ascii="Times New Roman" w:eastAsia="Times New Roman" w:hAnsi="Times New Roman" w:cs="Times New Roman"/>
          <w:sz w:val="24"/>
          <w:szCs w:val="24"/>
        </w:rPr>
        <w:t>Для предохранения источников хозяйственно-питьевого водоснабжения от во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344EA">
        <w:rPr>
          <w:rFonts w:ascii="Times New Roman" w:eastAsia="Times New Roman" w:hAnsi="Times New Roman" w:cs="Times New Roman"/>
          <w:sz w:val="24"/>
          <w:szCs w:val="24"/>
        </w:rPr>
        <w:t>можных загрязнений на всех скважинах предусматривается организация зон санитарной охраны в составе трех поясов.</w:t>
      </w:r>
    </w:p>
    <w:p w:rsidR="00B80A09" w:rsidRPr="00C344EA" w:rsidRDefault="00B80A09" w:rsidP="00A02B5A">
      <w:pPr>
        <w:pStyle w:val="3"/>
      </w:pPr>
      <w:bookmarkStart w:id="136" w:name="_Toc328467016"/>
      <w:bookmarkStart w:id="137" w:name="_Toc402529116"/>
      <w:bookmarkStart w:id="138" w:name="_Toc425243712"/>
      <w:bookmarkEnd w:id="135"/>
      <w:r w:rsidRPr="00C344EA">
        <w:t>Мероприятия по охране атмосферного воздуха</w:t>
      </w:r>
      <w:bookmarkEnd w:id="136"/>
      <w:bookmarkEnd w:id="137"/>
      <w:bookmarkEnd w:id="138"/>
    </w:p>
    <w:p w:rsidR="007B50C4" w:rsidRPr="00C344EA" w:rsidRDefault="007B50C4" w:rsidP="00A02B5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9" w:name="_Toc328467017"/>
      <w:r w:rsidRPr="00C344EA">
        <w:rPr>
          <w:rFonts w:ascii="Times New Roman" w:eastAsia="Calibri" w:hAnsi="Times New Roman" w:cs="Times New Roman"/>
          <w:sz w:val="24"/>
          <w:szCs w:val="24"/>
        </w:rPr>
        <w:t>Санитарная охрана и оздоровление воздушного бассейна обеспечивается компле</w:t>
      </w:r>
      <w:r w:rsidRPr="00C344EA">
        <w:rPr>
          <w:rFonts w:ascii="Times New Roman" w:eastAsia="Calibri" w:hAnsi="Times New Roman" w:cs="Times New Roman"/>
          <w:sz w:val="24"/>
          <w:szCs w:val="24"/>
        </w:rPr>
        <w:t>к</w:t>
      </w:r>
      <w:r w:rsidRPr="00C344EA">
        <w:rPr>
          <w:rFonts w:ascii="Times New Roman" w:eastAsia="Calibri" w:hAnsi="Times New Roman" w:cs="Times New Roman"/>
          <w:sz w:val="24"/>
          <w:szCs w:val="24"/>
        </w:rPr>
        <w:t>сом защитных мер технологического, санитарно-технического и планировочного характ</w:t>
      </w:r>
      <w:r w:rsidRPr="00C344EA">
        <w:rPr>
          <w:rFonts w:ascii="Times New Roman" w:eastAsia="Calibri" w:hAnsi="Times New Roman" w:cs="Times New Roman"/>
          <w:sz w:val="24"/>
          <w:szCs w:val="24"/>
        </w:rPr>
        <w:t>е</w:t>
      </w:r>
      <w:r w:rsidRPr="00C344EA">
        <w:rPr>
          <w:rFonts w:ascii="Times New Roman" w:eastAsia="Calibri" w:hAnsi="Times New Roman" w:cs="Times New Roman"/>
          <w:sz w:val="24"/>
          <w:szCs w:val="24"/>
        </w:rPr>
        <w:t>ра. Основными путями снижения загрязнения атмосферного воздуха в целях сокращения суммарных выбросов в атмосферу стационарными источниками выделения предусматр</w:t>
      </w:r>
      <w:r w:rsidRPr="00C344EA">
        <w:rPr>
          <w:rFonts w:ascii="Times New Roman" w:eastAsia="Calibri" w:hAnsi="Times New Roman" w:cs="Times New Roman"/>
          <w:sz w:val="24"/>
          <w:szCs w:val="24"/>
        </w:rPr>
        <w:t>и</w:t>
      </w:r>
      <w:r w:rsidRPr="00C344EA">
        <w:rPr>
          <w:rFonts w:ascii="Times New Roman" w:eastAsia="Calibri" w:hAnsi="Times New Roman" w:cs="Times New Roman"/>
          <w:sz w:val="24"/>
          <w:szCs w:val="24"/>
        </w:rPr>
        <w:t xml:space="preserve">вается: </w:t>
      </w:r>
    </w:p>
    <w:p w:rsidR="007B50C4" w:rsidRPr="00C344EA" w:rsidRDefault="007B50C4" w:rsidP="00A02B5A">
      <w:pPr>
        <w:pStyle w:val="a6"/>
        <w:widowControl w:val="0"/>
        <w:numPr>
          <w:ilvl w:val="0"/>
          <w:numId w:val="5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 xml:space="preserve">внедрение и реконструкция </w:t>
      </w:r>
      <w:proofErr w:type="spellStart"/>
      <w:r w:rsidRPr="00C344EA">
        <w:rPr>
          <w:rFonts w:ascii="Times New Roman" w:hAnsi="Times New Roman"/>
          <w:sz w:val="24"/>
          <w:szCs w:val="24"/>
        </w:rPr>
        <w:t>пылегазоочистного</w:t>
      </w:r>
      <w:proofErr w:type="spellEnd"/>
      <w:r w:rsidRPr="00C344EA">
        <w:rPr>
          <w:rFonts w:ascii="Times New Roman" w:hAnsi="Times New Roman"/>
          <w:sz w:val="24"/>
          <w:szCs w:val="24"/>
        </w:rPr>
        <w:t xml:space="preserve"> оборудования на котельных и производственных предприятиях, использование высококачественных видов топлива, соблюдение технологических режимов работы, исключающих аварийные выбросы пр</w:t>
      </w:r>
      <w:r w:rsidRPr="00C344EA">
        <w:rPr>
          <w:rFonts w:ascii="Times New Roman" w:hAnsi="Times New Roman"/>
          <w:sz w:val="24"/>
          <w:szCs w:val="24"/>
        </w:rPr>
        <w:t>о</w:t>
      </w:r>
      <w:r w:rsidRPr="00C344EA">
        <w:rPr>
          <w:rFonts w:ascii="Times New Roman" w:hAnsi="Times New Roman"/>
          <w:sz w:val="24"/>
          <w:szCs w:val="24"/>
        </w:rPr>
        <w:t>мышленных токсичных веществ;</w:t>
      </w:r>
    </w:p>
    <w:p w:rsidR="007B50C4" w:rsidRPr="00C344EA" w:rsidRDefault="007B50C4" w:rsidP="00A02B5A">
      <w:pPr>
        <w:pStyle w:val="a6"/>
        <w:widowControl w:val="0"/>
        <w:numPr>
          <w:ilvl w:val="0"/>
          <w:numId w:val="5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>вынос коммунальных и производственных объектов на расстояние, обесп</w:t>
      </w:r>
      <w:r w:rsidRPr="00C344EA">
        <w:rPr>
          <w:rFonts w:ascii="Times New Roman" w:hAnsi="Times New Roman"/>
          <w:sz w:val="24"/>
          <w:szCs w:val="24"/>
        </w:rPr>
        <w:t>е</w:t>
      </w:r>
      <w:r w:rsidRPr="00C344EA">
        <w:rPr>
          <w:rFonts w:ascii="Times New Roman" w:hAnsi="Times New Roman"/>
          <w:sz w:val="24"/>
          <w:szCs w:val="24"/>
        </w:rPr>
        <w:t>чивающее санитарные нормы;</w:t>
      </w:r>
    </w:p>
    <w:p w:rsidR="007B50C4" w:rsidRPr="00C344EA" w:rsidRDefault="007B50C4" w:rsidP="00A02B5A">
      <w:pPr>
        <w:pStyle w:val="a6"/>
        <w:widowControl w:val="0"/>
        <w:numPr>
          <w:ilvl w:val="0"/>
          <w:numId w:val="5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>создание и благоустройство санитарно-защитных зон промышленных пре</w:t>
      </w:r>
      <w:r w:rsidRPr="00C344EA">
        <w:rPr>
          <w:rFonts w:ascii="Times New Roman" w:hAnsi="Times New Roman"/>
          <w:sz w:val="24"/>
          <w:szCs w:val="24"/>
        </w:rPr>
        <w:t>д</w:t>
      </w:r>
      <w:r w:rsidRPr="00C344EA">
        <w:rPr>
          <w:rFonts w:ascii="Times New Roman" w:hAnsi="Times New Roman"/>
          <w:sz w:val="24"/>
          <w:szCs w:val="24"/>
        </w:rPr>
        <w:t>приятий и других источников загрязнения атмосферного воздуха, водоемов, почвы;</w:t>
      </w:r>
    </w:p>
    <w:p w:rsidR="007B50C4" w:rsidRPr="00C344EA" w:rsidRDefault="007B50C4" w:rsidP="00A02B5A">
      <w:pPr>
        <w:pStyle w:val="a6"/>
        <w:widowControl w:val="0"/>
        <w:numPr>
          <w:ilvl w:val="0"/>
          <w:numId w:val="5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 xml:space="preserve">благоустройство, озеленение улиц и проектируемой территории в целом. </w:t>
      </w:r>
    </w:p>
    <w:p w:rsidR="00B80A09" w:rsidRPr="00C344EA" w:rsidRDefault="00B80A09" w:rsidP="00A02B5A">
      <w:pPr>
        <w:pStyle w:val="3"/>
      </w:pPr>
      <w:bookmarkStart w:id="140" w:name="_Toc402529117"/>
      <w:bookmarkStart w:id="141" w:name="_Toc425243713"/>
      <w:r w:rsidRPr="00C344EA">
        <w:t>Мероприятия по охране водной среды</w:t>
      </w:r>
      <w:bookmarkEnd w:id="139"/>
      <w:bookmarkEnd w:id="140"/>
      <w:bookmarkEnd w:id="141"/>
    </w:p>
    <w:p w:rsidR="007B50C4" w:rsidRPr="00C344EA" w:rsidRDefault="007B50C4" w:rsidP="00A02B5A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_Toc276127825"/>
      <w:bookmarkStart w:id="143" w:name="_Toc276127945"/>
      <w:bookmarkStart w:id="144" w:name="_Toc298946197"/>
      <w:bookmarkStart w:id="145" w:name="_Toc328467019"/>
      <w:bookmarkStart w:id="146" w:name="_Toc402529118"/>
      <w:r w:rsidRPr="00C344EA">
        <w:rPr>
          <w:rFonts w:ascii="Times New Roman" w:hAnsi="Times New Roman" w:cs="Times New Roman"/>
          <w:sz w:val="24"/>
          <w:szCs w:val="24"/>
        </w:rPr>
        <w:t xml:space="preserve">Генеральным планом предусмотрены следующие мероприятия по восстановлению и предотвращению загрязнения водных объектов: </w:t>
      </w:r>
    </w:p>
    <w:p w:rsidR="007B50C4" w:rsidRPr="00C344EA" w:rsidRDefault="007B50C4" w:rsidP="00A02B5A">
      <w:pPr>
        <w:pStyle w:val="S6"/>
        <w:widowControl w:val="0"/>
        <w:numPr>
          <w:ilvl w:val="0"/>
          <w:numId w:val="52"/>
        </w:numPr>
        <w:ind w:left="0" w:firstLine="709"/>
      </w:pPr>
      <w:r w:rsidRPr="00C344EA">
        <w:t xml:space="preserve">организация и благоустройство </w:t>
      </w:r>
      <w:proofErr w:type="spellStart"/>
      <w:r w:rsidRPr="00C344EA">
        <w:t>водоохранных</w:t>
      </w:r>
      <w:proofErr w:type="spellEnd"/>
      <w:r w:rsidRPr="00C344EA">
        <w:t xml:space="preserve"> зон и прибрежных защитных полос,  расчистка прибрежных территорий;</w:t>
      </w:r>
    </w:p>
    <w:p w:rsidR="007B50C4" w:rsidRPr="00C344EA" w:rsidRDefault="007B50C4" w:rsidP="00A02B5A">
      <w:pPr>
        <w:pStyle w:val="a6"/>
        <w:widowControl w:val="0"/>
        <w:numPr>
          <w:ilvl w:val="0"/>
          <w:numId w:val="5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4EA">
        <w:rPr>
          <w:rFonts w:ascii="Times New Roman" w:hAnsi="Times New Roman"/>
          <w:sz w:val="24"/>
          <w:szCs w:val="24"/>
        </w:rPr>
        <w:t>организация контроля уровня загрязнени</w:t>
      </w:r>
      <w:r w:rsidR="003D31D8" w:rsidRPr="00C344EA">
        <w:rPr>
          <w:rFonts w:ascii="Times New Roman" w:hAnsi="Times New Roman"/>
          <w:sz w:val="24"/>
          <w:szCs w:val="24"/>
        </w:rPr>
        <w:t>я поверхностных и грунтовых вод.</w:t>
      </w:r>
    </w:p>
    <w:p w:rsidR="00562470" w:rsidRPr="00C344EA" w:rsidRDefault="00562470" w:rsidP="00A02B5A">
      <w:pPr>
        <w:pStyle w:val="3"/>
      </w:pPr>
      <w:bookmarkStart w:id="147" w:name="_Toc425243714"/>
      <w:bookmarkEnd w:id="142"/>
      <w:bookmarkEnd w:id="143"/>
      <w:r w:rsidRPr="00C344EA">
        <w:t>Мероприятия по предотвращению загрязнения и разрушения почвенного покрова</w:t>
      </w:r>
      <w:bookmarkEnd w:id="147"/>
      <w:r w:rsidRPr="00C344EA">
        <w:t xml:space="preserve"> </w:t>
      </w:r>
    </w:p>
    <w:p w:rsidR="00562470" w:rsidRPr="00C344EA" w:rsidRDefault="00562470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Для обеспечения охраны и рационального использования почвы необходимо пр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 xml:space="preserve">дусмотреть комплекс мероприятий по ее рекультивации. Рекультивации подлежат земли, нарушенные 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2470" w:rsidRPr="00C344EA" w:rsidRDefault="00562470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– прокладке трубопроводов, строительстве и прокладке инженерных сетей разли</w:t>
      </w:r>
      <w:r w:rsidRPr="00C344EA">
        <w:rPr>
          <w:rFonts w:ascii="Times New Roman" w:hAnsi="Times New Roman" w:cs="Times New Roman"/>
          <w:sz w:val="24"/>
          <w:szCs w:val="24"/>
        </w:rPr>
        <w:t>ч</w:t>
      </w:r>
      <w:r w:rsidRPr="00C344EA">
        <w:rPr>
          <w:rFonts w:ascii="Times New Roman" w:hAnsi="Times New Roman" w:cs="Times New Roman"/>
          <w:sz w:val="24"/>
          <w:szCs w:val="24"/>
        </w:rPr>
        <w:t xml:space="preserve">ного назначения; </w:t>
      </w:r>
    </w:p>
    <w:p w:rsidR="00562470" w:rsidRPr="00C344EA" w:rsidRDefault="00562470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–  ликвидации последствий загрязнения земель.</w:t>
      </w:r>
    </w:p>
    <w:p w:rsidR="00562470" w:rsidRPr="00C344EA" w:rsidRDefault="00562470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Для предотвращения загрязнения и разрушения почвенного покрова генеральным планом предполагается ряд мероприятий:</w:t>
      </w:r>
    </w:p>
    <w:p w:rsidR="00562470" w:rsidRPr="00C344EA" w:rsidRDefault="00562470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- проведение рекультивации территорий ликвидируемых участков специального назначения;</w:t>
      </w:r>
    </w:p>
    <w:p w:rsidR="00562470" w:rsidRPr="00C344EA" w:rsidRDefault="00562470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 - проведение технической рекультивации земель, нарушенных при строительстве и прокладке инженерных сетей;</w:t>
      </w:r>
    </w:p>
    <w:p w:rsidR="00562470" w:rsidRPr="00C344EA" w:rsidRDefault="00562470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 - выявление и ликвидация несанкционированных свалок, 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захламленных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 xml:space="preserve"> участков с последующей рекультивацией территории;</w:t>
      </w:r>
    </w:p>
    <w:p w:rsidR="00562470" w:rsidRPr="00C344EA" w:rsidRDefault="00562470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 xml:space="preserve"> качеством и своевременностью выполнения работ по рекультивации нарушенных земель.</w:t>
      </w:r>
    </w:p>
    <w:p w:rsidR="00B80A09" w:rsidRPr="00C344EA" w:rsidRDefault="00B80A09" w:rsidP="00A02B5A">
      <w:pPr>
        <w:pStyle w:val="3"/>
      </w:pPr>
      <w:bookmarkStart w:id="148" w:name="_Toc425243715"/>
      <w:r w:rsidRPr="00C344EA">
        <w:t>Мероприятия по санитарной очистке</w:t>
      </w:r>
      <w:bookmarkEnd w:id="144"/>
      <w:bookmarkEnd w:id="145"/>
      <w:bookmarkEnd w:id="146"/>
      <w:r w:rsidR="006928A6" w:rsidRPr="00C344EA">
        <w:t xml:space="preserve"> территории</w:t>
      </w:r>
      <w:bookmarkEnd w:id="148"/>
      <w:r w:rsidR="006928A6" w:rsidRPr="00C344EA">
        <w:t xml:space="preserve"> 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9" w:name="_Toc328467021"/>
      <w:bookmarkStart w:id="150" w:name="_Toc402529119"/>
      <w:r w:rsidRPr="00C344EA">
        <w:rPr>
          <w:rFonts w:ascii="Times New Roman" w:hAnsi="Times New Roman" w:cs="Times New Roman"/>
          <w:sz w:val="24"/>
          <w:szCs w:val="24"/>
        </w:rPr>
        <w:t xml:space="preserve">Предлагается  следующая схема санитарной очистки 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1. Очистка населенных пунктов от твердых бытовых отходов.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Вывоз твердых бытовых отходов предусмотрен на существующий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общерайонный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полигон ТБО, расположенный на территории Новоегорьевского сельсовета.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2. Очистка не канализированных районов от жидких бытовых отходов.</w:t>
      </w:r>
    </w:p>
    <w:p w:rsidR="003D31D8" w:rsidRPr="00C344EA" w:rsidRDefault="003D31D8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Жидкие отходы из не канализированных домовладений надо вывозить по мере н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>копления, но не реже 1 раза в полгода. Нечистоты должны собираться в водонепроница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мые выгреба и вывозиться спецтранспортом на поля фильтрации, расположенные на те</w:t>
      </w:r>
      <w:r w:rsidRPr="00C344EA">
        <w:rPr>
          <w:rFonts w:ascii="Times New Roman" w:hAnsi="Times New Roman" w:cs="Times New Roman"/>
          <w:sz w:val="24"/>
          <w:szCs w:val="24"/>
        </w:rPr>
        <w:t>р</w:t>
      </w:r>
      <w:r w:rsidRPr="00C344EA">
        <w:rPr>
          <w:rFonts w:ascii="Times New Roman" w:hAnsi="Times New Roman" w:cs="Times New Roman"/>
          <w:sz w:val="24"/>
          <w:szCs w:val="24"/>
        </w:rPr>
        <w:t>ритории Новоегорьевского сельсовета.</w:t>
      </w:r>
    </w:p>
    <w:p w:rsidR="00B80A09" w:rsidRPr="00C344EA" w:rsidRDefault="00B80A09" w:rsidP="00A02B5A">
      <w:pPr>
        <w:pStyle w:val="2"/>
      </w:pPr>
      <w:bookmarkStart w:id="151" w:name="_Toc425243716"/>
      <w:r w:rsidRPr="00C344EA">
        <w:t>Мероприятия по предупреждению чрезвычайных ситуаций природного и техногенного характера.</w:t>
      </w:r>
      <w:bookmarkStart w:id="152" w:name="_Toc328467022"/>
      <w:bookmarkEnd w:id="149"/>
      <w:r w:rsidRPr="00C344EA">
        <w:t xml:space="preserve"> Мероприятия по гражданской обороне</w:t>
      </w:r>
      <w:bookmarkEnd w:id="150"/>
      <w:bookmarkEnd w:id="152"/>
      <w:bookmarkEnd w:id="151"/>
    </w:p>
    <w:p w:rsidR="00B80A09" w:rsidRPr="00C344EA" w:rsidRDefault="00B80A09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C344EA">
        <w:rPr>
          <w:rFonts w:ascii="Times New Roman" w:hAnsi="Times New Roman"/>
          <w:spacing w:val="-3"/>
          <w:sz w:val="24"/>
          <w:szCs w:val="24"/>
        </w:rPr>
        <w:t>Предупреждение чрезвычайных ситуаций как в части их предотвращения (снижения рисков их возникновения), так и в плане уменьшения потерь и ущерба от них (смягчения п</w:t>
      </w:r>
      <w:r w:rsidRPr="00C344EA">
        <w:rPr>
          <w:rFonts w:ascii="Times New Roman" w:hAnsi="Times New Roman"/>
          <w:spacing w:val="-3"/>
          <w:sz w:val="24"/>
          <w:szCs w:val="24"/>
        </w:rPr>
        <w:t>о</w:t>
      </w:r>
      <w:r w:rsidRPr="00C344EA">
        <w:rPr>
          <w:rFonts w:ascii="Times New Roman" w:hAnsi="Times New Roman"/>
          <w:spacing w:val="-3"/>
          <w:sz w:val="24"/>
          <w:szCs w:val="24"/>
        </w:rPr>
        <w:t>следствий) должно проводиться по следующим направлениям:</w:t>
      </w:r>
    </w:p>
    <w:p w:rsidR="00B80A09" w:rsidRPr="00C344EA" w:rsidRDefault="00B80A09" w:rsidP="00A02B5A">
      <w:pPr>
        <w:pStyle w:val="a7"/>
        <w:widowControl w:val="0"/>
        <w:numPr>
          <w:ilvl w:val="0"/>
          <w:numId w:val="54"/>
        </w:numPr>
        <w:shd w:val="clear" w:color="auto" w:fill="FFFFFF"/>
        <w:ind w:left="0" w:firstLine="709"/>
        <w:rPr>
          <w:sz w:val="24"/>
          <w:szCs w:val="24"/>
        </w:rPr>
      </w:pPr>
      <w:r w:rsidRPr="00C344EA">
        <w:rPr>
          <w:sz w:val="24"/>
          <w:szCs w:val="24"/>
        </w:rPr>
        <w:t xml:space="preserve">мониторинг и прогнозирование чрезвычайных ситуаций; </w:t>
      </w:r>
    </w:p>
    <w:p w:rsidR="00B80A09" w:rsidRPr="00C344EA" w:rsidRDefault="00B80A09" w:rsidP="00A02B5A">
      <w:pPr>
        <w:pStyle w:val="a7"/>
        <w:widowControl w:val="0"/>
        <w:numPr>
          <w:ilvl w:val="0"/>
          <w:numId w:val="54"/>
        </w:numPr>
        <w:shd w:val="clear" w:color="auto" w:fill="FFFFFF"/>
        <w:ind w:left="0" w:firstLine="709"/>
        <w:rPr>
          <w:sz w:val="24"/>
          <w:szCs w:val="24"/>
        </w:rPr>
      </w:pPr>
      <w:r w:rsidRPr="00C344EA">
        <w:rPr>
          <w:sz w:val="24"/>
          <w:szCs w:val="24"/>
        </w:rPr>
        <w:t>разработка и осуществление инженерно-технических мероприятий, направле</w:t>
      </w:r>
      <w:r w:rsidRPr="00C344EA">
        <w:rPr>
          <w:sz w:val="24"/>
          <w:szCs w:val="24"/>
        </w:rPr>
        <w:t>н</w:t>
      </w:r>
      <w:r w:rsidRPr="00C344EA">
        <w:rPr>
          <w:sz w:val="24"/>
          <w:szCs w:val="24"/>
        </w:rPr>
        <w:t>ных на предотвращение источников чрезвычайных ситуаций, смягчение их последствий, з</w:t>
      </w:r>
      <w:r w:rsidRPr="00C344EA">
        <w:rPr>
          <w:sz w:val="24"/>
          <w:szCs w:val="24"/>
        </w:rPr>
        <w:t>а</w:t>
      </w:r>
      <w:r w:rsidRPr="00C344EA">
        <w:rPr>
          <w:sz w:val="24"/>
          <w:szCs w:val="24"/>
        </w:rPr>
        <w:t xml:space="preserve">щиту населения и материальных средств; </w:t>
      </w:r>
    </w:p>
    <w:p w:rsidR="00B80A09" w:rsidRPr="00C344EA" w:rsidRDefault="00B80A09" w:rsidP="00A02B5A">
      <w:pPr>
        <w:pStyle w:val="a7"/>
        <w:widowControl w:val="0"/>
        <w:numPr>
          <w:ilvl w:val="0"/>
          <w:numId w:val="54"/>
        </w:numPr>
        <w:shd w:val="clear" w:color="auto" w:fill="FFFFFF"/>
        <w:ind w:left="0" w:firstLine="709"/>
        <w:rPr>
          <w:sz w:val="24"/>
          <w:szCs w:val="24"/>
        </w:rPr>
      </w:pPr>
      <w:r w:rsidRPr="00C344EA">
        <w:rPr>
          <w:sz w:val="24"/>
          <w:szCs w:val="24"/>
        </w:rPr>
        <w:t xml:space="preserve">подготовка объектов экономики и систем жизнеобеспечения населения к работе в условиях чрезвычайных ситуаций; </w:t>
      </w:r>
    </w:p>
    <w:p w:rsidR="00B80A09" w:rsidRPr="00C344EA" w:rsidRDefault="00B80A09" w:rsidP="00A02B5A">
      <w:pPr>
        <w:pStyle w:val="a7"/>
        <w:widowControl w:val="0"/>
        <w:numPr>
          <w:ilvl w:val="0"/>
          <w:numId w:val="54"/>
        </w:numPr>
        <w:shd w:val="clear" w:color="auto" w:fill="FFFFFF"/>
        <w:ind w:left="0" w:firstLine="709"/>
        <w:rPr>
          <w:sz w:val="24"/>
          <w:szCs w:val="24"/>
        </w:rPr>
      </w:pPr>
      <w:r w:rsidRPr="00C344EA">
        <w:rPr>
          <w:sz w:val="24"/>
          <w:szCs w:val="24"/>
        </w:rPr>
        <w:t>проведение государственной экспертизы в области предупреждения чрезвыча</w:t>
      </w:r>
      <w:r w:rsidRPr="00C344EA">
        <w:rPr>
          <w:sz w:val="24"/>
          <w:szCs w:val="24"/>
        </w:rPr>
        <w:t>й</w:t>
      </w:r>
      <w:r w:rsidRPr="00C344EA">
        <w:rPr>
          <w:sz w:val="24"/>
          <w:szCs w:val="24"/>
        </w:rPr>
        <w:t xml:space="preserve">ных ситуаций; </w:t>
      </w:r>
    </w:p>
    <w:p w:rsidR="00B80A09" w:rsidRPr="00C344EA" w:rsidRDefault="00B80A09" w:rsidP="00A02B5A">
      <w:pPr>
        <w:pStyle w:val="a7"/>
        <w:widowControl w:val="0"/>
        <w:numPr>
          <w:ilvl w:val="0"/>
          <w:numId w:val="54"/>
        </w:numPr>
        <w:shd w:val="clear" w:color="auto" w:fill="FFFFFF"/>
        <w:ind w:left="0" w:firstLine="709"/>
        <w:rPr>
          <w:sz w:val="24"/>
          <w:szCs w:val="24"/>
        </w:rPr>
      </w:pPr>
      <w:r w:rsidRPr="00C344EA">
        <w:rPr>
          <w:sz w:val="24"/>
          <w:szCs w:val="24"/>
        </w:rPr>
        <w:t>информирование населения о потенциальных природных и техногенных угр</w:t>
      </w:r>
      <w:r w:rsidRPr="00C344EA">
        <w:rPr>
          <w:sz w:val="24"/>
          <w:szCs w:val="24"/>
        </w:rPr>
        <w:t>о</w:t>
      </w:r>
      <w:r w:rsidRPr="00C344EA">
        <w:rPr>
          <w:sz w:val="24"/>
          <w:szCs w:val="24"/>
        </w:rPr>
        <w:t xml:space="preserve">зах на территории проживания. </w:t>
      </w:r>
    </w:p>
    <w:p w:rsidR="00B80A09" w:rsidRPr="00C344EA" w:rsidRDefault="00B80A09" w:rsidP="00A02B5A">
      <w:pPr>
        <w:pStyle w:val="3"/>
      </w:pPr>
      <w:bookmarkStart w:id="153" w:name="_Toc328467023"/>
      <w:bookmarkStart w:id="154" w:name="_Toc402529120"/>
      <w:bookmarkStart w:id="155" w:name="_Toc425243717"/>
      <w:r w:rsidRPr="00C344EA">
        <w:t>Мероприятия по предотвращению чрезвычайных ситуаций природного характера</w:t>
      </w:r>
      <w:bookmarkEnd w:id="153"/>
      <w:bookmarkEnd w:id="154"/>
      <w:bookmarkEnd w:id="155"/>
    </w:p>
    <w:p w:rsidR="007B50C4" w:rsidRPr="00C344EA" w:rsidRDefault="007B50C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На территории сельсовета возможны такие чрезвычайные ситуации природного х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>рактера как гололедные явления, негативные атмосферные явления (метели, ливни, град), почвенная эрозия, подтопление.</w:t>
      </w:r>
    </w:p>
    <w:p w:rsidR="007B50C4" w:rsidRPr="00C344EA" w:rsidRDefault="007B50C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Мероприятия по снижению воздействия сейсмичности. Территория сельсовета  н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 xml:space="preserve">ходится в зоне несильных сотрясений (7 баллов шкалы </w:t>
      </w:r>
      <w:r w:rsidRPr="00C344EA">
        <w:rPr>
          <w:rFonts w:ascii="Times New Roman" w:hAnsi="Times New Roman" w:cs="Times New Roman"/>
          <w:sz w:val="24"/>
          <w:szCs w:val="24"/>
          <w:lang w:val="en-US"/>
        </w:rPr>
        <w:t>MSK</w:t>
      </w:r>
      <w:r w:rsidRPr="00C344EA">
        <w:rPr>
          <w:rFonts w:ascii="Times New Roman" w:hAnsi="Times New Roman" w:cs="Times New Roman"/>
          <w:sz w:val="24"/>
          <w:szCs w:val="24"/>
        </w:rPr>
        <w:t>-64 на средних грунтах в с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ответствии с районированием ОСР-97А). При проектировании объектов капитального строительства необходимо предусматривать мероприятия по сейсмичности.</w:t>
      </w:r>
    </w:p>
    <w:p w:rsidR="007B50C4" w:rsidRPr="00C344EA" w:rsidRDefault="007B50C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Мероприятия по предупреждению пожаров внутри населенного пункта включают:</w:t>
      </w:r>
    </w:p>
    <w:p w:rsidR="007B50C4" w:rsidRPr="00C344EA" w:rsidRDefault="007B50C4" w:rsidP="00A02B5A">
      <w:pPr>
        <w:widowControl w:val="0"/>
        <w:numPr>
          <w:ilvl w:val="0"/>
          <w:numId w:val="5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расширение профилей улиц в жилой застройке, для обеспечения проезда пожарной техники;</w:t>
      </w:r>
    </w:p>
    <w:p w:rsidR="007B50C4" w:rsidRPr="00C344EA" w:rsidRDefault="007B50C4" w:rsidP="00A02B5A">
      <w:pPr>
        <w:widowControl w:val="0"/>
        <w:numPr>
          <w:ilvl w:val="0"/>
          <w:numId w:val="5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устройство источников противопожарного водоснабжения.</w:t>
      </w:r>
    </w:p>
    <w:p w:rsidR="007B50C4" w:rsidRPr="00C344EA" w:rsidRDefault="007B50C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Для предотвращения негативных воздействий гололеда на территории необходимо предусмотреть установку емкостей для песка. Предотвращение развития гололедных я</w:t>
      </w:r>
      <w:r w:rsidRPr="00C344EA">
        <w:rPr>
          <w:rFonts w:ascii="Times New Roman" w:hAnsi="Times New Roman" w:cs="Times New Roman"/>
          <w:sz w:val="24"/>
          <w:szCs w:val="24"/>
        </w:rPr>
        <w:t>в</w:t>
      </w:r>
      <w:r w:rsidRPr="00C344EA">
        <w:rPr>
          <w:rFonts w:ascii="Times New Roman" w:hAnsi="Times New Roman" w:cs="Times New Roman"/>
          <w:sz w:val="24"/>
          <w:szCs w:val="24"/>
        </w:rPr>
        <w:t>лений, на дорожных покрытиях территории, осуществляют районные дорожно-эксплуатационные участки.</w:t>
      </w:r>
    </w:p>
    <w:p w:rsidR="006928A6" w:rsidRPr="00C344EA" w:rsidRDefault="006928A6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Риски биолого-социального характера. На территории Первомайского сельсовета имеются природные очаги особо опасных инфекций, способных вызвать эпидемии (ле</w:t>
      </w:r>
      <w:r w:rsidRPr="00C344EA">
        <w:rPr>
          <w:rFonts w:ascii="Times New Roman" w:hAnsi="Times New Roman" w:cs="Times New Roman"/>
          <w:sz w:val="24"/>
          <w:szCs w:val="24"/>
        </w:rPr>
        <w:t>п</w:t>
      </w:r>
      <w:r w:rsidRPr="00C344EA">
        <w:rPr>
          <w:rFonts w:ascii="Times New Roman" w:hAnsi="Times New Roman" w:cs="Times New Roman"/>
          <w:sz w:val="24"/>
          <w:szCs w:val="24"/>
        </w:rPr>
        <w:t xml:space="preserve">тоспироз, клещевой энцефалит), эпизоотии (грипп), эпифитотии (луговой мотылек). Для борьбы с биолого-социальными ЧС необходимо проводить комплекс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санэпидемиологич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мероприятий (профилактические работы, обработка зараженных мест). </w:t>
      </w:r>
    </w:p>
    <w:p w:rsidR="00B80A09" w:rsidRPr="00C344EA" w:rsidRDefault="00B80A09" w:rsidP="00A02B5A">
      <w:pPr>
        <w:pStyle w:val="3"/>
      </w:pPr>
      <w:bookmarkStart w:id="156" w:name="_Toc402529121"/>
      <w:bookmarkStart w:id="157" w:name="_Toc425243718"/>
      <w:r w:rsidRPr="00C344EA">
        <w:t>Мероприятия по предотвращению чрезвычайных ситуаций техногенного характера</w:t>
      </w:r>
      <w:bookmarkEnd w:id="156"/>
      <w:bookmarkEnd w:id="157"/>
    </w:p>
    <w:p w:rsidR="007B50C4" w:rsidRPr="00C344EA" w:rsidRDefault="007B50C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8" w:name="_Toc328467025"/>
      <w:bookmarkStart w:id="159" w:name="_Toc402529122"/>
      <w:r w:rsidRPr="00C344EA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потенциально опасные объекты х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 xml:space="preserve">рактеризуется 5 классом опасности. Это преимущественно пожароопасные объекты. К ним относятся котельные и склады. </w:t>
      </w:r>
    </w:p>
    <w:p w:rsidR="007B50C4" w:rsidRPr="00C344EA" w:rsidRDefault="007B50C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Мероприятия по предотвращению чрезвычайных ситуаций техногенного характ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ра:</w:t>
      </w:r>
    </w:p>
    <w:p w:rsidR="007B50C4" w:rsidRPr="00C344EA" w:rsidRDefault="007B50C4" w:rsidP="00A02B5A">
      <w:pPr>
        <w:widowControl w:val="0"/>
        <w:numPr>
          <w:ilvl w:val="0"/>
          <w:numId w:val="5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обеспечение санитарно-защитных зон и противопожарных разрывов от складов, котельной;</w:t>
      </w:r>
    </w:p>
    <w:p w:rsidR="007B50C4" w:rsidRPr="00C344EA" w:rsidRDefault="007B50C4" w:rsidP="00A02B5A">
      <w:pPr>
        <w:widowControl w:val="0"/>
        <w:numPr>
          <w:ilvl w:val="0"/>
          <w:numId w:val="5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применение изоляционных покрытий, исключающих попадание нефтепр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дуктов в почву;</w:t>
      </w:r>
    </w:p>
    <w:p w:rsidR="007B50C4" w:rsidRPr="00C344EA" w:rsidRDefault="007B50C4" w:rsidP="00A02B5A">
      <w:pPr>
        <w:widowControl w:val="0"/>
        <w:numPr>
          <w:ilvl w:val="0"/>
          <w:numId w:val="5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строгое соблюдение противопожарных нормативов и требований.</w:t>
      </w:r>
    </w:p>
    <w:p w:rsidR="007B50C4" w:rsidRPr="00C344EA" w:rsidRDefault="007B50C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Для обеспечения нормального функционирования объектов жизнеобеспечения и предотвращения возникновения чрезвычайных ситуаций необходимо соблюдение спец</w:t>
      </w:r>
      <w:r w:rsidRPr="00C344EA">
        <w:rPr>
          <w:rFonts w:ascii="Times New Roman" w:hAnsi="Times New Roman" w:cs="Times New Roman"/>
          <w:sz w:val="24"/>
          <w:szCs w:val="24"/>
        </w:rPr>
        <w:t>и</w:t>
      </w:r>
      <w:r w:rsidRPr="00C344EA">
        <w:rPr>
          <w:rFonts w:ascii="Times New Roman" w:hAnsi="Times New Roman" w:cs="Times New Roman"/>
          <w:sz w:val="24"/>
          <w:szCs w:val="24"/>
        </w:rPr>
        <w:t>ального режима в пределах охранных зон объектов инженерной и транспортной инфр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 xml:space="preserve">структуры. </w:t>
      </w:r>
    </w:p>
    <w:p w:rsidR="007B50C4" w:rsidRPr="00C344EA" w:rsidRDefault="007B50C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4EA">
        <w:rPr>
          <w:rFonts w:ascii="Times New Roman" w:hAnsi="Times New Roman" w:cs="Times New Roman"/>
          <w:sz w:val="24"/>
          <w:szCs w:val="24"/>
        </w:rPr>
        <w:t>Для предотвращения чрезвычайных ситуаций природного и техногенного характ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ра и в случае их возникновения должны приниматься все необходимые меры в соответс</w:t>
      </w:r>
      <w:r w:rsidRPr="00C344EA">
        <w:rPr>
          <w:rFonts w:ascii="Times New Roman" w:hAnsi="Times New Roman" w:cs="Times New Roman"/>
          <w:sz w:val="24"/>
          <w:szCs w:val="24"/>
        </w:rPr>
        <w:t>т</w:t>
      </w:r>
      <w:r w:rsidRPr="00C344EA">
        <w:rPr>
          <w:rFonts w:ascii="Times New Roman" w:hAnsi="Times New Roman" w:cs="Times New Roman"/>
          <w:sz w:val="24"/>
          <w:szCs w:val="24"/>
        </w:rPr>
        <w:t>вии с действующим федеральным законодательством, Уставом Алтайского края, законом Алтайского края «О защите населения и территории Алтайского края от чрезвычайных ситуаций природного и техногенного характера» (Закон № 15-ЗС от 17.03.1998 г., в реда</w:t>
      </w:r>
      <w:r w:rsidRPr="00C344EA">
        <w:rPr>
          <w:rFonts w:ascii="Times New Roman" w:hAnsi="Times New Roman" w:cs="Times New Roman"/>
          <w:sz w:val="24"/>
          <w:szCs w:val="24"/>
        </w:rPr>
        <w:t>к</w:t>
      </w:r>
      <w:r w:rsidRPr="00C344EA">
        <w:rPr>
          <w:rFonts w:ascii="Times New Roman" w:hAnsi="Times New Roman" w:cs="Times New Roman"/>
          <w:sz w:val="24"/>
          <w:szCs w:val="24"/>
        </w:rPr>
        <w:t>ции Закона Алтайского края от 12.07.2005 г. № 53-ЗС).</w:t>
      </w:r>
      <w:proofErr w:type="gramEnd"/>
    </w:p>
    <w:p w:rsidR="00B80A09" w:rsidRPr="00C344EA" w:rsidRDefault="00B80A09" w:rsidP="00A02B5A">
      <w:pPr>
        <w:pStyle w:val="3"/>
      </w:pPr>
      <w:bookmarkStart w:id="160" w:name="_Toc425243719"/>
      <w:r w:rsidRPr="00C344EA">
        <w:t>Инженерно-технические мероприятия гражданской обороны</w:t>
      </w:r>
      <w:bookmarkEnd w:id="158"/>
      <w:bookmarkEnd w:id="159"/>
      <w:bookmarkEnd w:id="160"/>
    </w:p>
    <w:p w:rsidR="006928A6" w:rsidRPr="00C344EA" w:rsidRDefault="006928A6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1" w:name="_Toc276127834"/>
      <w:bookmarkStart w:id="162" w:name="_Toc276127956"/>
      <w:bookmarkStart w:id="163" w:name="_Toc276128558"/>
      <w:bookmarkStart w:id="164" w:name="_Toc279072389"/>
      <w:bookmarkStart w:id="165" w:name="_Toc298946202"/>
      <w:bookmarkStart w:id="166" w:name="_Toc328467026"/>
      <w:bookmarkStart w:id="167" w:name="_Toc402529123"/>
      <w:r w:rsidRPr="00C344EA">
        <w:rPr>
          <w:rFonts w:ascii="Times New Roman" w:hAnsi="Times New Roman" w:cs="Times New Roman"/>
          <w:sz w:val="24"/>
          <w:szCs w:val="24"/>
        </w:rPr>
        <w:t xml:space="preserve">Раздел «Мероприятия по гражданской обороне» разработан на основании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2.01.51-90 «Инженерно-технические мероприятия гражданской обороны». Между жилой и производственной зонами проектом предусмотрены санитарно-защитные зоны в соотве</w:t>
      </w:r>
      <w:r w:rsidRPr="00C344EA">
        <w:rPr>
          <w:rFonts w:ascii="Times New Roman" w:hAnsi="Times New Roman" w:cs="Times New Roman"/>
          <w:sz w:val="24"/>
          <w:szCs w:val="24"/>
        </w:rPr>
        <w:t>т</w:t>
      </w:r>
      <w:r w:rsidRPr="00C344EA">
        <w:rPr>
          <w:rFonts w:ascii="Times New Roman" w:hAnsi="Times New Roman" w:cs="Times New Roman"/>
          <w:sz w:val="24"/>
          <w:szCs w:val="24"/>
        </w:rPr>
        <w:t xml:space="preserve">ствии с требованиями </w:t>
      </w:r>
      <w:proofErr w:type="spellStart"/>
      <w:r w:rsidRPr="00C344E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344EA">
        <w:rPr>
          <w:rFonts w:ascii="Times New Roman" w:hAnsi="Times New Roman" w:cs="Times New Roman"/>
          <w:sz w:val="24"/>
          <w:szCs w:val="24"/>
        </w:rPr>
        <w:t xml:space="preserve"> 2.2.1/2.1.1.1200-03. В настоящее время на территории м</w:t>
      </w:r>
      <w:r w:rsidRPr="00C344EA">
        <w:rPr>
          <w:rFonts w:ascii="Times New Roman" w:hAnsi="Times New Roman" w:cs="Times New Roman"/>
          <w:sz w:val="24"/>
          <w:szCs w:val="24"/>
        </w:rPr>
        <w:t>у</w:t>
      </w:r>
      <w:r w:rsidRPr="00C344EA">
        <w:rPr>
          <w:rFonts w:ascii="Times New Roman" w:hAnsi="Times New Roman" w:cs="Times New Roman"/>
          <w:sz w:val="24"/>
          <w:szCs w:val="24"/>
        </w:rPr>
        <w:t>ниципального образования проживает 1118 человек, с учётом занятости и перспектив ра</w:t>
      </w:r>
      <w:r w:rsidRPr="00C344EA">
        <w:rPr>
          <w:rFonts w:ascii="Times New Roman" w:hAnsi="Times New Roman" w:cs="Times New Roman"/>
          <w:sz w:val="24"/>
          <w:szCs w:val="24"/>
        </w:rPr>
        <w:t>з</w:t>
      </w:r>
      <w:r w:rsidRPr="00C344EA">
        <w:rPr>
          <w:rFonts w:ascii="Times New Roman" w:hAnsi="Times New Roman" w:cs="Times New Roman"/>
          <w:sz w:val="24"/>
          <w:szCs w:val="24"/>
        </w:rPr>
        <w:t>вития, численность населения на расчётный срок составит 1250 человек. Защита насел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ния предусматривается в противорадиационных укрытиях (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ПРУ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>). На территории Перв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 xml:space="preserve">майского сельсовета не зарегистрировано 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ПРУ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>. В случае наступления чрезвычайной с</w:t>
      </w:r>
      <w:r w:rsidRPr="00C344EA">
        <w:rPr>
          <w:rFonts w:ascii="Times New Roman" w:hAnsi="Times New Roman" w:cs="Times New Roman"/>
          <w:sz w:val="24"/>
          <w:szCs w:val="24"/>
        </w:rPr>
        <w:t>и</w:t>
      </w:r>
      <w:r w:rsidRPr="00C344EA">
        <w:rPr>
          <w:rFonts w:ascii="Times New Roman" w:hAnsi="Times New Roman" w:cs="Times New Roman"/>
          <w:sz w:val="24"/>
          <w:szCs w:val="24"/>
        </w:rPr>
        <w:t>туации население размещается в простейших укрытиях (приспособленных подвалах и п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 xml:space="preserve">гребах). Общая вместимость 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ПРУ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 xml:space="preserve"> должна обеспечивать укрытием 85 % работающего н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 xml:space="preserve">селения. Размещение 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ПРУ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 xml:space="preserve"> предусматривается в подвалах администрации и школы. В сл</w:t>
      </w:r>
      <w:r w:rsidRPr="00C344EA">
        <w:rPr>
          <w:rFonts w:ascii="Times New Roman" w:hAnsi="Times New Roman" w:cs="Times New Roman"/>
          <w:sz w:val="24"/>
          <w:szCs w:val="24"/>
        </w:rPr>
        <w:t>у</w:t>
      </w:r>
      <w:r w:rsidRPr="00C344EA">
        <w:rPr>
          <w:rFonts w:ascii="Times New Roman" w:hAnsi="Times New Roman" w:cs="Times New Roman"/>
          <w:sz w:val="24"/>
          <w:szCs w:val="24"/>
        </w:rPr>
        <w:t>чае наступления чрезвычайной ситуации оставшееся население будет размешаться в пр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стейших укрытиях (приспособленных подвалах и погребах). В мирное время убежища б</w:t>
      </w:r>
      <w:r w:rsidRPr="00C344EA">
        <w:rPr>
          <w:rFonts w:ascii="Times New Roman" w:hAnsi="Times New Roman" w:cs="Times New Roman"/>
          <w:sz w:val="24"/>
          <w:szCs w:val="24"/>
        </w:rPr>
        <w:t>у</w:t>
      </w:r>
      <w:r w:rsidRPr="00C344EA">
        <w:rPr>
          <w:rFonts w:ascii="Times New Roman" w:hAnsi="Times New Roman" w:cs="Times New Roman"/>
          <w:sz w:val="24"/>
          <w:szCs w:val="24"/>
        </w:rPr>
        <w:t xml:space="preserve">дут использоваться для нужд хозяйства и обслуживания населения. </w:t>
      </w:r>
    </w:p>
    <w:p w:rsidR="007B50C4" w:rsidRPr="00C344EA" w:rsidRDefault="007B50C4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4EA">
        <w:rPr>
          <w:rFonts w:ascii="Times New Roman" w:hAnsi="Times New Roman" w:cs="Times New Roman"/>
          <w:sz w:val="24"/>
          <w:szCs w:val="24"/>
        </w:rPr>
        <w:t>Для предотвращения чрезвычайных ситуаций природного и техногенного характ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ра и в случае их возникновения должны приниматься все необходимые меры в соответс</w:t>
      </w:r>
      <w:r w:rsidRPr="00C344EA">
        <w:rPr>
          <w:rFonts w:ascii="Times New Roman" w:hAnsi="Times New Roman" w:cs="Times New Roman"/>
          <w:sz w:val="24"/>
          <w:szCs w:val="24"/>
        </w:rPr>
        <w:t>т</w:t>
      </w:r>
      <w:r w:rsidRPr="00C344EA">
        <w:rPr>
          <w:rFonts w:ascii="Times New Roman" w:hAnsi="Times New Roman" w:cs="Times New Roman"/>
          <w:sz w:val="24"/>
          <w:szCs w:val="24"/>
        </w:rPr>
        <w:t>вии с действующим федеральным законодательством, Уставом Алтайского края, законом Алтайского края «О защите населения и территории Алтайского края от чрезвычайных ситуаций природного и техногенного характера» (Закон № 15-ЗС от 17.03.1998 г., в реда</w:t>
      </w:r>
      <w:r w:rsidRPr="00C344EA">
        <w:rPr>
          <w:rFonts w:ascii="Times New Roman" w:hAnsi="Times New Roman" w:cs="Times New Roman"/>
          <w:sz w:val="24"/>
          <w:szCs w:val="24"/>
        </w:rPr>
        <w:t>к</w:t>
      </w:r>
      <w:r w:rsidRPr="00C344EA">
        <w:rPr>
          <w:rFonts w:ascii="Times New Roman" w:hAnsi="Times New Roman" w:cs="Times New Roman"/>
          <w:sz w:val="24"/>
          <w:szCs w:val="24"/>
        </w:rPr>
        <w:t>ции Закона Алтайского края от 12.07.2005 г. № 53-ЗС).</w:t>
      </w:r>
      <w:proofErr w:type="gramEnd"/>
    </w:p>
    <w:p w:rsidR="007B50C4" w:rsidRPr="00C344EA" w:rsidRDefault="007B50C4" w:rsidP="00A02B5A">
      <w:pPr>
        <w:pStyle w:val="af"/>
        <w:widowControl w:val="0"/>
        <w:ind w:firstLine="709"/>
      </w:pPr>
      <w:r w:rsidRPr="00C344EA">
        <w:t>На территории сельсовет</w:t>
      </w:r>
      <w:r w:rsidR="006928A6" w:rsidRPr="00C344EA">
        <w:t>а</w:t>
      </w:r>
      <w:r w:rsidRPr="00C344EA">
        <w:t xml:space="preserve"> возможно размещение </w:t>
      </w:r>
      <w:proofErr w:type="gramStart"/>
      <w:r w:rsidRPr="00C344EA">
        <w:t>ПРУ</w:t>
      </w:r>
      <w:proofErr w:type="gramEnd"/>
      <w:r w:rsidRPr="00C344EA">
        <w:t xml:space="preserve"> во вновь построенных зд</w:t>
      </w:r>
      <w:r w:rsidRPr="00C344EA">
        <w:t>а</w:t>
      </w:r>
      <w:r w:rsidRPr="00C344EA">
        <w:t>ниях культурно-массового назначения. Для повышения защитных свой</w:t>
      </w:r>
      <w:proofErr w:type="gramStart"/>
      <w:r w:rsidRPr="00C344EA">
        <w:t>ств зд</w:t>
      </w:r>
      <w:proofErr w:type="gramEnd"/>
      <w:r w:rsidRPr="00C344EA">
        <w:t>аний, где н</w:t>
      </w:r>
      <w:r w:rsidRPr="00C344EA">
        <w:t>а</w:t>
      </w:r>
      <w:r w:rsidRPr="00C344EA">
        <w:t>мечено разместить ПРУ, предусматриваются следующие мероприятия в особый период (режима укрытия):</w:t>
      </w:r>
    </w:p>
    <w:p w:rsidR="007B50C4" w:rsidRPr="00C344EA" w:rsidRDefault="007B50C4" w:rsidP="00A02B5A">
      <w:pPr>
        <w:pStyle w:val="S6"/>
        <w:widowControl w:val="0"/>
        <w:numPr>
          <w:ilvl w:val="0"/>
          <w:numId w:val="57"/>
        </w:numPr>
        <w:ind w:left="0" w:firstLine="709"/>
      </w:pPr>
      <w:bookmarkStart w:id="168" w:name="_Toc276127954"/>
      <w:r w:rsidRPr="00C344EA">
        <w:t xml:space="preserve">устройство </w:t>
      </w:r>
      <w:proofErr w:type="spellStart"/>
      <w:r w:rsidRPr="00C344EA">
        <w:t>пристенных</w:t>
      </w:r>
      <w:proofErr w:type="spellEnd"/>
      <w:r w:rsidRPr="00C344EA">
        <w:t xml:space="preserve"> экранов у наружных стен первых этажей из мешков с грунтом на высоту 1,7 м. от отметки пола;</w:t>
      </w:r>
      <w:bookmarkEnd w:id="168"/>
    </w:p>
    <w:p w:rsidR="007B50C4" w:rsidRPr="00C344EA" w:rsidRDefault="007B50C4" w:rsidP="00A02B5A">
      <w:pPr>
        <w:pStyle w:val="S6"/>
        <w:widowControl w:val="0"/>
        <w:numPr>
          <w:ilvl w:val="0"/>
          <w:numId w:val="57"/>
        </w:numPr>
        <w:ind w:left="0" w:firstLine="709"/>
      </w:pPr>
      <w:bookmarkStart w:id="169" w:name="_Toc276127955"/>
      <w:r w:rsidRPr="00C344EA">
        <w:t>заделка оконных проемов кирпичом и установка стенок-экранов во входах</w:t>
      </w:r>
      <w:bookmarkEnd w:id="169"/>
      <w:r w:rsidRPr="00C344EA">
        <w:t>.</w:t>
      </w:r>
    </w:p>
    <w:p w:rsidR="007B50C4" w:rsidRPr="00C344EA" w:rsidRDefault="007B50C4" w:rsidP="00A02B5A">
      <w:pPr>
        <w:pStyle w:val="S6"/>
        <w:widowControl w:val="0"/>
      </w:pPr>
      <w:r w:rsidRPr="00C344EA">
        <w:t xml:space="preserve">Вентиляция во всех зданиях, приспособленных под </w:t>
      </w:r>
      <w:proofErr w:type="gramStart"/>
      <w:r w:rsidRPr="00C344EA">
        <w:t>ПРУ</w:t>
      </w:r>
      <w:proofErr w:type="gramEnd"/>
      <w:r w:rsidRPr="00C344EA">
        <w:t xml:space="preserve"> принята с механическим побуждением. Водоснабжение осуществляется из скважин, расположенных среди сел</w:t>
      </w:r>
      <w:r w:rsidRPr="00C344EA">
        <w:t>и</w:t>
      </w:r>
      <w:r w:rsidRPr="00C344EA">
        <w:t>тебной территории. Для гарантированного обеспечения питьевой водой населения в сл</w:t>
      </w:r>
      <w:r w:rsidRPr="00C344EA">
        <w:t>у</w:t>
      </w:r>
      <w:r w:rsidRPr="00C344EA">
        <w:t>чае выхода из строя всех головных сооружений предусмотрены резервуары в целях созд</w:t>
      </w:r>
      <w:r w:rsidRPr="00C344EA">
        <w:t>а</w:t>
      </w:r>
      <w:r w:rsidRPr="00C344EA">
        <w:t>ния в них не менее 3-х суточного запаса питьевой воды по норме не менее 10 л в сутки на одного человека. Резервуары питьевой воды оборудованы герметическими люками и пр</w:t>
      </w:r>
      <w:r w:rsidRPr="00C344EA">
        <w:t>и</w:t>
      </w:r>
      <w:r w:rsidRPr="00C344EA">
        <w:t>способлениями для раздачи воды в передвижную тару.</w:t>
      </w:r>
    </w:p>
    <w:p w:rsidR="007B50C4" w:rsidRPr="00C344EA" w:rsidRDefault="007B50C4" w:rsidP="00A02B5A">
      <w:pPr>
        <w:pStyle w:val="af"/>
        <w:widowControl w:val="0"/>
        <w:ind w:firstLine="709"/>
      </w:pPr>
      <w:proofErr w:type="gramStart"/>
      <w:r w:rsidRPr="00C344EA">
        <w:t>ПРУ</w:t>
      </w:r>
      <w:proofErr w:type="gramEnd"/>
      <w:r w:rsidRPr="00C344EA">
        <w:t xml:space="preserve"> обеспечивает защиту укрываемого населения от расчетного воздействия п</w:t>
      </w:r>
      <w:r w:rsidRPr="00C344EA">
        <w:t>о</w:t>
      </w:r>
      <w:r w:rsidRPr="00C344EA">
        <w:t>ражающих факторов ядерного оружия и обычных средств поражения, бактериальных средств, отравляющих веществ, а также при необходимости от катастрофического зато</w:t>
      </w:r>
      <w:r w:rsidRPr="00C344EA">
        <w:t>п</w:t>
      </w:r>
      <w:r w:rsidRPr="00C344EA">
        <w:t>ления, радиоактивных продуктов при разрушении ядерных энергоустановок, высоких температур и продуктов горения при пожарах. Системы жизнеобеспечения убежищ дол</w:t>
      </w:r>
      <w:r w:rsidRPr="00C344EA">
        <w:t>ж</w:t>
      </w:r>
      <w:r w:rsidRPr="00C344EA">
        <w:t>ны обеспечивать непрерывное пребывание в нем расчетного количества укрываемых в т</w:t>
      </w:r>
      <w:r w:rsidRPr="00C344EA">
        <w:t>е</w:t>
      </w:r>
      <w:r w:rsidRPr="00C344EA">
        <w:t xml:space="preserve">чение 1-2 суток. </w:t>
      </w:r>
      <w:proofErr w:type="gramStart"/>
      <w:r w:rsidRPr="00C344EA">
        <w:t>ПРУ</w:t>
      </w:r>
      <w:proofErr w:type="gramEnd"/>
      <w:r w:rsidRPr="00C344EA">
        <w:t xml:space="preserve"> в селе должны располагаться таким образом, что радиус сбора нас</w:t>
      </w:r>
      <w:r w:rsidRPr="00C344EA">
        <w:t>е</w:t>
      </w:r>
      <w:r w:rsidRPr="00C344EA">
        <w:t>ления составляет не более 500 метров.</w:t>
      </w:r>
    </w:p>
    <w:p w:rsidR="007B50C4" w:rsidRPr="00C344EA" w:rsidRDefault="007B50C4" w:rsidP="00A02B5A">
      <w:pPr>
        <w:pStyle w:val="af"/>
        <w:widowControl w:val="0"/>
        <w:ind w:firstLine="709"/>
      </w:pPr>
      <w:r w:rsidRPr="00C344EA">
        <w:t>В мирное время убежища используют для нужд народного хозяйства и обслужив</w:t>
      </w:r>
      <w:r w:rsidRPr="00C344EA">
        <w:t>а</w:t>
      </w:r>
      <w:r w:rsidRPr="00C344EA">
        <w:t>ния населения. Защитные сооружения должны приводиться в готовность для приема у</w:t>
      </w:r>
      <w:r w:rsidRPr="00C344EA">
        <w:t>к</w:t>
      </w:r>
      <w:r w:rsidRPr="00C344EA">
        <w:t>рываемых в сроки, не превышающие 12 часов.</w:t>
      </w:r>
    </w:p>
    <w:p w:rsidR="007B50C4" w:rsidRPr="00C344EA" w:rsidRDefault="007B50C4" w:rsidP="00A02B5A">
      <w:pPr>
        <w:pStyle w:val="af"/>
        <w:widowControl w:val="0"/>
        <w:ind w:firstLine="709"/>
      </w:pPr>
      <w:r w:rsidRPr="00C344EA">
        <w:t xml:space="preserve">По </w:t>
      </w:r>
      <w:proofErr w:type="spellStart"/>
      <w:r w:rsidRPr="00C344EA">
        <w:t>СНиП</w:t>
      </w:r>
      <w:proofErr w:type="spellEnd"/>
      <w:r w:rsidRPr="00C344EA">
        <w:t xml:space="preserve"> 2.01.51-90 на территории села в муниципальном</w:t>
      </w:r>
      <w:r w:rsidR="006928A6" w:rsidRPr="00C344EA">
        <w:t xml:space="preserve"> образовании должны находиться </w:t>
      </w:r>
      <w:r w:rsidRPr="00C344EA">
        <w:t>громкоговорящие средства оповещения населения. Сигнальная сирена вкл</w:t>
      </w:r>
      <w:r w:rsidRPr="00C344EA">
        <w:t>ю</w:t>
      </w:r>
      <w:r w:rsidRPr="00C344EA">
        <w:t>чаются по команде с пункта управления, которая будет расположена в центральном узле связи.</w:t>
      </w:r>
    </w:p>
    <w:p w:rsidR="007B50C4" w:rsidRPr="00C344EA" w:rsidRDefault="007B50C4" w:rsidP="00A02B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44EA">
        <w:rPr>
          <w:rFonts w:ascii="Times New Roman" w:eastAsia="Times New Roman" w:hAnsi="Times New Roman"/>
          <w:sz w:val="24"/>
          <w:szCs w:val="24"/>
        </w:rPr>
        <w:t>Для предотвращения чрезвычайных ситуаций природного и техногенного характ</w:t>
      </w:r>
      <w:r w:rsidRPr="00C344EA">
        <w:rPr>
          <w:rFonts w:ascii="Times New Roman" w:eastAsia="Times New Roman" w:hAnsi="Times New Roman"/>
          <w:sz w:val="24"/>
          <w:szCs w:val="24"/>
        </w:rPr>
        <w:t>е</w:t>
      </w:r>
      <w:r w:rsidRPr="00C344EA">
        <w:rPr>
          <w:rFonts w:ascii="Times New Roman" w:eastAsia="Times New Roman" w:hAnsi="Times New Roman"/>
          <w:sz w:val="24"/>
          <w:szCs w:val="24"/>
        </w:rPr>
        <w:t>ра и в случае их возникновения должны приниматься все необходимые меры в соответс</w:t>
      </w:r>
      <w:r w:rsidRPr="00C344EA">
        <w:rPr>
          <w:rFonts w:ascii="Times New Roman" w:eastAsia="Times New Roman" w:hAnsi="Times New Roman"/>
          <w:sz w:val="24"/>
          <w:szCs w:val="24"/>
        </w:rPr>
        <w:t>т</w:t>
      </w:r>
      <w:r w:rsidRPr="00C344EA">
        <w:rPr>
          <w:rFonts w:ascii="Times New Roman" w:eastAsia="Times New Roman" w:hAnsi="Times New Roman"/>
          <w:sz w:val="24"/>
          <w:szCs w:val="24"/>
        </w:rPr>
        <w:t>вии с действующим федеральным законодательством, Уставом Алтайского края, законом Алтайского края «О защите населения и территории Алтайского края от чрезвычайных ситуаций природного и</w:t>
      </w:r>
      <w:r w:rsidR="00DA2A13" w:rsidRPr="00C344EA">
        <w:rPr>
          <w:rFonts w:ascii="Times New Roman" w:eastAsia="Times New Roman" w:hAnsi="Times New Roman"/>
          <w:sz w:val="24"/>
          <w:szCs w:val="24"/>
        </w:rPr>
        <w:t xml:space="preserve"> техногенного характера» (</w:t>
      </w:r>
      <w:r w:rsidRPr="00C344EA">
        <w:rPr>
          <w:rFonts w:ascii="Times New Roman" w:eastAsia="Times New Roman" w:hAnsi="Times New Roman"/>
          <w:sz w:val="24"/>
          <w:szCs w:val="24"/>
        </w:rPr>
        <w:t>№ 15-ЗС от 17.03.1998 г.).</w:t>
      </w:r>
    </w:p>
    <w:p w:rsidR="006C574E" w:rsidRPr="00C344EA" w:rsidRDefault="006C574E" w:rsidP="00A02B5A">
      <w:pPr>
        <w:pStyle w:val="2"/>
      </w:pPr>
      <w:bookmarkStart w:id="170" w:name="_Toc328572529"/>
      <w:bookmarkStart w:id="171" w:name="_Toc328572595"/>
      <w:bookmarkStart w:id="172" w:name="_Toc328572665"/>
      <w:bookmarkStart w:id="173" w:name="_Toc332801490"/>
      <w:bookmarkStart w:id="174" w:name="_Toc332805820"/>
      <w:bookmarkStart w:id="175" w:name="_Toc381690157"/>
      <w:bookmarkStart w:id="176" w:name="_Toc425243720"/>
      <w:bookmarkEnd w:id="161"/>
      <w:bookmarkEnd w:id="162"/>
      <w:bookmarkEnd w:id="163"/>
      <w:bookmarkEnd w:id="164"/>
      <w:bookmarkEnd w:id="165"/>
      <w:bookmarkEnd w:id="166"/>
      <w:r w:rsidRPr="00C344EA">
        <w:t>МЕРОПРИЯТИЯ ПО СОХРАНЕНИЮ ОБЪЕКТОВ ИСТОРИКО-КУЛЬТУРНОГО НАСЛЕДИЯ</w:t>
      </w:r>
      <w:bookmarkEnd w:id="167"/>
      <w:bookmarkEnd w:id="170"/>
      <w:bookmarkEnd w:id="171"/>
      <w:bookmarkEnd w:id="172"/>
      <w:bookmarkEnd w:id="173"/>
      <w:bookmarkEnd w:id="174"/>
      <w:bookmarkEnd w:id="175"/>
      <w:bookmarkEnd w:id="176"/>
    </w:p>
    <w:p w:rsidR="0062455E" w:rsidRPr="00C344EA" w:rsidRDefault="0062455E" w:rsidP="00A02B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7" w:name="_Toc402529124"/>
      <w:r w:rsidRPr="00C344EA">
        <w:rPr>
          <w:rFonts w:ascii="Times New Roman" w:hAnsi="Times New Roman" w:cs="Times New Roman"/>
          <w:sz w:val="24"/>
          <w:szCs w:val="24"/>
        </w:rPr>
        <w:t>Первомайский сельсовет является одним из наиболее слабо изученных в археол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 xml:space="preserve">гическом отношении сельсоветов Егорьевского района. </w:t>
      </w:r>
    </w:p>
    <w:p w:rsidR="0062455E" w:rsidRPr="00C344EA" w:rsidRDefault="0062455E" w:rsidP="00A02B5A">
      <w:pPr>
        <w:pStyle w:val="affb"/>
        <w:widowControl w:val="0"/>
        <w:ind w:firstLine="0"/>
        <w:rPr>
          <w:b w:val="0"/>
          <w:sz w:val="24"/>
          <w:szCs w:val="24"/>
        </w:rPr>
      </w:pPr>
      <w:r w:rsidRPr="00C344EA">
        <w:rPr>
          <w:b w:val="0"/>
          <w:sz w:val="24"/>
          <w:szCs w:val="24"/>
        </w:rPr>
        <w:t xml:space="preserve">Таблица </w:t>
      </w:r>
      <w:r w:rsidR="00D61742" w:rsidRPr="00C344EA">
        <w:rPr>
          <w:b w:val="0"/>
          <w:sz w:val="24"/>
          <w:szCs w:val="24"/>
        </w:rPr>
        <w:t>1</w:t>
      </w:r>
      <w:r w:rsidRPr="00C344EA">
        <w:rPr>
          <w:b w:val="0"/>
          <w:sz w:val="24"/>
          <w:szCs w:val="24"/>
        </w:rPr>
        <w:t>. Перечень объектов культурного наследия на территории Первомайского сел</w:t>
      </w:r>
      <w:r w:rsidRPr="00C344EA">
        <w:rPr>
          <w:b w:val="0"/>
          <w:sz w:val="24"/>
          <w:szCs w:val="24"/>
        </w:rPr>
        <w:t>ь</w:t>
      </w:r>
      <w:r w:rsidRPr="00C344EA">
        <w:rPr>
          <w:b w:val="0"/>
          <w:sz w:val="24"/>
          <w:szCs w:val="24"/>
        </w:rPr>
        <w:t>совета</w:t>
      </w:r>
    </w:p>
    <w:tbl>
      <w:tblPr>
        <w:tblW w:w="9923" w:type="dxa"/>
        <w:tblInd w:w="-34" w:type="dxa"/>
        <w:tblLayout w:type="fixed"/>
        <w:tblLook w:val="0000"/>
      </w:tblPr>
      <w:tblGrid>
        <w:gridCol w:w="568"/>
        <w:gridCol w:w="2976"/>
        <w:gridCol w:w="3544"/>
        <w:gridCol w:w="2835"/>
      </w:tblGrid>
      <w:tr w:rsidR="0062455E" w:rsidRPr="00C344EA" w:rsidTr="0062455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Акт органа государс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венной власти о пост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новке объекта на гос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дарственную охрану</w:t>
            </w:r>
          </w:p>
        </w:tc>
      </w:tr>
      <w:tr w:rsidR="0062455E" w:rsidRPr="00C344EA" w:rsidTr="0062455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Памятники археологии:</w:t>
            </w:r>
          </w:p>
        </w:tc>
      </w:tr>
      <w:tr w:rsidR="0062455E" w:rsidRPr="00C344EA" w:rsidTr="006245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Мирный 1, одиночный курган</w:t>
            </w:r>
          </w:p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В 1,5 км к  юго-западу от ско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ного двора п. Мирный, в 1 км к востоку от ЛЭП-500, в 0,04 км к западу от дороги п. Мирный - п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</w:p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Вновь выявлен</w:t>
            </w:r>
          </w:p>
        </w:tc>
      </w:tr>
      <w:tr w:rsidR="0062455E" w:rsidRPr="00C344EA" w:rsidTr="006245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Первомайское, поселение</w:t>
            </w:r>
          </w:p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1,5 - 2 км к юго-востоку от с.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</w:p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го комитета Алтайского краевого Совета наро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ных депутатов от 12.09.1991 № 420 </w:t>
            </w:r>
          </w:p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5E" w:rsidRPr="00C344EA" w:rsidTr="0062455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Памятники истории и архитектуры:</w:t>
            </w:r>
          </w:p>
        </w:tc>
      </w:tr>
      <w:tr w:rsidR="0062455E" w:rsidRPr="00C344EA" w:rsidTr="006245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Памятник воинам, поги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шим в годы Великой От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чественной войны (1941 - 1945 гг.)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Мирный, ул. </w:t>
            </w:r>
            <w:proofErr w:type="spellStart"/>
            <w:r w:rsidRPr="00C344EA">
              <w:rPr>
                <w:rFonts w:ascii="Times New Roman" w:hAnsi="Times New Roman" w:cs="Times New Roman"/>
                <w:bCs/>
                <w:sz w:val="24"/>
                <w:szCs w:val="24"/>
              </w:rPr>
              <w:t>Машинцева</w:t>
            </w:r>
            <w:proofErr w:type="spellEnd"/>
            <w:r w:rsidRPr="00C344EA">
              <w:rPr>
                <w:rFonts w:ascii="Times New Roman" w:hAnsi="Times New Roman" w:cs="Times New Roman"/>
                <w:bCs/>
                <w:sz w:val="24"/>
                <w:szCs w:val="24"/>
              </w:rPr>
              <w:t>, 17</w:t>
            </w:r>
          </w:p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постановление Алта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ского краевого Совета народных депутатов от 02.04.2001 № 94.</w:t>
            </w:r>
          </w:p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5E" w:rsidRPr="00C344EA" w:rsidTr="006245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Обелиск воинам, поги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шим в годы Великой От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чественной войны (1941 - 1945 гг.)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постановление Алта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ского краевого Совета народных депутатов от 02.04.2001 № 94</w:t>
            </w:r>
          </w:p>
        </w:tc>
      </w:tr>
    </w:tbl>
    <w:p w:rsidR="009E69BE" w:rsidRPr="00C344EA" w:rsidRDefault="009E69BE" w:rsidP="00A02B5A">
      <w:pPr>
        <w:pStyle w:val="1ff7"/>
        <w:spacing w:line="360" w:lineRule="auto"/>
        <w:ind w:firstLine="709"/>
        <w:rPr>
          <w:rFonts w:ascii="Times New Roman" w:hAnsi="Times New Roman"/>
          <w:b w:val="0"/>
          <w:sz w:val="24"/>
        </w:rPr>
      </w:pPr>
    </w:p>
    <w:p w:rsidR="007B50C4" w:rsidRPr="00C344EA" w:rsidRDefault="007B50C4" w:rsidP="00A02B5A">
      <w:pPr>
        <w:pStyle w:val="1ff7"/>
        <w:spacing w:line="360" w:lineRule="auto"/>
        <w:ind w:firstLine="709"/>
        <w:rPr>
          <w:rFonts w:ascii="Times New Roman" w:hAnsi="Times New Roman"/>
          <w:b w:val="0"/>
          <w:sz w:val="24"/>
        </w:rPr>
      </w:pPr>
      <w:r w:rsidRPr="00C344EA">
        <w:rPr>
          <w:rFonts w:ascii="Times New Roman" w:hAnsi="Times New Roman"/>
          <w:b w:val="0"/>
          <w:sz w:val="24"/>
        </w:rPr>
        <w:t>Мероприятия по сохранению объектов историко-культурного наследия предпол</w:t>
      </w:r>
      <w:r w:rsidRPr="00C344EA">
        <w:rPr>
          <w:rFonts w:ascii="Times New Roman" w:hAnsi="Times New Roman"/>
          <w:b w:val="0"/>
          <w:sz w:val="24"/>
        </w:rPr>
        <w:t>а</w:t>
      </w:r>
      <w:r w:rsidRPr="00C344EA">
        <w:rPr>
          <w:rFonts w:ascii="Times New Roman" w:hAnsi="Times New Roman"/>
          <w:b w:val="0"/>
          <w:sz w:val="24"/>
        </w:rPr>
        <w:t>гают:</w:t>
      </w:r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Проектирование и проведение земляных, строительных, мелиоративных, хозя</w:t>
      </w:r>
      <w:r w:rsidRPr="00C344EA">
        <w:rPr>
          <w:rFonts w:ascii="Times New Roman" w:hAnsi="Times New Roman" w:cs="Times New Roman"/>
          <w:sz w:val="24"/>
          <w:szCs w:val="24"/>
        </w:rPr>
        <w:t>й</w:t>
      </w:r>
      <w:r w:rsidRPr="00C344EA">
        <w:rPr>
          <w:rFonts w:ascii="Times New Roman" w:hAnsi="Times New Roman" w:cs="Times New Roman"/>
          <w:sz w:val="24"/>
          <w:szCs w:val="24"/>
        </w:rPr>
        <w:t>ственных работ, работ по использованию лесов и иных работ (далее - строительных и иных работ) осуществляются при отсутствии на данной территории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реестр), выя</w:t>
      </w:r>
      <w:r w:rsidRPr="00C344EA">
        <w:rPr>
          <w:rFonts w:ascii="Times New Roman" w:hAnsi="Times New Roman" w:cs="Times New Roman"/>
          <w:sz w:val="24"/>
          <w:szCs w:val="24"/>
        </w:rPr>
        <w:t>в</w:t>
      </w:r>
      <w:r w:rsidRPr="00C344EA">
        <w:rPr>
          <w:rFonts w:ascii="Times New Roman" w:hAnsi="Times New Roman" w:cs="Times New Roman"/>
          <w:sz w:val="24"/>
          <w:szCs w:val="24"/>
        </w:rPr>
        <w:t>ленных объектов культурного наследия или объектов, обладающих признаками объекта культурного наследия, либо при условии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 xml:space="preserve"> соблюдения техническим заказчиком (застро</w:t>
      </w:r>
      <w:r w:rsidRPr="00C344EA">
        <w:rPr>
          <w:rFonts w:ascii="Times New Roman" w:hAnsi="Times New Roman" w:cs="Times New Roman"/>
          <w:sz w:val="24"/>
          <w:szCs w:val="24"/>
        </w:rPr>
        <w:t>й</w:t>
      </w:r>
      <w:r w:rsidRPr="00C344EA">
        <w:rPr>
          <w:rFonts w:ascii="Times New Roman" w:hAnsi="Times New Roman" w:cs="Times New Roman"/>
          <w:sz w:val="24"/>
          <w:szCs w:val="24"/>
        </w:rPr>
        <w:t>щиком) объекта капитального строительства, заказчиками других видов работ, лицом, проводящим указанные работы, требований по обеспечению сохранности объектов кул</w:t>
      </w:r>
      <w:r w:rsidRPr="00C344EA">
        <w:rPr>
          <w:rFonts w:ascii="Times New Roman" w:hAnsi="Times New Roman" w:cs="Times New Roman"/>
          <w:sz w:val="24"/>
          <w:szCs w:val="24"/>
        </w:rPr>
        <w:t>ь</w:t>
      </w:r>
      <w:r w:rsidRPr="00C344EA">
        <w:rPr>
          <w:rFonts w:ascii="Times New Roman" w:hAnsi="Times New Roman" w:cs="Times New Roman"/>
          <w:sz w:val="24"/>
          <w:szCs w:val="24"/>
        </w:rPr>
        <w:t>турного наследия.</w:t>
      </w:r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Определение наличия или отсутствия объектов культурного наследия, включе</w:t>
      </w:r>
      <w:r w:rsidRPr="00C344EA">
        <w:rPr>
          <w:rFonts w:ascii="Times New Roman" w:hAnsi="Times New Roman" w:cs="Times New Roman"/>
          <w:sz w:val="24"/>
          <w:szCs w:val="24"/>
        </w:rPr>
        <w:t>н</w:t>
      </w:r>
      <w:r w:rsidRPr="00C344EA">
        <w:rPr>
          <w:rFonts w:ascii="Times New Roman" w:hAnsi="Times New Roman" w:cs="Times New Roman"/>
          <w:sz w:val="24"/>
          <w:szCs w:val="24"/>
        </w:rPr>
        <w:t>ных в реестр, выявленных объектов культурного наследия либо объектов, обладающих признаками объекта культурного наследия, на земельных участках, землях лесного фонда либо в границах водных объектов или их частей, подлежащих воздействию строительных и иных работ осуществляется управлением Алтайского края по культуре и архивному д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лу, которое является региональным органом охраны объектов культурного наследия.</w:t>
      </w:r>
      <w:proofErr w:type="gramEnd"/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3. Основные требования по обеспечению сохранности объектов культурного насл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дия при проведении строительных и иных работ.</w:t>
      </w:r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3.1. На территории объекта культурного наследия (памятника истории или арх</w:t>
      </w:r>
      <w:r w:rsidRPr="00C344EA">
        <w:rPr>
          <w:rFonts w:ascii="Times New Roman" w:hAnsi="Times New Roman" w:cs="Times New Roman"/>
          <w:sz w:val="24"/>
          <w:szCs w:val="24"/>
        </w:rPr>
        <w:t>и</w:t>
      </w:r>
      <w:r w:rsidRPr="00C344EA">
        <w:rPr>
          <w:rFonts w:ascii="Times New Roman" w:hAnsi="Times New Roman" w:cs="Times New Roman"/>
          <w:sz w:val="24"/>
          <w:szCs w:val="24"/>
        </w:rPr>
        <w:t>тектуры) запрещается:</w:t>
      </w:r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проведение строительных и иных работ;</w:t>
      </w:r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строительство объектов капитального строительства и увеличение объемно-пространственных характеристик существующих объектов капитального строительства. </w:t>
      </w:r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3.2. На территории объекта культурного наследия (памятника истории или арх</w:t>
      </w:r>
      <w:r w:rsidRPr="00C344EA">
        <w:rPr>
          <w:rFonts w:ascii="Times New Roman" w:hAnsi="Times New Roman" w:cs="Times New Roman"/>
          <w:sz w:val="24"/>
          <w:szCs w:val="24"/>
        </w:rPr>
        <w:t>и</w:t>
      </w:r>
      <w:r w:rsidRPr="00C344EA">
        <w:rPr>
          <w:rFonts w:ascii="Times New Roman" w:hAnsi="Times New Roman" w:cs="Times New Roman"/>
          <w:sz w:val="24"/>
          <w:szCs w:val="24"/>
        </w:rPr>
        <w:t>тектуры) разрешается:</w:t>
      </w:r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проведение работ по сохранению объекта культурного наследия или его отдельных элементов, сохранению историко-градостроительной или природной среды объекта кул</w:t>
      </w:r>
      <w:r w:rsidRPr="00C344EA">
        <w:rPr>
          <w:rFonts w:ascii="Times New Roman" w:hAnsi="Times New Roman" w:cs="Times New Roman"/>
          <w:sz w:val="24"/>
          <w:szCs w:val="24"/>
        </w:rPr>
        <w:t>ь</w:t>
      </w:r>
      <w:r w:rsidRPr="00C344EA">
        <w:rPr>
          <w:rFonts w:ascii="Times New Roman" w:hAnsi="Times New Roman" w:cs="Times New Roman"/>
          <w:sz w:val="24"/>
          <w:szCs w:val="24"/>
        </w:rPr>
        <w:t>турного наследия;</w:t>
      </w:r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ведение хозяйственной деятельности, не противоречащей требованиям обеспеч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ния сохранности объекта культурного наследия и позволяющей обеспечить функционир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вание объекта культурного наследия в современных условиях.</w:t>
      </w:r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3.3. Особый режим использования земельного участка, в границах которого расп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лагается объект археологического наследия (памятник археологии), предусматривает во</w:t>
      </w:r>
      <w:r w:rsidRPr="00C344EA">
        <w:rPr>
          <w:rFonts w:ascii="Times New Roman" w:hAnsi="Times New Roman" w:cs="Times New Roman"/>
          <w:sz w:val="24"/>
          <w:szCs w:val="24"/>
        </w:rPr>
        <w:t>з</w:t>
      </w:r>
      <w:r w:rsidRPr="00C344EA">
        <w:rPr>
          <w:rFonts w:ascii="Times New Roman" w:hAnsi="Times New Roman" w:cs="Times New Roman"/>
          <w:sz w:val="24"/>
          <w:szCs w:val="24"/>
        </w:rPr>
        <w:t>можность проведения археологических полевых работ, строительных и иных работ при условии обеспечения сохранности объекта археологического наследия.</w:t>
      </w:r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3.4. 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Проведение строительных и иных работ на земельном участке, непосредстве</w:t>
      </w:r>
      <w:r w:rsidRPr="00C344EA">
        <w:rPr>
          <w:rFonts w:ascii="Times New Roman" w:hAnsi="Times New Roman" w:cs="Times New Roman"/>
          <w:sz w:val="24"/>
          <w:szCs w:val="24"/>
        </w:rPr>
        <w:t>н</w:t>
      </w:r>
      <w:r w:rsidRPr="00C344EA">
        <w:rPr>
          <w:rFonts w:ascii="Times New Roman" w:hAnsi="Times New Roman" w:cs="Times New Roman"/>
          <w:sz w:val="24"/>
          <w:szCs w:val="24"/>
        </w:rPr>
        <w:t>но связанном с земельным участком в границах территории объекта культурного насл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дия, осуществляется при условии наличия в проектной документации разделов об обесп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чении сохранности объекта культурного наследия (разделов о проведении спасательных археологических полевых работ, проекта обеспечения сохранности объекта культурного наследия, плана проведения спасательных археологических полевых работ), согласова</w:t>
      </w:r>
      <w:r w:rsidRPr="00C344EA">
        <w:rPr>
          <w:rFonts w:ascii="Times New Roman" w:hAnsi="Times New Roman" w:cs="Times New Roman"/>
          <w:sz w:val="24"/>
          <w:szCs w:val="24"/>
        </w:rPr>
        <w:t>н</w:t>
      </w:r>
      <w:r w:rsidRPr="00C344EA">
        <w:rPr>
          <w:rFonts w:ascii="Times New Roman" w:hAnsi="Times New Roman" w:cs="Times New Roman"/>
          <w:sz w:val="24"/>
          <w:szCs w:val="24"/>
        </w:rPr>
        <w:t>ных с управлением Алтайского края по культуре и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 xml:space="preserve"> архивному делу.</w:t>
      </w:r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Сохранение объекта культурного наследия - меры, направленные на обеспечение физической сохранности и сохранение историко-культурной ценности объекта культурн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>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 xml:space="preserve">ский и авторский надзор за проведением этих работ. </w:t>
      </w:r>
      <w:bookmarkStart w:id="178" w:name="Par824"/>
      <w:bookmarkEnd w:id="178"/>
      <w:proofErr w:type="gramEnd"/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4.1. Работы по сохранению объекта культурного наследия проводятся:</w:t>
      </w:r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на основании задания на проведение указанных работ, разрешения на проведение указанных работ, выданных управлением Алтайского края по культуре и архивному делу;</w:t>
      </w:r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на основании проектной документации на проведение указанных работ, соглас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ванной управлением Алтайского края по культуре и архивному делу;</w:t>
      </w:r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проведением;</w:t>
      </w:r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работами, если при проведении работ по сохранению объекта культурного наследия затрагиваются конструктивные и другие характеристики надежности и безопа</w:t>
      </w:r>
      <w:r w:rsidRPr="00C344EA">
        <w:rPr>
          <w:rFonts w:ascii="Times New Roman" w:hAnsi="Times New Roman" w:cs="Times New Roman"/>
          <w:sz w:val="24"/>
          <w:szCs w:val="24"/>
        </w:rPr>
        <w:t>с</w:t>
      </w:r>
      <w:r w:rsidRPr="00C344EA">
        <w:rPr>
          <w:rFonts w:ascii="Times New Roman" w:hAnsi="Times New Roman" w:cs="Times New Roman"/>
          <w:sz w:val="24"/>
          <w:szCs w:val="24"/>
        </w:rPr>
        <w:t>ности объекта.</w:t>
      </w:r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4.2. В случае невозможности обеспечить физическую сохранность объекта архе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>логического наследия под сохранением этого объекта археологического наследия пон</w:t>
      </w:r>
      <w:r w:rsidRPr="00C344EA">
        <w:rPr>
          <w:rFonts w:ascii="Times New Roman" w:hAnsi="Times New Roman" w:cs="Times New Roman"/>
          <w:sz w:val="24"/>
          <w:szCs w:val="24"/>
        </w:rPr>
        <w:t>и</w:t>
      </w:r>
      <w:r w:rsidRPr="00C344EA">
        <w:rPr>
          <w:rFonts w:ascii="Times New Roman" w:hAnsi="Times New Roman" w:cs="Times New Roman"/>
          <w:sz w:val="24"/>
          <w:szCs w:val="24"/>
        </w:rPr>
        <w:t>маются спасательные археологические полевые работы, проводимые на основании разр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 xml:space="preserve">шения (открытого листа), выдаваемого Министерством культуры Российской Федерации. </w:t>
      </w:r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5. Земельные участки в границах территорий объектов культурного наследия, включенных в реестр, а также в границах территорий выявленных объектов культурного наследия относятся к землям историко-культурного назначения, правовой режим которых регулируется земельным законодательством Российской Федерации и Федеральным зак</w:t>
      </w:r>
      <w:r w:rsidRPr="00C344EA">
        <w:rPr>
          <w:rFonts w:ascii="Times New Roman" w:hAnsi="Times New Roman" w:cs="Times New Roman"/>
          <w:sz w:val="24"/>
          <w:szCs w:val="24"/>
        </w:rPr>
        <w:t>о</w:t>
      </w:r>
      <w:r w:rsidRPr="00C344EA">
        <w:rPr>
          <w:rFonts w:ascii="Times New Roman" w:hAnsi="Times New Roman" w:cs="Times New Roman"/>
          <w:sz w:val="24"/>
          <w:szCs w:val="24"/>
        </w:rPr>
        <w:t xml:space="preserve">ном от 25.06.2002 № 73-ФЗ «Об объектах культурного наследия (памятниках истории и культуры) народов Российской Федерации». </w:t>
      </w:r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6. В целях обеспечения сохранности объекта культурного наследия в его историч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</w:t>
      </w:r>
      <w:r w:rsidRPr="00C344EA">
        <w:rPr>
          <w:rFonts w:ascii="Times New Roman" w:hAnsi="Times New Roman" w:cs="Times New Roman"/>
          <w:sz w:val="24"/>
          <w:szCs w:val="24"/>
        </w:rPr>
        <w:t>я</w:t>
      </w:r>
      <w:r w:rsidRPr="00C344EA">
        <w:rPr>
          <w:rFonts w:ascii="Times New Roman" w:hAnsi="Times New Roman" w:cs="Times New Roman"/>
          <w:sz w:val="24"/>
          <w:szCs w:val="24"/>
        </w:rPr>
        <w:t>тельности, зона охраняемого природного ландшафта.</w:t>
      </w:r>
    </w:p>
    <w:p w:rsidR="006928A6" w:rsidRPr="00C344EA" w:rsidRDefault="006928A6" w:rsidP="00A02B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Границы зон охраны объектов культурного наследия, особые режимы использов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>ния земель в границах территорий данных зон и требования к градостроительным регл</w:t>
      </w:r>
      <w:r w:rsidRPr="00C344EA">
        <w:rPr>
          <w:rFonts w:ascii="Times New Roman" w:hAnsi="Times New Roman" w:cs="Times New Roman"/>
          <w:sz w:val="24"/>
          <w:szCs w:val="24"/>
        </w:rPr>
        <w:t>а</w:t>
      </w:r>
      <w:r w:rsidRPr="00C344EA">
        <w:rPr>
          <w:rFonts w:ascii="Times New Roman" w:hAnsi="Times New Roman" w:cs="Times New Roman"/>
          <w:sz w:val="24"/>
          <w:szCs w:val="24"/>
        </w:rPr>
        <w:t xml:space="preserve">ментам в границах территорий данных зон утверждаются Администрацией Алтайского края на основании </w:t>
      </w:r>
      <w:proofErr w:type="gramStart"/>
      <w:r w:rsidRPr="00C344EA">
        <w:rPr>
          <w:rFonts w:ascii="Times New Roman" w:hAnsi="Times New Roman" w:cs="Times New Roman"/>
          <w:sz w:val="24"/>
          <w:szCs w:val="24"/>
        </w:rPr>
        <w:t>проектов зон охраны объектов культурного наследия</w:t>
      </w:r>
      <w:proofErr w:type="gramEnd"/>
      <w:r w:rsidRPr="00C344EA">
        <w:rPr>
          <w:rFonts w:ascii="Times New Roman" w:hAnsi="Times New Roman" w:cs="Times New Roman"/>
          <w:sz w:val="24"/>
          <w:szCs w:val="24"/>
        </w:rPr>
        <w:t>.</w:t>
      </w:r>
    </w:p>
    <w:p w:rsidR="006C574E" w:rsidRPr="00C344EA" w:rsidRDefault="006C574E" w:rsidP="00A02B5A">
      <w:pPr>
        <w:pStyle w:val="2"/>
      </w:pPr>
      <w:bookmarkStart w:id="179" w:name="_Toc425243721"/>
      <w:r w:rsidRPr="00C344EA">
        <w:t>Мероприятия по изменению границ населенного пункта и ц</w:t>
      </w:r>
      <w:r w:rsidRPr="00C344EA">
        <w:t>е</w:t>
      </w:r>
      <w:r w:rsidRPr="00C344EA">
        <w:t>левого назначения земель</w:t>
      </w:r>
      <w:bookmarkEnd w:id="177"/>
      <w:bookmarkEnd w:id="179"/>
    </w:p>
    <w:p w:rsidR="009C6774" w:rsidRPr="00C344EA" w:rsidRDefault="004013CF" w:rsidP="00A02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>В ходе подготовки проекта генерального плана, в целях развития муниципального образования возникла необходимость изменения границ земель сельскохозяйственного назначения, земель промышленности, энергетики, транспорта, связи, радиовещания, тел</w:t>
      </w:r>
      <w:r w:rsidRPr="00C344EA">
        <w:rPr>
          <w:rFonts w:ascii="Times New Roman" w:hAnsi="Times New Roman" w:cs="Times New Roman"/>
          <w:sz w:val="24"/>
          <w:szCs w:val="24"/>
        </w:rPr>
        <w:t>е</w:t>
      </w:r>
      <w:r w:rsidRPr="00C344EA">
        <w:rPr>
          <w:rFonts w:ascii="Times New Roman" w:hAnsi="Times New Roman" w:cs="Times New Roman"/>
          <w:sz w:val="24"/>
          <w:szCs w:val="24"/>
        </w:rPr>
        <w:t>видения, информатики, и земел</w:t>
      </w:r>
      <w:r w:rsidR="00D61742" w:rsidRPr="00C344EA">
        <w:rPr>
          <w:rFonts w:ascii="Times New Roman" w:hAnsi="Times New Roman" w:cs="Times New Roman"/>
          <w:sz w:val="24"/>
          <w:szCs w:val="24"/>
        </w:rPr>
        <w:t xml:space="preserve">ь иного специального назначения. </w:t>
      </w:r>
      <w:r w:rsidRPr="00C344EA">
        <w:rPr>
          <w:rFonts w:ascii="Times New Roman" w:hAnsi="Times New Roman" w:cs="Times New Roman"/>
          <w:sz w:val="24"/>
          <w:szCs w:val="24"/>
        </w:rPr>
        <w:t xml:space="preserve">Изменения площадей категорий земель в границах сельсовета отображены в </w:t>
      </w:r>
      <w:r w:rsidR="009C6774" w:rsidRPr="00C344EA">
        <w:rPr>
          <w:rFonts w:ascii="Times New Roman" w:hAnsi="Times New Roman" w:cs="Times New Roman"/>
          <w:sz w:val="24"/>
          <w:szCs w:val="24"/>
        </w:rPr>
        <w:t xml:space="preserve">таблице </w:t>
      </w:r>
      <w:r w:rsidR="0008627D" w:rsidRPr="00C344EA">
        <w:rPr>
          <w:rFonts w:ascii="Times New Roman" w:hAnsi="Times New Roman" w:cs="Times New Roman"/>
          <w:sz w:val="24"/>
          <w:szCs w:val="24"/>
        </w:rPr>
        <w:t>2</w:t>
      </w:r>
      <w:r w:rsidR="009C6774" w:rsidRPr="00C34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774" w:rsidRPr="00C344EA" w:rsidRDefault="009C6774" w:rsidP="00A02B5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44E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8627D" w:rsidRPr="00C344EA">
        <w:rPr>
          <w:rFonts w:ascii="Times New Roman" w:hAnsi="Times New Roman" w:cs="Times New Roman"/>
          <w:sz w:val="24"/>
          <w:szCs w:val="24"/>
        </w:rPr>
        <w:t>2</w:t>
      </w:r>
      <w:r w:rsidR="00A02B5A" w:rsidRPr="00C344EA">
        <w:rPr>
          <w:rFonts w:ascii="Times New Roman" w:hAnsi="Times New Roman" w:cs="Times New Roman"/>
          <w:sz w:val="24"/>
          <w:szCs w:val="24"/>
        </w:rPr>
        <w:t xml:space="preserve">. </w:t>
      </w:r>
      <w:r w:rsidRPr="00C344EA">
        <w:rPr>
          <w:rFonts w:ascii="Times New Roman" w:hAnsi="Times New Roman" w:cs="Times New Roman"/>
          <w:sz w:val="24"/>
          <w:szCs w:val="24"/>
        </w:rPr>
        <w:t>Баланс земель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1"/>
        <w:gridCol w:w="4678"/>
        <w:gridCol w:w="1382"/>
      </w:tblGrid>
      <w:tr w:rsidR="0062455E" w:rsidRPr="00C344EA" w:rsidTr="0062455E">
        <w:tc>
          <w:tcPr>
            <w:tcW w:w="1834" w:type="pct"/>
            <w:vAlign w:val="center"/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Категории земель</w:t>
            </w:r>
          </w:p>
        </w:tc>
        <w:tc>
          <w:tcPr>
            <w:tcW w:w="2444" w:type="pct"/>
            <w:vAlign w:val="center"/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Сущ. площадь по топографическим да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ным,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722" w:type="pct"/>
            <w:vAlign w:val="center"/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площадь,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62455E" w:rsidRPr="00C344EA" w:rsidTr="0062455E">
        <w:tc>
          <w:tcPr>
            <w:tcW w:w="1834" w:type="pct"/>
            <w:vAlign w:val="center"/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444" w:type="pct"/>
            <w:vAlign w:val="center"/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21407,0</w:t>
            </w:r>
          </w:p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- 0,12 га (</w:t>
            </w:r>
            <w:proofErr w:type="spell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скотомог</w:t>
            </w:r>
            <w:proofErr w:type="spell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сущ.)</w:t>
            </w:r>
          </w:p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- 2,5 га (кладбища сущ.)</w:t>
            </w:r>
          </w:p>
        </w:tc>
        <w:tc>
          <w:tcPr>
            <w:tcW w:w="722" w:type="pct"/>
            <w:vAlign w:val="center"/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21404,4</w:t>
            </w:r>
          </w:p>
        </w:tc>
      </w:tr>
      <w:tr w:rsidR="0062455E" w:rsidRPr="00C344EA" w:rsidTr="0062455E">
        <w:tc>
          <w:tcPr>
            <w:tcW w:w="1834" w:type="pct"/>
            <w:vAlign w:val="center"/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пунктов:</w:t>
            </w:r>
          </w:p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, Ивановка и пос. Мирный</w:t>
            </w:r>
          </w:p>
        </w:tc>
        <w:tc>
          <w:tcPr>
            <w:tcW w:w="2444" w:type="pct"/>
            <w:vAlign w:val="center"/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722" w:type="pct"/>
            <w:vAlign w:val="center"/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62455E" w:rsidRPr="00C344EA" w:rsidTr="0062455E">
        <w:tc>
          <w:tcPr>
            <w:tcW w:w="1834" w:type="pct"/>
            <w:vAlign w:val="center"/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гетики, транспорта, связи, р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диовещания, телевиденья, и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форматики, земли для обесп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чения космической деятельн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сти, земли обороны и безопа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ности и земли иного специал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ного назначения</w:t>
            </w:r>
          </w:p>
        </w:tc>
        <w:tc>
          <w:tcPr>
            <w:tcW w:w="2444" w:type="pct"/>
            <w:vAlign w:val="center"/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+ 0,12 га (</w:t>
            </w:r>
            <w:proofErr w:type="spell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скотомог</w:t>
            </w:r>
            <w:proofErr w:type="spell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сущ.)</w:t>
            </w:r>
          </w:p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+ 2,5 га (кладбища сущ.)</w:t>
            </w:r>
          </w:p>
        </w:tc>
        <w:tc>
          <w:tcPr>
            <w:tcW w:w="722" w:type="pct"/>
            <w:vAlign w:val="center"/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62455E" w:rsidRPr="00C344EA" w:rsidTr="0062455E">
        <w:tc>
          <w:tcPr>
            <w:tcW w:w="1834" w:type="pct"/>
            <w:vAlign w:val="center"/>
          </w:tcPr>
          <w:p w:rsidR="0062455E" w:rsidRPr="00C344EA" w:rsidRDefault="0062455E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Итого в границах муниципал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3166" w:type="pct"/>
            <w:gridSpan w:val="2"/>
            <w:vAlign w:val="center"/>
          </w:tcPr>
          <w:p w:rsidR="0062455E" w:rsidRPr="00C344EA" w:rsidRDefault="0062455E" w:rsidP="00A02B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21666,0</w:t>
            </w:r>
          </w:p>
        </w:tc>
      </w:tr>
    </w:tbl>
    <w:p w:rsidR="0062455E" w:rsidRPr="00C344EA" w:rsidRDefault="0062455E" w:rsidP="00A02B5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0C13" w:rsidRPr="00C344EA" w:rsidRDefault="004D0C13" w:rsidP="00A02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45AC7" w:rsidRPr="00C344EA" w:rsidRDefault="00C45AC7" w:rsidP="00A02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  <w:sectPr w:rsidR="00C45AC7" w:rsidRPr="00C344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39C1" w:rsidRPr="00C344EA" w:rsidRDefault="004D0C13" w:rsidP="00A02B5A">
      <w:pPr>
        <w:pStyle w:val="10"/>
      </w:pPr>
      <w:bookmarkStart w:id="180" w:name="_Toc299442543"/>
      <w:bookmarkStart w:id="181" w:name="_Toc402529125"/>
      <w:bookmarkStart w:id="182" w:name="_Toc425243722"/>
      <w:r w:rsidRPr="00C344EA">
        <w:t xml:space="preserve">Мероприятия по реализации генерального плана </w:t>
      </w:r>
      <w:bookmarkEnd w:id="180"/>
      <w:bookmarkEnd w:id="181"/>
      <w:r w:rsidR="00B92C92" w:rsidRPr="00C344EA">
        <w:t>муниципального образов</w:t>
      </w:r>
      <w:r w:rsidR="00B92C92" w:rsidRPr="00C344EA">
        <w:t>а</w:t>
      </w:r>
      <w:r w:rsidR="00B92C92" w:rsidRPr="00C344EA">
        <w:t>ния</w:t>
      </w:r>
      <w:bookmarkEnd w:id="182"/>
    </w:p>
    <w:p w:rsidR="002E39C1" w:rsidRPr="00C344EA" w:rsidRDefault="009C6774" w:rsidP="00A02B5A">
      <w:pPr>
        <w:pStyle w:val="S6"/>
        <w:widowControl w:val="0"/>
        <w:jc w:val="center"/>
      </w:pPr>
      <w:r w:rsidRPr="00C344EA">
        <w:t xml:space="preserve">Таблица </w:t>
      </w:r>
      <w:r w:rsidR="0008627D" w:rsidRPr="00C344EA">
        <w:t>3</w:t>
      </w:r>
      <w:r w:rsidR="00A02B5A" w:rsidRPr="00C344EA">
        <w:t xml:space="preserve">. </w:t>
      </w:r>
      <w:r w:rsidR="002E39C1" w:rsidRPr="00C344EA">
        <w:t xml:space="preserve">Мероприятия по реализации генерального плана </w:t>
      </w:r>
      <w:r w:rsidR="00B92C92" w:rsidRPr="00C344EA">
        <w:t>муниципального образования Первомайский сельсовет</w:t>
      </w:r>
    </w:p>
    <w:tbl>
      <w:tblPr>
        <w:tblW w:w="54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2219"/>
        <w:gridCol w:w="2059"/>
        <w:gridCol w:w="1559"/>
        <w:gridCol w:w="2408"/>
        <w:gridCol w:w="3452"/>
        <w:gridCol w:w="2219"/>
        <w:gridCol w:w="1540"/>
      </w:tblGrid>
      <w:tr w:rsidR="00B91981" w:rsidRPr="00C344EA" w:rsidTr="00A02B5A">
        <w:trPr>
          <w:tblHeader/>
          <w:jc w:val="center"/>
        </w:trPr>
        <w:tc>
          <w:tcPr>
            <w:tcW w:w="173" w:type="pct"/>
            <w:tcBorders>
              <w:bottom w:val="single" w:sz="4" w:space="0" w:color="auto"/>
            </w:tcBorders>
            <w:vAlign w:val="center"/>
          </w:tcPr>
          <w:p w:rsidR="00436863" w:rsidRPr="00C344EA" w:rsidRDefault="00436863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83" w:name="_Toc341439929"/>
            <w:r w:rsidRPr="00C344E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344EA">
              <w:rPr>
                <w:rFonts w:ascii="Times New Roman" w:eastAsia="Times New Roman" w:hAnsi="Times New Roman" w:cs="Times New Roman"/>
              </w:rPr>
              <w:t>п</w:t>
            </w:r>
            <w:bookmarkEnd w:id="183"/>
            <w:proofErr w:type="spellEnd"/>
          </w:p>
        </w:tc>
        <w:tc>
          <w:tcPr>
            <w:tcW w:w="693" w:type="pct"/>
            <w:vAlign w:val="center"/>
          </w:tcPr>
          <w:p w:rsidR="00436863" w:rsidRPr="00C344EA" w:rsidRDefault="00436863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84" w:name="_Toc341439930"/>
            <w:r w:rsidRPr="00C344EA">
              <w:rPr>
                <w:rFonts w:ascii="Times New Roman" w:eastAsia="Times New Roman" w:hAnsi="Times New Roman" w:cs="Times New Roman"/>
              </w:rPr>
              <w:t>Наименование об</w:t>
            </w:r>
            <w:r w:rsidRPr="00C344EA">
              <w:rPr>
                <w:rFonts w:ascii="Times New Roman" w:eastAsia="Times New Roman" w:hAnsi="Times New Roman" w:cs="Times New Roman"/>
              </w:rPr>
              <w:t>ъ</w:t>
            </w:r>
            <w:r w:rsidRPr="00C344EA">
              <w:rPr>
                <w:rFonts w:ascii="Times New Roman" w:eastAsia="Times New Roman" w:hAnsi="Times New Roman" w:cs="Times New Roman"/>
              </w:rPr>
              <w:t>екта</w:t>
            </w:r>
            <w:bookmarkEnd w:id="184"/>
          </w:p>
        </w:tc>
        <w:tc>
          <w:tcPr>
            <w:tcW w:w="643" w:type="pct"/>
            <w:vAlign w:val="center"/>
          </w:tcPr>
          <w:p w:rsidR="00436863" w:rsidRPr="00C344EA" w:rsidRDefault="00436863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85" w:name="_Toc341439931"/>
            <w:r w:rsidRPr="00C344EA">
              <w:rPr>
                <w:rFonts w:ascii="Times New Roman" w:eastAsia="Times New Roman" w:hAnsi="Times New Roman" w:cs="Times New Roman"/>
              </w:rPr>
              <w:t>Описание места размещения  об</w:t>
            </w:r>
            <w:r w:rsidRPr="00C344EA">
              <w:rPr>
                <w:rFonts w:ascii="Times New Roman" w:eastAsia="Times New Roman" w:hAnsi="Times New Roman" w:cs="Times New Roman"/>
              </w:rPr>
              <w:t>ъ</w:t>
            </w:r>
            <w:r w:rsidRPr="00C344EA">
              <w:rPr>
                <w:rFonts w:ascii="Times New Roman" w:eastAsia="Times New Roman" w:hAnsi="Times New Roman" w:cs="Times New Roman"/>
              </w:rPr>
              <w:t>екта</w:t>
            </w:r>
            <w:bookmarkEnd w:id="185"/>
          </w:p>
        </w:tc>
        <w:tc>
          <w:tcPr>
            <w:tcW w:w="487" w:type="pct"/>
            <w:vAlign w:val="center"/>
          </w:tcPr>
          <w:p w:rsidR="00436863" w:rsidRPr="00C344EA" w:rsidRDefault="00436863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86" w:name="_Toc341439932"/>
            <w:r w:rsidRPr="00C344EA">
              <w:rPr>
                <w:rFonts w:ascii="Times New Roman" w:eastAsia="Times New Roman" w:hAnsi="Times New Roman" w:cs="Times New Roman"/>
              </w:rPr>
              <w:t>Параметры</w:t>
            </w:r>
            <w:bookmarkEnd w:id="186"/>
          </w:p>
          <w:p w:rsidR="00436863" w:rsidRPr="00C344EA" w:rsidRDefault="00436863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87" w:name="_Toc341439933"/>
            <w:r w:rsidRPr="00C344EA">
              <w:rPr>
                <w:rFonts w:ascii="Times New Roman" w:eastAsia="Times New Roman" w:hAnsi="Times New Roman" w:cs="Times New Roman"/>
              </w:rPr>
              <w:t>объекта</w:t>
            </w:r>
            <w:bookmarkEnd w:id="187"/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436863" w:rsidRPr="00C344EA" w:rsidRDefault="00436863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Площадь функци</w:t>
            </w:r>
            <w:r w:rsidRPr="00C344EA">
              <w:rPr>
                <w:rFonts w:ascii="Times New Roman" w:eastAsia="Times New Roman" w:hAnsi="Times New Roman" w:cs="Times New Roman"/>
              </w:rPr>
              <w:t>о</w:t>
            </w:r>
            <w:r w:rsidRPr="00C344EA">
              <w:rPr>
                <w:rFonts w:ascii="Times New Roman" w:eastAsia="Times New Roman" w:hAnsi="Times New Roman" w:cs="Times New Roman"/>
              </w:rPr>
              <w:t>нальной зоны в нас</w:t>
            </w:r>
            <w:r w:rsidRPr="00C344EA">
              <w:rPr>
                <w:rFonts w:ascii="Times New Roman" w:eastAsia="Times New Roman" w:hAnsi="Times New Roman" w:cs="Times New Roman"/>
              </w:rPr>
              <w:t>е</w:t>
            </w:r>
            <w:r w:rsidRPr="00C344EA">
              <w:rPr>
                <w:rFonts w:ascii="Times New Roman" w:eastAsia="Times New Roman" w:hAnsi="Times New Roman" w:cs="Times New Roman"/>
              </w:rPr>
              <w:t>ленном пункте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436863" w:rsidRPr="00C344EA" w:rsidRDefault="00436863" w:rsidP="00A02B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Вид разрешенного использования</w:t>
            </w:r>
            <w:r w:rsidR="00B92C92" w:rsidRPr="00C344EA">
              <w:rPr>
                <w:rFonts w:ascii="Times New Roman" w:hAnsi="Times New Roman" w:cs="Times New Roman"/>
              </w:rPr>
              <w:t xml:space="preserve"> (в соответствии с Приказом М</w:t>
            </w:r>
            <w:r w:rsidR="00B92C92" w:rsidRPr="00C344EA">
              <w:rPr>
                <w:rFonts w:ascii="Times New Roman" w:hAnsi="Times New Roman" w:cs="Times New Roman"/>
              </w:rPr>
              <w:t>и</w:t>
            </w:r>
            <w:r w:rsidR="00B92C92" w:rsidRPr="00C344EA">
              <w:rPr>
                <w:rFonts w:ascii="Times New Roman" w:hAnsi="Times New Roman" w:cs="Times New Roman"/>
              </w:rPr>
              <w:t>нэкономразвития РФ от 01.09.2014 №540 «Об утвержд</w:t>
            </w:r>
            <w:r w:rsidR="00B92C92" w:rsidRPr="00C344EA">
              <w:rPr>
                <w:rFonts w:ascii="Times New Roman" w:hAnsi="Times New Roman" w:cs="Times New Roman"/>
              </w:rPr>
              <w:t>е</w:t>
            </w:r>
            <w:r w:rsidR="00B92C92" w:rsidRPr="00C344EA">
              <w:rPr>
                <w:rFonts w:ascii="Times New Roman" w:hAnsi="Times New Roman" w:cs="Times New Roman"/>
              </w:rPr>
              <w:t>нии классификатора видов ра</w:t>
            </w:r>
            <w:r w:rsidR="00B92C92" w:rsidRPr="00C344EA">
              <w:rPr>
                <w:rFonts w:ascii="Times New Roman" w:hAnsi="Times New Roman" w:cs="Times New Roman"/>
              </w:rPr>
              <w:t>з</w:t>
            </w:r>
            <w:r w:rsidR="00B92C92" w:rsidRPr="00C344EA">
              <w:rPr>
                <w:rFonts w:ascii="Times New Roman" w:hAnsi="Times New Roman" w:cs="Times New Roman"/>
              </w:rPr>
              <w:t>решенного использования з</w:t>
            </w:r>
            <w:r w:rsidR="00B92C92" w:rsidRPr="00C344EA">
              <w:rPr>
                <w:rFonts w:ascii="Times New Roman" w:hAnsi="Times New Roman" w:cs="Times New Roman"/>
              </w:rPr>
              <w:t>е</w:t>
            </w:r>
            <w:r w:rsidR="00B92C92" w:rsidRPr="00C344EA">
              <w:rPr>
                <w:rFonts w:ascii="Times New Roman" w:hAnsi="Times New Roman" w:cs="Times New Roman"/>
              </w:rPr>
              <w:t>мельных участков»)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436863" w:rsidRPr="00C344EA" w:rsidRDefault="00436863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88" w:name="_Toc341439934"/>
            <w:r w:rsidRPr="00C344EA">
              <w:rPr>
                <w:rFonts w:ascii="Times New Roman" w:eastAsia="Times New Roman" w:hAnsi="Times New Roman" w:cs="Times New Roman"/>
              </w:rPr>
              <w:t>Мероприятия</w:t>
            </w:r>
            <w:bookmarkEnd w:id="188"/>
          </w:p>
        </w:tc>
        <w:tc>
          <w:tcPr>
            <w:tcW w:w="481" w:type="pct"/>
            <w:vAlign w:val="center"/>
          </w:tcPr>
          <w:p w:rsidR="00436863" w:rsidRPr="00C344EA" w:rsidRDefault="00436863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89" w:name="_Toc341439935"/>
            <w:r w:rsidRPr="00C344EA">
              <w:rPr>
                <w:rFonts w:ascii="Times New Roman" w:eastAsia="Times New Roman" w:hAnsi="Times New Roman" w:cs="Times New Roman"/>
              </w:rPr>
              <w:t>Срок</w:t>
            </w:r>
            <w:bookmarkEnd w:id="189"/>
          </w:p>
          <w:p w:rsidR="00436863" w:rsidRPr="00C344EA" w:rsidRDefault="00436863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90" w:name="_Toc341439936"/>
            <w:r w:rsidRPr="00C344EA">
              <w:rPr>
                <w:rFonts w:ascii="Times New Roman" w:eastAsia="Times New Roman" w:hAnsi="Times New Roman" w:cs="Times New Roman"/>
              </w:rPr>
              <w:t>реализации</w:t>
            </w:r>
            <w:bookmarkEnd w:id="190"/>
          </w:p>
        </w:tc>
      </w:tr>
      <w:tr w:rsidR="00436863" w:rsidRPr="00C344EA" w:rsidTr="00A02B5A">
        <w:trPr>
          <w:trHeight w:hRule="exact" w:val="340"/>
          <w:tblHeader/>
          <w:jc w:val="center"/>
        </w:trPr>
        <w:tc>
          <w:tcPr>
            <w:tcW w:w="5000" w:type="pct"/>
            <w:gridSpan w:val="8"/>
            <w:vAlign w:val="center"/>
          </w:tcPr>
          <w:p w:rsidR="00436863" w:rsidRPr="00C344EA" w:rsidRDefault="00436863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44EA">
              <w:rPr>
                <w:rFonts w:ascii="Times New Roman" w:eastAsia="Times New Roman" w:hAnsi="Times New Roman" w:cs="Times New Roman"/>
                <w:b/>
              </w:rPr>
              <w:t xml:space="preserve">Общественно-деловая зона </w:t>
            </w:r>
          </w:p>
        </w:tc>
      </w:tr>
      <w:tr w:rsidR="00B91981" w:rsidRPr="00C344EA" w:rsidTr="00A02B5A">
        <w:trPr>
          <w:trHeight w:hRule="exact" w:val="902"/>
          <w:tblHeader/>
          <w:jc w:val="center"/>
        </w:trPr>
        <w:tc>
          <w:tcPr>
            <w:tcW w:w="173" w:type="pct"/>
            <w:vAlign w:val="center"/>
          </w:tcPr>
          <w:p w:rsidR="00436863" w:rsidRPr="00C344EA" w:rsidRDefault="00436863" w:rsidP="00A02B5A">
            <w:pPr>
              <w:widowControl w:val="0"/>
              <w:numPr>
                <w:ilvl w:val="0"/>
                <w:numId w:val="6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436863" w:rsidRPr="00C344EA" w:rsidRDefault="00436863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Детский сад</w:t>
            </w:r>
            <w:r w:rsidR="00E93E23" w:rsidRPr="00C344E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3" w:type="pct"/>
            <w:vAlign w:val="center"/>
          </w:tcPr>
          <w:p w:rsidR="00436863" w:rsidRPr="00C344EA" w:rsidRDefault="00B92C92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ервомайское</w:t>
            </w:r>
          </w:p>
        </w:tc>
        <w:tc>
          <w:tcPr>
            <w:tcW w:w="487" w:type="pct"/>
            <w:vAlign w:val="center"/>
          </w:tcPr>
          <w:p w:rsidR="00436863" w:rsidRPr="00C344EA" w:rsidRDefault="00B92C92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70</w:t>
            </w:r>
            <w:r w:rsidR="00436863" w:rsidRPr="00C344EA">
              <w:rPr>
                <w:rFonts w:ascii="Times New Roman" w:eastAsia="Times New Roman" w:hAnsi="Times New Roman" w:cs="Times New Roman"/>
              </w:rPr>
              <w:t xml:space="preserve"> мест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436863" w:rsidRPr="00C344EA" w:rsidRDefault="00436863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Общественно-деловая зона</w:t>
            </w:r>
          </w:p>
          <w:p w:rsidR="00436863" w:rsidRPr="00C344EA" w:rsidRDefault="00436863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(</w:t>
            </w:r>
            <w:r w:rsidR="00BA3A14" w:rsidRPr="00C344EA">
              <w:rPr>
                <w:rFonts w:ascii="Times New Roman" w:eastAsia="Times New Roman" w:hAnsi="Times New Roman" w:cs="Times New Roman"/>
              </w:rPr>
              <w:t>5,2</w:t>
            </w:r>
            <w:r w:rsidRPr="00C344EA">
              <w:rPr>
                <w:rFonts w:ascii="Times New Roman" w:eastAsia="Times New Roman" w:hAnsi="Times New Roman" w:cs="Times New Roman"/>
              </w:rPr>
              <w:t xml:space="preserve"> га)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436863" w:rsidRPr="00C344EA" w:rsidRDefault="00B92C92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Образование и просвещение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436863" w:rsidRPr="00C344EA" w:rsidRDefault="00436863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>ной документации, реконструкция</w:t>
            </w:r>
          </w:p>
        </w:tc>
        <w:tc>
          <w:tcPr>
            <w:tcW w:w="481" w:type="pct"/>
            <w:vAlign w:val="center"/>
          </w:tcPr>
          <w:p w:rsidR="00436863" w:rsidRPr="00C344EA" w:rsidRDefault="00436863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201</w:t>
            </w:r>
            <w:r w:rsidR="00B92C92" w:rsidRPr="00C344EA">
              <w:rPr>
                <w:rFonts w:ascii="Times New Roman" w:eastAsia="Times New Roman" w:hAnsi="Times New Roman" w:cs="Times New Roman"/>
              </w:rPr>
              <w:t>5</w:t>
            </w:r>
            <w:r w:rsidRPr="00C344EA">
              <w:rPr>
                <w:rFonts w:ascii="Times New Roman" w:eastAsia="Times New Roman" w:hAnsi="Times New Roman" w:cs="Times New Roman"/>
              </w:rPr>
              <w:t>-20</w:t>
            </w:r>
            <w:r w:rsidR="00B92C92" w:rsidRPr="00C344EA">
              <w:rPr>
                <w:rFonts w:ascii="Times New Roman" w:eastAsia="Times New Roman" w:hAnsi="Times New Roman" w:cs="Times New Roman"/>
              </w:rPr>
              <w:t>34</w:t>
            </w:r>
            <w:r w:rsidRPr="00C344EA">
              <w:rPr>
                <w:rFonts w:ascii="Times New Roman" w:eastAsia="Times New Roman" w:hAnsi="Times New Roman" w:cs="Times New Roman"/>
              </w:rPr>
              <w:t xml:space="preserve"> гг.</w:t>
            </w:r>
          </w:p>
        </w:tc>
      </w:tr>
      <w:tr w:rsidR="008B3657" w:rsidRPr="00C344EA" w:rsidTr="00A02B5A">
        <w:trPr>
          <w:trHeight w:hRule="exact" w:val="902"/>
          <w:tblHeader/>
          <w:jc w:val="center"/>
        </w:trPr>
        <w:tc>
          <w:tcPr>
            <w:tcW w:w="173" w:type="pct"/>
            <w:vAlign w:val="center"/>
          </w:tcPr>
          <w:p w:rsidR="008B3657" w:rsidRPr="00C344EA" w:rsidRDefault="008B3657" w:rsidP="00A02B5A">
            <w:pPr>
              <w:widowControl w:val="0"/>
              <w:numPr>
                <w:ilvl w:val="0"/>
                <w:numId w:val="6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 xml:space="preserve">Детский сад </w:t>
            </w:r>
          </w:p>
        </w:tc>
        <w:tc>
          <w:tcPr>
            <w:tcW w:w="64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п. Мирный</w:t>
            </w:r>
          </w:p>
        </w:tc>
        <w:tc>
          <w:tcPr>
            <w:tcW w:w="487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25 мест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Общественно-деловая зона</w:t>
            </w:r>
          </w:p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(</w:t>
            </w:r>
            <w:r w:rsidR="00BA3A14" w:rsidRPr="00C344EA">
              <w:rPr>
                <w:rFonts w:ascii="Times New Roman" w:eastAsia="Times New Roman" w:hAnsi="Times New Roman" w:cs="Times New Roman"/>
              </w:rPr>
              <w:t>3,8</w:t>
            </w:r>
            <w:r w:rsidRPr="00C344EA">
              <w:rPr>
                <w:rFonts w:ascii="Times New Roman" w:eastAsia="Times New Roman" w:hAnsi="Times New Roman" w:cs="Times New Roman"/>
              </w:rPr>
              <w:t xml:space="preserve"> га)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Образование и просвещение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>ной документации, строительство</w:t>
            </w:r>
          </w:p>
        </w:tc>
        <w:tc>
          <w:tcPr>
            <w:tcW w:w="481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2015-2034 гг.</w:t>
            </w:r>
          </w:p>
        </w:tc>
      </w:tr>
      <w:tr w:rsidR="008B3657" w:rsidRPr="00C344EA" w:rsidTr="00A02B5A">
        <w:trPr>
          <w:trHeight w:hRule="exact" w:val="1567"/>
          <w:tblHeader/>
          <w:jc w:val="center"/>
        </w:trPr>
        <w:tc>
          <w:tcPr>
            <w:tcW w:w="173" w:type="pct"/>
            <w:vAlign w:val="center"/>
          </w:tcPr>
          <w:p w:rsidR="008B3657" w:rsidRPr="00C344EA" w:rsidRDefault="008B3657" w:rsidP="00A02B5A">
            <w:pPr>
              <w:widowControl w:val="0"/>
              <w:numPr>
                <w:ilvl w:val="0"/>
                <w:numId w:val="6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64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ервомайское</w:t>
            </w:r>
          </w:p>
        </w:tc>
        <w:tc>
          <w:tcPr>
            <w:tcW w:w="487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250  мест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Общественно-деловая зона</w:t>
            </w:r>
          </w:p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(</w:t>
            </w:r>
            <w:r w:rsidR="00BA3A14" w:rsidRPr="00C344EA">
              <w:rPr>
                <w:rFonts w:ascii="Times New Roman" w:eastAsia="Times New Roman" w:hAnsi="Times New Roman" w:cs="Times New Roman"/>
              </w:rPr>
              <w:t>5,2</w:t>
            </w:r>
            <w:r w:rsidRPr="00C344EA">
              <w:rPr>
                <w:rFonts w:ascii="Times New Roman" w:eastAsia="Times New Roman" w:hAnsi="Times New Roman" w:cs="Times New Roman"/>
              </w:rPr>
              <w:t xml:space="preserve"> га)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Культурное развитие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 xml:space="preserve">ной документации, </w:t>
            </w:r>
            <w:r w:rsidR="00D45F40" w:rsidRPr="00C344EA">
              <w:rPr>
                <w:rFonts w:ascii="Times New Roman" w:eastAsia="Times New Roman" w:hAnsi="Times New Roman" w:cs="Times New Roman"/>
              </w:rPr>
              <w:t>демонтаж</w:t>
            </w:r>
            <w:r w:rsidRPr="00C344EA">
              <w:rPr>
                <w:rFonts w:ascii="Times New Roman" w:eastAsia="Times New Roman" w:hAnsi="Times New Roman" w:cs="Times New Roman"/>
              </w:rPr>
              <w:t xml:space="preserve"> объекта</w:t>
            </w:r>
            <w:r w:rsidR="00D45F40" w:rsidRPr="00C344EA">
              <w:rPr>
                <w:rFonts w:ascii="Times New Roman" w:eastAsia="Times New Roman" w:hAnsi="Times New Roman" w:cs="Times New Roman"/>
              </w:rPr>
              <w:t>;</w:t>
            </w:r>
          </w:p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>ной документации, строительство</w:t>
            </w:r>
          </w:p>
        </w:tc>
        <w:tc>
          <w:tcPr>
            <w:tcW w:w="481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2015-2020 гг.</w:t>
            </w:r>
          </w:p>
        </w:tc>
      </w:tr>
      <w:tr w:rsidR="008B3657" w:rsidRPr="00C344EA" w:rsidTr="00A02B5A">
        <w:trPr>
          <w:trHeight w:hRule="exact" w:val="1078"/>
          <w:tblHeader/>
          <w:jc w:val="center"/>
        </w:trPr>
        <w:tc>
          <w:tcPr>
            <w:tcW w:w="173" w:type="pct"/>
            <w:vAlign w:val="center"/>
          </w:tcPr>
          <w:p w:rsidR="008B3657" w:rsidRPr="00C344EA" w:rsidRDefault="008B3657" w:rsidP="00A02B5A">
            <w:pPr>
              <w:widowControl w:val="0"/>
              <w:numPr>
                <w:ilvl w:val="0"/>
                <w:numId w:val="6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Врачебная амбул</w:t>
            </w:r>
            <w:r w:rsidRPr="00C344EA">
              <w:rPr>
                <w:rFonts w:ascii="Times New Roman" w:eastAsia="Times New Roman" w:hAnsi="Times New Roman" w:cs="Times New Roman"/>
              </w:rPr>
              <w:t>а</w:t>
            </w:r>
            <w:r w:rsidRPr="00C344EA">
              <w:rPr>
                <w:rFonts w:ascii="Times New Roman" w:eastAsia="Times New Roman" w:hAnsi="Times New Roman" w:cs="Times New Roman"/>
              </w:rPr>
              <w:t>тория</w:t>
            </w:r>
          </w:p>
        </w:tc>
        <w:tc>
          <w:tcPr>
            <w:tcW w:w="64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ервомайское</w:t>
            </w:r>
          </w:p>
        </w:tc>
        <w:tc>
          <w:tcPr>
            <w:tcW w:w="487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 xml:space="preserve">30 </w:t>
            </w:r>
            <w:proofErr w:type="spellStart"/>
            <w:r w:rsidRPr="00C344EA">
              <w:rPr>
                <w:rFonts w:ascii="Times New Roman" w:eastAsia="Times New Roman" w:hAnsi="Times New Roman" w:cs="Times New Roman"/>
              </w:rPr>
              <w:t>посещ</w:t>
            </w:r>
            <w:proofErr w:type="spellEnd"/>
            <w:r w:rsidRPr="00C344EA">
              <w:rPr>
                <w:rFonts w:ascii="Times New Roman" w:eastAsia="Times New Roman" w:hAnsi="Times New Roman" w:cs="Times New Roman"/>
              </w:rPr>
              <w:t>. в смену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Общественно-деловая зона</w:t>
            </w:r>
          </w:p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(</w:t>
            </w:r>
            <w:r w:rsidR="00BA3A14" w:rsidRPr="00C344EA">
              <w:rPr>
                <w:rFonts w:ascii="Times New Roman" w:eastAsia="Times New Roman" w:hAnsi="Times New Roman" w:cs="Times New Roman"/>
              </w:rPr>
              <w:t>5,2</w:t>
            </w:r>
            <w:r w:rsidRPr="00C344EA">
              <w:rPr>
                <w:rFonts w:ascii="Times New Roman" w:eastAsia="Times New Roman" w:hAnsi="Times New Roman" w:cs="Times New Roman"/>
              </w:rPr>
              <w:t xml:space="preserve"> га)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>ной документации, капитальный ремонт</w:t>
            </w:r>
          </w:p>
        </w:tc>
        <w:tc>
          <w:tcPr>
            <w:tcW w:w="481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2015-2020 гг.</w:t>
            </w:r>
          </w:p>
        </w:tc>
      </w:tr>
      <w:tr w:rsidR="008B3657" w:rsidRPr="00C344EA" w:rsidTr="00A02B5A">
        <w:trPr>
          <w:trHeight w:hRule="exact" w:val="820"/>
          <w:tblHeader/>
          <w:jc w:val="center"/>
        </w:trPr>
        <w:tc>
          <w:tcPr>
            <w:tcW w:w="173" w:type="pct"/>
            <w:vAlign w:val="center"/>
          </w:tcPr>
          <w:p w:rsidR="008B3657" w:rsidRPr="00C344EA" w:rsidRDefault="008B3657" w:rsidP="00A02B5A">
            <w:pPr>
              <w:widowControl w:val="0"/>
              <w:numPr>
                <w:ilvl w:val="0"/>
                <w:numId w:val="6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ФАП</w:t>
            </w:r>
          </w:p>
        </w:tc>
        <w:tc>
          <w:tcPr>
            <w:tcW w:w="64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п. Мирный</w:t>
            </w:r>
          </w:p>
        </w:tc>
        <w:tc>
          <w:tcPr>
            <w:tcW w:w="487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Общественно-деловая зона</w:t>
            </w:r>
          </w:p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(</w:t>
            </w:r>
            <w:r w:rsidR="00BA3A14" w:rsidRPr="00C344EA">
              <w:rPr>
                <w:rFonts w:ascii="Times New Roman" w:eastAsia="Times New Roman" w:hAnsi="Times New Roman" w:cs="Times New Roman"/>
              </w:rPr>
              <w:t>3,8</w:t>
            </w:r>
            <w:r w:rsidRPr="00C344EA">
              <w:rPr>
                <w:rFonts w:ascii="Times New Roman" w:eastAsia="Times New Roman" w:hAnsi="Times New Roman" w:cs="Times New Roman"/>
              </w:rPr>
              <w:t xml:space="preserve"> га)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>ной документации, капитальный ремонт</w:t>
            </w:r>
          </w:p>
        </w:tc>
        <w:tc>
          <w:tcPr>
            <w:tcW w:w="481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2015-2020 гг.</w:t>
            </w:r>
          </w:p>
        </w:tc>
      </w:tr>
      <w:tr w:rsidR="008B3657" w:rsidRPr="00C344EA" w:rsidTr="00A02B5A">
        <w:trPr>
          <w:trHeight w:hRule="exact" w:val="1141"/>
          <w:tblHeader/>
          <w:jc w:val="center"/>
        </w:trPr>
        <w:tc>
          <w:tcPr>
            <w:tcW w:w="173" w:type="pct"/>
            <w:vAlign w:val="center"/>
          </w:tcPr>
          <w:p w:rsidR="008B3657" w:rsidRPr="00C344EA" w:rsidRDefault="008B3657" w:rsidP="00A02B5A">
            <w:pPr>
              <w:widowControl w:val="0"/>
              <w:numPr>
                <w:ilvl w:val="0"/>
                <w:numId w:val="6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Столовая</w:t>
            </w:r>
          </w:p>
        </w:tc>
        <w:tc>
          <w:tcPr>
            <w:tcW w:w="64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ервомайское</w:t>
            </w:r>
          </w:p>
        </w:tc>
        <w:tc>
          <w:tcPr>
            <w:tcW w:w="487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60 мест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Общественно-деловая зона</w:t>
            </w:r>
          </w:p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(</w:t>
            </w:r>
            <w:r w:rsidR="00BA3A14" w:rsidRPr="00C344EA">
              <w:rPr>
                <w:rFonts w:ascii="Times New Roman" w:eastAsia="Times New Roman" w:hAnsi="Times New Roman" w:cs="Times New Roman"/>
              </w:rPr>
              <w:t>5,2</w:t>
            </w:r>
            <w:r w:rsidRPr="00C344EA">
              <w:rPr>
                <w:rFonts w:ascii="Times New Roman" w:eastAsia="Times New Roman" w:hAnsi="Times New Roman" w:cs="Times New Roman"/>
              </w:rPr>
              <w:t xml:space="preserve"> га)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Общественное питание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>ной документации, капитальный ремонт</w:t>
            </w:r>
          </w:p>
        </w:tc>
        <w:tc>
          <w:tcPr>
            <w:tcW w:w="481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2015-2034гг.</w:t>
            </w:r>
          </w:p>
        </w:tc>
      </w:tr>
      <w:tr w:rsidR="008B3657" w:rsidRPr="00C344EA" w:rsidTr="00A02B5A">
        <w:trPr>
          <w:trHeight w:hRule="exact" w:val="989"/>
          <w:tblHeader/>
          <w:jc w:val="center"/>
        </w:trPr>
        <w:tc>
          <w:tcPr>
            <w:tcW w:w="173" w:type="pct"/>
            <w:vAlign w:val="center"/>
          </w:tcPr>
          <w:p w:rsidR="008B3657" w:rsidRPr="00C344EA" w:rsidRDefault="008B3657" w:rsidP="00A02B5A">
            <w:pPr>
              <w:widowControl w:val="0"/>
              <w:numPr>
                <w:ilvl w:val="0"/>
                <w:numId w:val="6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Здание администр</w:t>
            </w:r>
            <w:r w:rsidRPr="00C344EA">
              <w:rPr>
                <w:rFonts w:ascii="Times New Roman" w:eastAsia="Times New Roman" w:hAnsi="Times New Roman" w:cs="Times New Roman"/>
              </w:rPr>
              <w:t>а</w:t>
            </w:r>
            <w:r w:rsidRPr="00C344EA">
              <w:rPr>
                <w:rFonts w:ascii="Times New Roman" w:eastAsia="Times New Roman" w:hAnsi="Times New Roman" w:cs="Times New Roman"/>
              </w:rPr>
              <w:t>ции</w:t>
            </w:r>
          </w:p>
        </w:tc>
        <w:tc>
          <w:tcPr>
            <w:tcW w:w="64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ервомайское</w:t>
            </w:r>
          </w:p>
        </w:tc>
        <w:tc>
          <w:tcPr>
            <w:tcW w:w="487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Общественно-деловая зона</w:t>
            </w:r>
          </w:p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(</w:t>
            </w:r>
            <w:r w:rsidR="00BA3A14" w:rsidRPr="00C344EA">
              <w:rPr>
                <w:rFonts w:ascii="Times New Roman" w:eastAsia="Times New Roman" w:hAnsi="Times New Roman" w:cs="Times New Roman"/>
              </w:rPr>
              <w:t>5,2</w:t>
            </w:r>
            <w:r w:rsidRPr="00C344EA">
              <w:rPr>
                <w:rFonts w:ascii="Times New Roman" w:eastAsia="Times New Roman" w:hAnsi="Times New Roman" w:cs="Times New Roman"/>
              </w:rPr>
              <w:t xml:space="preserve"> га)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Общественное управление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>ной документации, капитальный ремонт</w:t>
            </w:r>
          </w:p>
        </w:tc>
        <w:tc>
          <w:tcPr>
            <w:tcW w:w="481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2015-2034гг.</w:t>
            </w:r>
          </w:p>
        </w:tc>
      </w:tr>
      <w:tr w:rsidR="008B3657" w:rsidRPr="00C344EA" w:rsidTr="00A02B5A">
        <w:trPr>
          <w:trHeight w:hRule="exact" w:val="433"/>
          <w:tblHeader/>
          <w:jc w:val="center"/>
        </w:trPr>
        <w:tc>
          <w:tcPr>
            <w:tcW w:w="5000" w:type="pct"/>
            <w:gridSpan w:val="8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44EA">
              <w:rPr>
                <w:rFonts w:ascii="Times New Roman" w:eastAsia="Times New Roman" w:hAnsi="Times New Roman" w:cs="Times New Roman"/>
                <w:b/>
              </w:rPr>
              <w:t>Жилая зона</w:t>
            </w:r>
          </w:p>
        </w:tc>
      </w:tr>
      <w:tr w:rsidR="008B3657" w:rsidRPr="00C344EA" w:rsidTr="00A02B5A">
        <w:trPr>
          <w:trHeight w:hRule="exact" w:val="902"/>
          <w:tblHeader/>
          <w:jc w:val="center"/>
        </w:trPr>
        <w:tc>
          <w:tcPr>
            <w:tcW w:w="173" w:type="pct"/>
            <w:vAlign w:val="center"/>
          </w:tcPr>
          <w:p w:rsidR="008B3657" w:rsidRPr="00C344EA" w:rsidRDefault="008B3657" w:rsidP="00A02B5A">
            <w:pPr>
              <w:widowControl w:val="0"/>
              <w:numPr>
                <w:ilvl w:val="0"/>
                <w:numId w:val="6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Жилые дома усаде</w:t>
            </w:r>
            <w:r w:rsidRPr="00C344EA">
              <w:rPr>
                <w:rFonts w:ascii="Times New Roman" w:eastAsia="Times New Roman" w:hAnsi="Times New Roman" w:cs="Times New Roman"/>
              </w:rPr>
              <w:t>б</w:t>
            </w:r>
            <w:r w:rsidRPr="00C344EA">
              <w:rPr>
                <w:rFonts w:ascii="Times New Roman" w:eastAsia="Times New Roman" w:hAnsi="Times New Roman" w:cs="Times New Roman"/>
              </w:rPr>
              <w:t>ного типа</w:t>
            </w:r>
          </w:p>
        </w:tc>
        <w:tc>
          <w:tcPr>
            <w:tcW w:w="64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ервомайское</w:t>
            </w:r>
          </w:p>
        </w:tc>
        <w:tc>
          <w:tcPr>
            <w:tcW w:w="487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 xml:space="preserve">1,0 </w:t>
            </w:r>
            <w:proofErr w:type="spellStart"/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proofErr w:type="gramEnd"/>
            <w:r w:rsidRPr="00C344EA">
              <w:rPr>
                <w:rFonts w:ascii="Times New Roman" w:eastAsia="Times New Roman" w:hAnsi="Times New Roman" w:cs="Times New Roman"/>
              </w:rPr>
              <w:t xml:space="preserve"> кв.м.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Жилая зона</w:t>
            </w:r>
          </w:p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(6</w:t>
            </w:r>
            <w:r w:rsidR="00BA3A14" w:rsidRPr="00C344EA">
              <w:rPr>
                <w:rFonts w:ascii="Times New Roman" w:eastAsia="Times New Roman" w:hAnsi="Times New Roman" w:cs="Times New Roman"/>
              </w:rPr>
              <w:t>3,6</w:t>
            </w:r>
            <w:r w:rsidRPr="00C344EA">
              <w:rPr>
                <w:rFonts w:ascii="Times New Roman" w:eastAsia="Times New Roman" w:hAnsi="Times New Roman" w:cs="Times New Roman"/>
              </w:rPr>
              <w:t xml:space="preserve"> га)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Малоэтажная жилая застройка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91" w:name="_Toc341440033"/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>ной документации, строительство</w:t>
            </w:r>
            <w:bookmarkEnd w:id="191"/>
          </w:p>
        </w:tc>
        <w:tc>
          <w:tcPr>
            <w:tcW w:w="481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2015-2020гг.</w:t>
            </w:r>
          </w:p>
        </w:tc>
      </w:tr>
      <w:tr w:rsidR="008B3657" w:rsidRPr="00C344EA" w:rsidTr="00A02B5A">
        <w:trPr>
          <w:trHeight w:hRule="exact" w:val="987"/>
          <w:tblHeader/>
          <w:jc w:val="center"/>
        </w:trPr>
        <w:tc>
          <w:tcPr>
            <w:tcW w:w="173" w:type="pct"/>
            <w:vAlign w:val="center"/>
          </w:tcPr>
          <w:p w:rsidR="008B3657" w:rsidRPr="00C344EA" w:rsidRDefault="008B3657" w:rsidP="00A02B5A">
            <w:pPr>
              <w:widowControl w:val="0"/>
              <w:numPr>
                <w:ilvl w:val="0"/>
                <w:numId w:val="6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Жилые дома усаде</w:t>
            </w:r>
            <w:r w:rsidRPr="00C344EA">
              <w:rPr>
                <w:rFonts w:ascii="Times New Roman" w:eastAsia="Times New Roman" w:hAnsi="Times New Roman" w:cs="Times New Roman"/>
              </w:rPr>
              <w:t>б</w:t>
            </w:r>
            <w:r w:rsidRPr="00C344EA">
              <w:rPr>
                <w:rFonts w:ascii="Times New Roman" w:eastAsia="Times New Roman" w:hAnsi="Times New Roman" w:cs="Times New Roman"/>
              </w:rPr>
              <w:t>ного типа</w:t>
            </w:r>
          </w:p>
        </w:tc>
        <w:tc>
          <w:tcPr>
            <w:tcW w:w="64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ервомайское</w:t>
            </w:r>
          </w:p>
        </w:tc>
        <w:tc>
          <w:tcPr>
            <w:tcW w:w="487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 xml:space="preserve">1,1 </w:t>
            </w:r>
            <w:proofErr w:type="spellStart"/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proofErr w:type="gramEnd"/>
            <w:r w:rsidRPr="00C344EA">
              <w:rPr>
                <w:rFonts w:ascii="Times New Roman" w:eastAsia="Times New Roman" w:hAnsi="Times New Roman" w:cs="Times New Roman"/>
              </w:rPr>
              <w:t xml:space="preserve"> кв.м.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Жилая зона</w:t>
            </w:r>
          </w:p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(6</w:t>
            </w:r>
            <w:r w:rsidR="00BA3A14" w:rsidRPr="00C344EA">
              <w:rPr>
                <w:rFonts w:ascii="Times New Roman" w:eastAsia="Times New Roman" w:hAnsi="Times New Roman" w:cs="Times New Roman"/>
              </w:rPr>
              <w:t>3,6</w:t>
            </w:r>
            <w:r w:rsidRPr="00C344EA">
              <w:rPr>
                <w:rFonts w:ascii="Times New Roman" w:eastAsia="Times New Roman" w:hAnsi="Times New Roman" w:cs="Times New Roman"/>
              </w:rPr>
              <w:t xml:space="preserve"> га)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Малоэтажная жилая застройка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>ной документации, строительство</w:t>
            </w:r>
          </w:p>
        </w:tc>
        <w:tc>
          <w:tcPr>
            <w:tcW w:w="481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2021-2034гг.</w:t>
            </w:r>
          </w:p>
        </w:tc>
      </w:tr>
      <w:tr w:rsidR="008B3657" w:rsidRPr="00C344EA" w:rsidTr="00A02B5A">
        <w:trPr>
          <w:trHeight w:hRule="exact" w:val="844"/>
          <w:tblHeader/>
          <w:jc w:val="center"/>
        </w:trPr>
        <w:tc>
          <w:tcPr>
            <w:tcW w:w="173" w:type="pct"/>
            <w:vAlign w:val="center"/>
          </w:tcPr>
          <w:p w:rsidR="008B3657" w:rsidRPr="00C344EA" w:rsidRDefault="008B3657" w:rsidP="00A02B5A">
            <w:pPr>
              <w:widowControl w:val="0"/>
              <w:numPr>
                <w:ilvl w:val="0"/>
                <w:numId w:val="6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Жилые дома усаде</w:t>
            </w:r>
            <w:r w:rsidRPr="00C344EA">
              <w:rPr>
                <w:rFonts w:ascii="Times New Roman" w:eastAsia="Times New Roman" w:hAnsi="Times New Roman" w:cs="Times New Roman"/>
              </w:rPr>
              <w:t>б</w:t>
            </w:r>
            <w:r w:rsidRPr="00C344EA">
              <w:rPr>
                <w:rFonts w:ascii="Times New Roman" w:eastAsia="Times New Roman" w:hAnsi="Times New Roman" w:cs="Times New Roman"/>
              </w:rPr>
              <w:t>ного типа</w:t>
            </w:r>
          </w:p>
        </w:tc>
        <w:tc>
          <w:tcPr>
            <w:tcW w:w="64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ирный</w:t>
            </w:r>
          </w:p>
        </w:tc>
        <w:tc>
          <w:tcPr>
            <w:tcW w:w="487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 xml:space="preserve">0,7 </w:t>
            </w:r>
            <w:proofErr w:type="spellStart"/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proofErr w:type="gramEnd"/>
            <w:r w:rsidRPr="00C344EA">
              <w:rPr>
                <w:rFonts w:ascii="Times New Roman" w:eastAsia="Times New Roman" w:hAnsi="Times New Roman" w:cs="Times New Roman"/>
              </w:rPr>
              <w:t xml:space="preserve"> кв.м.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Жилая зона</w:t>
            </w:r>
          </w:p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(</w:t>
            </w:r>
            <w:r w:rsidR="00BA3A14" w:rsidRPr="00C344EA">
              <w:rPr>
                <w:rFonts w:ascii="Times New Roman" w:eastAsia="Times New Roman" w:hAnsi="Times New Roman" w:cs="Times New Roman"/>
              </w:rPr>
              <w:t>51,</w:t>
            </w:r>
            <w:r w:rsidRPr="00C344EA">
              <w:rPr>
                <w:rFonts w:ascii="Times New Roman" w:eastAsia="Times New Roman" w:hAnsi="Times New Roman" w:cs="Times New Roman"/>
              </w:rPr>
              <w:t>1 га)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Малоэтажная жилая застройка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>ной документации, строительство</w:t>
            </w:r>
          </w:p>
        </w:tc>
        <w:tc>
          <w:tcPr>
            <w:tcW w:w="481" w:type="pct"/>
            <w:vAlign w:val="center"/>
          </w:tcPr>
          <w:p w:rsidR="008B3657" w:rsidRPr="00C344EA" w:rsidRDefault="008B3657" w:rsidP="00E76B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201</w:t>
            </w:r>
            <w:r w:rsidR="00E76BE8" w:rsidRPr="00C344EA">
              <w:rPr>
                <w:rFonts w:ascii="Times New Roman" w:eastAsia="Times New Roman" w:hAnsi="Times New Roman" w:cs="Times New Roman"/>
              </w:rPr>
              <w:t>5</w:t>
            </w:r>
            <w:r w:rsidRPr="00C344EA">
              <w:rPr>
                <w:rFonts w:ascii="Times New Roman" w:eastAsia="Times New Roman" w:hAnsi="Times New Roman" w:cs="Times New Roman"/>
              </w:rPr>
              <w:t>-2020гг.</w:t>
            </w:r>
          </w:p>
        </w:tc>
      </w:tr>
      <w:tr w:rsidR="008B3657" w:rsidRPr="00C344EA" w:rsidTr="00A02B5A">
        <w:trPr>
          <w:trHeight w:hRule="exact" w:val="856"/>
          <w:tblHeader/>
          <w:jc w:val="center"/>
        </w:trPr>
        <w:tc>
          <w:tcPr>
            <w:tcW w:w="173" w:type="pct"/>
            <w:vAlign w:val="center"/>
          </w:tcPr>
          <w:p w:rsidR="008B3657" w:rsidRPr="00C344EA" w:rsidRDefault="008B3657" w:rsidP="00A02B5A">
            <w:pPr>
              <w:widowControl w:val="0"/>
              <w:numPr>
                <w:ilvl w:val="0"/>
                <w:numId w:val="6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Жилые дома усаде</w:t>
            </w:r>
            <w:r w:rsidRPr="00C344EA">
              <w:rPr>
                <w:rFonts w:ascii="Times New Roman" w:eastAsia="Times New Roman" w:hAnsi="Times New Roman" w:cs="Times New Roman"/>
              </w:rPr>
              <w:t>б</w:t>
            </w:r>
            <w:r w:rsidRPr="00C344EA">
              <w:rPr>
                <w:rFonts w:ascii="Times New Roman" w:eastAsia="Times New Roman" w:hAnsi="Times New Roman" w:cs="Times New Roman"/>
              </w:rPr>
              <w:t>ного типа</w:t>
            </w:r>
          </w:p>
        </w:tc>
        <w:tc>
          <w:tcPr>
            <w:tcW w:w="64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ирный</w:t>
            </w:r>
          </w:p>
        </w:tc>
        <w:tc>
          <w:tcPr>
            <w:tcW w:w="487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0,2 тыс. кв.м.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Жилая зона</w:t>
            </w:r>
          </w:p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(</w:t>
            </w:r>
            <w:r w:rsidR="00BA3A14" w:rsidRPr="00C344EA">
              <w:rPr>
                <w:rFonts w:ascii="Times New Roman" w:eastAsia="Times New Roman" w:hAnsi="Times New Roman" w:cs="Times New Roman"/>
              </w:rPr>
              <w:t>51,</w:t>
            </w:r>
            <w:r w:rsidRPr="00C344EA">
              <w:rPr>
                <w:rFonts w:ascii="Times New Roman" w:eastAsia="Times New Roman" w:hAnsi="Times New Roman" w:cs="Times New Roman"/>
              </w:rPr>
              <w:t>1 га)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Малоэтажная жилая застройка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>ной документации, строительство</w:t>
            </w:r>
          </w:p>
        </w:tc>
        <w:tc>
          <w:tcPr>
            <w:tcW w:w="481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2021-2034гг.</w:t>
            </w:r>
          </w:p>
        </w:tc>
      </w:tr>
      <w:tr w:rsidR="008B3657" w:rsidRPr="00C344EA" w:rsidTr="00A02B5A">
        <w:trPr>
          <w:trHeight w:hRule="exact" w:val="410"/>
          <w:tblHeader/>
          <w:jc w:val="center"/>
        </w:trPr>
        <w:tc>
          <w:tcPr>
            <w:tcW w:w="5000" w:type="pct"/>
            <w:gridSpan w:val="8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44EA">
              <w:rPr>
                <w:rFonts w:ascii="Times New Roman" w:eastAsia="Times New Roman" w:hAnsi="Times New Roman" w:cs="Times New Roman"/>
                <w:b/>
              </w:rPr>
              <w:t>Зона транспортной инфраструктуры</w:t>
            </w:r>
          </w:p>
        </w:tc>
      </w:tr>
      <w:tr w:rsidR="008B3657" w:rsidRPr="00C344EA" w:rsidTr="00A02B5A">
        <w:trPr>
          <w:trHeight w:hRule="exact" w:val="1164"/>
          <w:tblHeader/>
          <w:jc w:val="center"/>
        </w:trPr>
        <w:tc>
          <w:tcPr>
            <w:tcW w:w="173" w:type="pct"/>
            <w:vAlign w:val="center"/>
          </w:tcPr>
          <w:p w:rsidR="008B3657" w:rsidRPr="00C344EA" w:rsidRDefault="008B3657" w:rsidP="00A02B5A">
            <w:pPr>
              <w:widowControl w:val="0"/>
              <w:numPr>
                <w:ilvl w:val="0"/>
                <w:numId w:val="6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Улично-дорожная сеть</w:t>
            </w:r>
          </w:p>
        </w:tc>
        <w:tc>
          <w:tcPr>
            <w:tcW w:w="643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ервомайское</w:t>
            </w:r>
          </w:p>
        </w:tc>
        <w:tc>
          <w:tcPr>
            <w:tcW w:w="487" w:type="pct"/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22 км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 xml:space="preserve">Зона транспортной инфраструктуры </w:t>
            </w:r>
          </w:p>
          <w:p w:rsidR="008B3657" w:rsidRPr="00C344EA" w:rsidRDefault="00BA3A14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(8,0</w:t>
            </w:r>
            <w:r w:rsidR="008B3657" w:rsidRPr="00C344EA">
              <w:rPr>
                <w:rFonts w:ascii="Times New Roman" w:eastAsia="Times New Roman" w:hAnsi="Times New Roman" w:cs="Times New Roman"/>
              </w:rPr>
              <w:t xml:space="preserve"> га)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8B3657" w:rsidRPr="00C344EA" w:rsidRDefault="0011037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Общее пользование территории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8B3657" w:rsidRPr="00C344EA" w:rsidRDefault="008B3657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92" w:name="_Toc341440096"/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 xml:space="preserve">ной документации, </w:t>
            </w:r>
            <w:bookmarkEnd w:id="192"/>
            <w:r w:rsidRPr="00C344EA">
              <w:rPr>
                <w:rFonts w:ascii="Times New Roman" w:eastAsia="Times New Roman" w:hAnsi="Times New Roman" w:cs="Times New Roman"/>
              </w:rPr>
              <w:t>реконструкция</w:t>
            </w:r>
          </w:p>
        </w:tc>
        <w:tc>
          <w:tcPr>
            <w:tcW w:w="481" w:type="pct"/>
            <w:vAlign w:val="center"/>
          </w:tcPr>
          <w:p w:rsidR="008B3657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hAnsi="Times New Roman" w:cs="Times New Roman"/>
              </w:rPr>
              <w:t>2015-2034 гг</w:t>
            </w:r>
            <w:proofErr w:type="gramStart"/>
            <w:r w:rsidRPr="00C344EA">
              <w:rPr>
                <w:rFonts w:ascii="Times New Roman" w:hAnsi="Times New Roman" w:cs="Times New Roman"/>
              </w:rPr>
              <w:t>.</w:t>
            </w:r>
            <w:r w:rsidRPr="00C344EA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110370" w:rsidRPr="00C344EA" w:rsidTr="00A02B5A">
        <w:trPr>
          <w:trHeight w:hRule="exact" w:val="1028"/>
          <w:tblHeader/>
          <w:jc w:val="center"/>
        </w:trPr>
        <w:tc>
          <w:tcPr>
            <w:tcW w:w="173" w:type="pct"/>
            <w:vAlign w:val="center"/>
          </w:tcPr>
          <w:p w:rsidR="00110370" w:rsidRPr="00C344EA" w:rsidRDefault="00110370" w:rsidP="00A02B5A">
            <w:pPr>
              <w:widowControl w:val="0"/>
              <w:numPr>
                <w:ilvl w:val="0"/>
                <w:numId w:val="6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110370" w:rsidRPr="00C344EA" w:rsidRDefault="0011037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Улично-дорожная сеть</w:t>
            </w:r>
          </w:p>
        </w:tc>
        <w:tc>
          <w:tcPr>
            <w:tcW w:w="643" w:type="pct"/>
            <w:vAlign w:val="center"/>
          </w:tcPr>
          <w:p w:rsidR="00110370" w:rsidRPr="00C344EA" w:rsidRDefault="0011037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ирный</w:t>
            </w:r>
          </w:p>
        </w:tc>
        <w:tc>
          <w:tcPr>
            <w:tcW w:w="487" w:type="pct"/>
            <w:vAlign w:val="center"/>
          </w:tcPr>
          <w:p w:rsidR="00110370" w:rsidRPr="00C344EA" w:rsidRDefault="0011037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12 км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110370" w:rsidRPr="00C344EA" w:rsidRDefault="0011037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 xml:space="preserve">Зона транспортной инфраструктуры </w:t>
            </w:r>
          </w:p>
          <w:p w:rsidR="00110370" w:rsidRPr="00C344EA" w:rsidRDefault="0011037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(</w:t>
            </w:r>
            <w:r w:rsidR="00BA3A14" w:rsidRPr="00C344EA">
              <w:rPr>
                <w:rFonts w:ascii="Times New Roman" w:eastAsia="Times New Roman" w:hAnsi="Times New Roman" w:cs="Times New Roman"/>
              </w:rPr>
              <w:t>4,3</w:t>
            </w:r>
            <w:r w:rsidRPr="00C344EA">
              <w:rPr>
                <w:rFonts w:ascii="Times New Roman" w:eastAsia="Times New Roman" w:hAnsi="Times New Roman" w:cs="Times New Roman"/>
              </w:rPr>
              <w:t xml:space="preserve"> га)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110370" w:rsidRPr="00C344EA" w:rsidRDefault="0011037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Общее пользование территории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110370" w:rsidRPr="00C344EA" w:rsidRDefault="0011037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>ной документации, реконструкция</w:t>
            </w:r>
          </w:p>
        </w:tc>
        <w:tc>
          <w:tcPr>
            <w:tcW w:w="481" w:type="pct"/>
            <w:vAlign w:val="center"/>
          </w:tcPr>
          <w:p w:rsidR="0011037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hAnsi="Times New Roman" w:cs="Times New Roman"/>
              </w:rPr>
              <w:t>2015-2034 гг</w:t>
            </w:r>
            <w:proofErr w:type="gramStart"/>
            <w:r w:rsidRPr="00C344EA">
              <w:rPr>
                <w:rFonts w:ascii="Times New Roman" w:hAnsi="Times New Roman" w:cs="Times New Roman"/>
              </w:rPr>
              <w:t>.</w:t>
            </w:r>
            <w:r w:rsidRPr="00C344EA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110370" w:rsidRPr="00C344EA" w:rsidTr="00A02B5A">
        <w:trPr>
          <w:trHeight w:hRule="exact" w:val="432"/>
          <w:tblHeader/>
          <w:jc w:val="center"/>
        </w:trPr>
        <w:tc>
          <w:tcPr>
            <w:tcW w:w="5000" w:type="pct"/>
            <w:gridSpan w:val="8"/>
            <w:vAlign w:val="center"/>
          </w:tcPr>
          <w:p w:rsidR="00110370" w:rsidRPr="00C344EA" w:rsidRDefault="0011037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44EA">
              <w:rPr>
                <w:rFonts w:ascii="Times New Roman" w:eastAsia="Times New Roman" w:hAnsi="Times New Roman" w:cs="Times New Roman"/>
                <w:b/>
              </w:rPr>
              <w:t>Зона инженерной инфраструктуры</w:t>
            </w:r>
          </w:p>
        </w:tc>
      </w:tr>
      <w:tr w:rsidR="00110370" w:rsidRPr="00C344EA" w:rsidTr="00A02B5A">
        <w:trPr>
          <w:trHeight w:hRule="exact" w:val="902"/>
          <w:tblHeader/>
          <w:jc w:val="center"/>
        </w:trPr>
        <w:tc>
          <w:tcPr>
            <w:tcW w:w="173" w:type="pct"/>
            <w:vAlign w:val="center"/>
          </w:tcPr>
          <w:p w:rsidR="00110370" w:rsidRPr="00C344EA" w:rsidRDefault="00110370" w:rsidP="00A02B5A">
            <w:pPr>
              <w:widowControl w:val="0"/>
              <w:numPr>
                <w:ilvl w:val="0"/>
                <w:numId w:val="6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110370" w:rsidRPr="00C344EA" w:rsidRDefault="0011037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93" w:name="_Toc341440149"/>
            <w:r w:rsidRPr="00C344EA">
              <w:rPr>
                <w:rFonts w:ascii="Times New Roman" w:eastAsia="Times New Roman" w:hAnsi="Times New Roman" w:cs="Times New Roman"/>
              </w:rPr>
              <w:t>Водопроводные сет</w:t>
            </w:r>
            <w:bookmarkEnd w:id="193"/>
            <w:r w:rsidRPr="00C344EA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643" w:type="pct"/>
            <w:vAlign w:val="center"/>
          </w:tcPr>
          <w:p w:rsidR="00110370" w:rsidRPr="00C344EA" w:rsidRDefault="0011037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ервомайское</w:t>
            </w:r>
          </w:p>
        </w:tc>
        <w:tc>
          <w:tcPr>
            <w:tcW w:w="487" w:type="pct"/>
            <w:vAlign w:val="center"/>
          </w:tcPr>
          <w:p w:rsidR="00110370" w:rsidRPr="00C344EA" w:rsidRDefault="00FA7AC8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5</w:t>
            </w:r>
            <w:r w:rsidR="00110370" w:rsidRPr="00C344EA">
              <w:rPr>
                <w:rFonts w:ascii="Times New Roman" w:eastAsia="Times New Roman" w:hAnsi="Times New Roman" w:cs="Times New Roman"/>
              </w:rPr>
              <w:t xml:space="preserve"> км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110370" w:rsidRPr="00C344EA" w:rsidRDefault="0011037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110370" w:rsidRPr="00C344EA" w:rsidRDefault="0011037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110370" w:rsidRPr="00C344EA" w:rsidRDefault="0011037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>ной документации, капитальный ремонт</w:t>
            </w:r>
          </w:p>
        </w:tc>
        <w:tc>
          <w:tcPr>
            <w:tcW w:w="481" w:type="pct"/>
            <w:vAlign w:val="center"/>
          </w:tcPr>
          <w:p w:rsidR="0011037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hAnsi="Times New Roman" w:cs="Times New Roman"/>
              </w:rPr>
              <w:t>2015-2034 гг</w:t>
            </w:r>
            <w:proofErr w:type="gramStart"/>
            <w:r w:rsidRPr="00C344EA">
              <w:rPr>
                <w:rFonts w:ascii="Times New Roman" w:hAnsi="Times New Roman" w:cs="Times New Roman"/>
              </w:rPr>
              <w:t>.</w:t>
            </w:r>
            <w:r w:rsidRPr="00C344EA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D45F40" w:rsidRPr="00C344EA" w:rsidTr="00A02B5A">
        <w:trPr>
          <w:trHeight w:hRule="exact" w:val="763"/>
          <w:tblHeader/>
          <w:jc w:val="center"/>
        </w:trPr>
        <w:tc>
          <w:tcPr>
            <w:tcW w:w="173" w:type="pct"/>
            <w:vAlign w:val="center"/>
          </w:tcPr>
          <w:p w:rsidR="00D45F40" w:rsidRPr="00C344EA" w:rsidRDefault="00D45F40" w:rsidP="00A02B5A">
            <w:pPr>
              <w:widowControl w:val="0"/>
              <w:numPr>
                <w:ilvl w:val="0"/>
                <w:numId w:val="6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Водопроводные сети</w:t>
            </w:r>
          </w:p>
        </w:tc>
        <w:tc>
          <w:tcPr>
            <w:tcW w:w="643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ирный</w:t>
            </w:r>
          </w:p>
        </w:tc>
        <w:tc>
          <w:tcPr>
            <w:tcW w:w="487" w:type="pct"/>
            <w:vAlign w:val="center"/>
          </w:tcPr>
          <w:p w:rsidR="00D45F40" w:rsidRPr="00C344EA" w:rsidRDefault="00BA3A14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2,</w:t>
            </w:r>
            <w:r w:rsidR="00FA7AC8" w:rsidRPr="00C344EA">
              <w:rPr>
                <w:rFonts w:ascii="Times New Roman" w:eastAsia="Times New Roman" w:hAnsi="Times New Roman" w:cs="Times New Roman"/>
              </w:rPr>
              <w:t xml:space="preserve">2 </w:t>
            </w:r>
            <w:r w:rsidR="00D45F40" w:rsidRPr="00C344EA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>ной документации, капитальный ремонт</w:t>
            </w:r>
          </w:p>
        </w:tc>
        <w:tc>
          <w:tcPr>
            <w:tcW w:w="481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hAnsi="Times New Roman" w:cs="Times New Roman"/>
              </w:rPr>
              <w:t>2015-2034 гг</w:t>
            </w:r>
            <w:proofErr w:type="gramStart"/>
            <w:r w:rsidRPr="00C344EA">
              <w:rPr>
                <w:rFonts w:ascii="Times New Roman" w:hAnsi="Times New Roman" w:cs="Times New Roman"/>
              </w:rPr>
              <w:t>.</w:t>
            </w:r>
            <w:r w:rsidRPr="00C344EA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D45F40" w:rsidRPr="00C344EA" w:rsidTr="00A02B5A">
        <w:trPr>
          <w:trHeight w:hRule="exact" w:val="763"/>
          <w:tblHeader/>
          <w:jc w:val="center"/>
        </w:trPr>
        <w:tc>
          <w:tcPr>
            <w:tcW w:w="173" w:type="pct"/>
            <w:vAlign w:val="center"/>
          </w:tcPr>
          <w:p w:rsidR="00D45F40" w:rsidRPr="00C344EA" w:rsidRDefault="00D45F40" w:rsidP="00A02B5A">
            <w:pPr>
              <w:widowControl w:val="0"/>
              <w:numPr>
                <w:ilvl w:val="0"/>
                <w:numId w:val="6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Водопроводные сети</w:t>
            </w:r>
          </w:p>
        </w:tc>
        <w:tc>
          <w:tcPr>
            <w:tcW w:w="643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ирный</w:t>
            </w:r>
          </w:p>
        </w:tc>
        <w:tc>
          <w:tcPr>
            <w:tcW w:w="487" w:type="pct"/>
            <w:vAlign w:val="center"/>
          </w:tcPr>
          <w:p w:rsidR="00D45F40" w:rsidRPr="00C344EA" w:rsidRDefault="00BA3A14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0,6</w:t>
            </w:r>
            <w:r w:rsidR="00D45F40" w:rsidRPr="00C344EA">
              <w:rPr>
                <w:rFonts w:ascii="Times New Roman" w:eastAsia="Times New Roman" w:hAnsi="Times New Roman" w:cs="Times New Roman"/>
              </w:rPr>
              <w:t xml:space="preserve"> км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>ной документации, строительство</w:t>
            </w:r>
          </w:p>
        </w:tc>
        <w:tc>
          <w:tcPr>
            <w:tcW w:w="481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hAnsi="Times New Roman" w:cs="Times New Roman"/>
              </w:rPr>
              <w:t>2015-2034 гг</w:t>
            </w:r>
            <w:proofErr w:type="gramStart"/>
            <w:r w:rsidRPr="00C344EA">
              <w:rPr>
                <w:rFonts w:ascii="Times New Roman" w:hAnsi="Times New Roman" w:cs="Times New Roman"/>
              </w:rPr>
              <w:t>.</w:t>
            </w:r>
            <w:r w:rsidRPr="00C344EA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D45F40" w:rsidRPr="00C344EA" w:rsidTr="00A02B5A">
        <w:trPr>
          <w:trHeight w:hRule="exact" w:val="813"/>
          <w:tblHeader/>
          <w:jc w:val="center"/>
        </w:trPr>
        <w:tc>
          <w:tcPr>
            <w:tcW w:w="173" w:type="pct"/>
            <w:vAlign w:val="center"/>
          </w:tcPr>
          <w:p w:rsidR="00D45F40" w:rsidRPr="00C344EA" w:rsidRDefault="00D45F40" w:rsidP="00A02B5A">
            <w:pPr>
              <w:widowControl w:val="0"/>
              <w:numPr>
                <w:ilvl w:val="0"/>
                <w:numId w:val="6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94" w:name="_Toc341440154"/>
            <w:r w:rsidRPr="00C344EA">
              <w:rPr>
                <w:rFonts w:ascii="Times New Roman" w:eastAsia="Times New Roman" w:hAnsi="Times New Roman" w:cs="Times New Roman"/>
              </w:rPr>
              <w:t>Водонапорные скважин</w:t>
            </w:r>
            <w:bookmarkEnd w:id="194"/>
            <w:r w:rsidRPr="00C344EA"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643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ервомайское,</w:t>
            </w:r>
          </w:p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ирный</w:t>
            </w:r>
          </w:p>
        </w:tc>
        <w:tc>
          <w:tcPr>
            <w:tcW w:w="487" w:type="pct"/>
            <w:vAlign w:val="center"/>
          </w:tcPr>
          <w:p w:rsidR="00D45F40" w:rsidRPr="00C344EA" w:rsidRDefault="00BA3A14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5</w:t>
            </w:r>
            <w:r w:rsidR="00D45F40" w:rsidRPr="00C344EA"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>ной документации, капитальный ремонт</w:t>
            </w:r>
          </w:p>
        </w:tc>
        <w:tc>
          <w:tcPr>
            <w:tcW w:w="481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hAnsi="Times New Roman" w:cs="Times New Roman"/>
              </w:rPr>
              <w:t>2015-2034 гг</w:t>
            </w:r>
            <w:proofErr w:type="gramStart"/>
            <w:r w:rsidRPr="00C344EA">
              <w:rPr>
                <w:rFonts w:ascii="Times New Roman" w:hAnsi="Times New Roman" w:cs="Times New Roman"/>
              </w:rPr>
              <w:t>.</w:t>
            </w:r>
            <w:r w:rsidRPr="00C344EA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D45F40" w:rsidRPr="00C344EA" w:rsidTr="00A02B5A">
        <w:trPr>
          <w:trHeight w:hRule="exact" w:val="838"/>
          <w:tblHeader/>
          <w:jc w:val="center"/>
        </w:trPr>
        <w:tc>
          <w:tcPr>
            <w:tcW w:w="173" w:type="pct"/>
            <w:vAlign w:val="center"/>
          </w:tcPr>
          <w:p w:rsidR="00D45F40" w:rsidRPr="00C344EA" w:rsidRDefault="00D45F40" w:rsidP="00A02B5A">
            <w:pPr>
              <w:widowControl w:val="0"/>
              <w:numPr>
                <w:ilvl w:val="0"/>
                <w:numId w:val="6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Водонапорные скважины</w:t>
            </w:r>
          </w:p>
        </w:tc>
        <w:tc>
          <w:tcPr>
            <w:tcW w:w="643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ирный</w:t>
            </w:r>
          </w:p>
        </w:tc>
        <w:tc>
          <w:tcPr>
            <w:tcW w:w="487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1 ед.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>ной документации, строительство</w:t>
            </w:r>
          </w:p>
        </w:tc>
        <w:tc>
          <w:tcPr>
            <w:tcW w:w="481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hAnsi="Times New Roman" w:cs="Times New Roman"/>
              </w:rPr>
              <w:t>2015-2034 гг</w:t>
            </w:r>
            <w:proofErr w:type="gramStart"/>
            <w:r w:rsidRPr="00C344EA">
              <w:rPr>
                <w:rFonts w:ascii="Times New Roman" w:hAnsi="Times New Roman" w:cs="Times New Roman"/>
              </w:rPr>
              <w:t>.</w:t>
            </w:r>
            <w:r w:rsidRPr="00C344EA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D45F40" w:rsidRPr="00C344EA" w:rsidTr="00A02B5A">
        <w:trPr>
          <w:trHeight w:hRule="exact" w:val="851"/>
          <w:tblHeader/>
          <w:jc w:val="center"/>
        </w:trPr>
        <w:tc>
          <w:tcPr>
            <w:tcW w:w="173" w:type="pct"/>
            <w:vAlign w:val="center"/>
          </w:tcPr>
          <w:p w:rsidR="00D45F40" w:rsidRPr="00C344EA" w:rsidRDefault="00D45F40" w:rsidP="00A02B5A">
            <w:pPr>
              <w:widowControl w:val="0"/>
              <w:numPr>
                <w:ilvl w:val="0"/>
                <w:numId w:val="6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ЛЭП 0,4 кВ</w:t>
            </w:r>
          </w:p>
        </w:tc>
        <w:tc>
          <w:tcPr>
            <w:tcW w:w="643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ервомайское</w:t>
            </w:r>
          </w:p>
        </w:tc>
        <w:tc>
          <w:tcPr>
            <w:tcW w:w="487" w:type="pct"/>
            <w:vAlign w:val="center"/>
          </w:tcPr>
          <w:p w:rsidR="00D45F40" w:rsidRPr="00C344EA" w:rsidRDefault="00BA3A14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2,8</w:t>
            </w:r>
            <w:r w:rsidR="00D45F40" w:rsidRPr="00C344EA">
              <w:rPr>
                <w:rFonts w:ascii="Times New Roman" w:eastAsia="Times New Roman" w:hAnsi="Times New Roman" w:cs="Times New Roman"/>
              </w:rPr>
              <w:t xml:space="preserve"> км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8" w:type="pct"/>
            <w:tcBorders>
              <w:right w:val="single" w:sz="4" w:space="0" w:color="auto"/>
            </w:tcBorders>
          </w:tcPr>
          <w:p w:rsidR="00D45F40" w:rsidRPr="00C344EA" w:rsidRDefault="00D45F40" w:rsidP="00A02B5A">
            <w:pPr>
              <w:widowControl w:val="0"/>
              <w:rPr>
                <w:rFonts w:ascii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 xml:space="preserve">ной документации, </w:t>
            </w:r>
            <w:r w:rsidR="0015685C" w:rsidRPr="00C344EA">
              <w:rPr>
                <w:rFonts w:ascii="Times New Roman" w:eastAsia="Times New Roman" w:hAnsi="Times New Roman" w:cs="Times New Roman"/>
              </w:rPr>
              <w:t>строительство</w:t>
            </w:r>
          </w:p>
        </w:tc>
        <w:tc>
          <w:tcPr>
            <w:tcW w:w="481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hAnsi="Times New Roman" w:cs="Times New Roman"/>
              </w:rPr>
              <w:t>2015-2034 гг</w:t>
            </w:r>
            <w:proofErr w:type="gramStart"/>
            <w:r w:rsidRPr="00C344EA">
              <w:rPr>
                <w:rFonts w:ascii="Times New Roman" w:hAnsi="Times New Roman" w:cs="Times New Roman"/>
              </w:rPr>
              <w:t>.</w:t>
            </w:r>
            <w:r w:rsidRPr="00C344EA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D45F40" w:rsidRPr="00C344EA" w:rsidTr="00A02B5A">
        <w:trPr>
          <w:trHeight w:hRule="exact" w:val="852"/>
          <w:tblHeader/>
          <w:jc w:val="center"/>
        </w:trPr>
        <w:tc>
          <w:tcPr>
            <w:tcW w:w="173" w:type="pct"/>
            <w:vAlign w:val="center"/>
          </w:tcPr>
          <w:p w:rsidR="00D45F40" w:rsidRPr="00C344EA" w:rsidRDefault="00D45F40" w:rsidP="00A02B5A">
            <w:pPr>
              <w:widowControl w:val="0"/>
              <w:numPr>
                <w:ilvl w:val="0"/>
                <w:numId w:val="6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ЛЭП 0,4 кВ</w:t>
            </w:r>
          </w:p>
        </w:tc>
        <w:tc>
          <w:tcPr>
            <w:tcW w:w="643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C344EA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C344EA">
              <w:rPr>
                <w:rFonts w:ascii="Times New Roman" w:eastAsia="Times New Roman" w:hAnsi="Times New Roman" w:cs="Times New Roman"/>
              </w:rPr>
              <w:t>ирный</w:t>
            </w:r>
          </w:p>
        </w:tc>
        <w:tc>
          <w:tcPr>
            <w:tcW w:w="487" w:type="pct"/>
            <w:vAlign w:val="center"/>
          </w:tcPr>
          <w:p w:rsidR="00D45F40" w:rsidRPr="00C344EA" w:rsidRDefault="00BA3A14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0,6</w:t>
            </w:r>
            <w:r w:rsidR="00D45F40" w:rsidRPr="00C344EA">
              <w:rPr>
                <w:rFonts w:ascii="Times New Roman" w:eastAsia="Times New Roman" w:hAnsi="Times New Roman" w:cs="Times New Roman"/>
              </w:rPr>
              <w:t xml:space="preserve"> км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8" w:type="pct"/>
            <w:tcBorders>
              <w:right w:val="single" w:sz="4" w:space="0" w:color="auto"/>
            </w:tcBorders>
          </w:tcPr>
          <w:p w:rsidR="00D45F40" w:rsidRPr="00C344EA" w:rsidRDefault="00D45F40" w:rsidP="00A02B5A">
            <w:pPr>
              <w:widowControl w:val="0"/>
              <w:rPr>
                <w:rFonts w:ascii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разработка проек</w:t>
            </w:r>
            <w:r w:rsidRPr="00C344EA">
              <w:rPr>
                <w:rFonts w:ascii="Times New Roman" w:eastAsia="Times New Roman" w:hAnsi="Times New Roman" w:cs="Times New Roman"/>
              </w:rPr>
              <w:t>т</w:t>
            </w:r>
            <w:r w:rsidRPr="00C344EA">
              <w:rPr>
                <w:rFonts w:ascii="Times New Roman" w:eastAsia="Times New Roman" w:hAnsi="Times New Roman" w:cs="Times New Roman"/>
              </w:rPr>
              <w:t xml:space="preserve">ной документации, </w:t>
            </w:r>
            <w:r w:rsidR="0015685C" w:rsidRPr="00C344EA">
              <w:rPr>
                <w:rFonts w:ascii="Times New Roman" w:eastAsia="Times New Roman" w:hAnsi="Times New Roman" w:cs="Times New Roman"/>
              </w:rPr>
              <w:t>строительство</w:t>
            </w:r>
          </w:p>
        </w:tc>
        <w:tc>
          <w:tcPr>
            <w:tcW w:w="481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hAnsi="Times New Roman" w:cs="Times New Roman"/>
              </w:rPr>
              <w:t>2015-2034 гг</w:t>
            </w:r>
            <w:proofErr w:type="gramStart"/>
            <w:r w:rsidRPr="00C344EA">
              <w:rPr>
                <w:rFonts w:ascii="Times New Roman" w:hAnsi="Times New Roman" w:cs="Times New Roman"/>
              </w:rPr>
              <w:t>.</w:t>
            </w:r>
            <w:r w:rsidRPr="00C344EA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D45F40" w:rsidRPr="00C344EA" w:rsidTr="00A02B5A">
        <w:trPr>
          <w:trHeight w:hRule="exact" w:val="385"/>
          <w:tblHeader/>
          <w:jc w:val="center"/>
        </w:trPr>
        <w:tc>
          <w:tcPr>
            <w:tcW w:w="5000" w:type="pct"/>
            <w:gridSpan w:val="8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44EA">
              <w:rPr>
                <w:rFonts w:ascii="Times New Roman" w:eastAsia="Times New Roman" w:hAnsi="Times New Roman" w:cs="Times New Roman"/>
                <w:b/>
              </w:rPr>
              <w:t>Санитарная очистка</w:t>
            </w:r>
          </w:p>
        </w:tc>
      </w:tr>
      <w:tr w:rsidR="00D45F40" w:rsidRPr="00C344EA" w:rsidTr="00A02B5A">
        <w:trPr>
          <w:trHeight w:hRule="exact" w:val="1104"/>
          <w:tblHeader/>
          <w:jc w:val="center"/>
        </w:trPr>
        <w:tc>
          <w:tcPr>
            <w:tcW w:w="173" w:type="pct"/>
            <w:vAlign w:val="center"/>
          </w:tcPr>
          <w:p w:rsidR="00D45F40" w:rsidRPr="00C344EA" w:rsidRDefault="00D45F40" w:rsidP="00A02B5A">
            <w:pPr>
              <w:pStyle w:val="a6"/>
              <w:widowControl w:val="0"/>
              <w:numPr>
                <w:ilvl w:val="0"/>
                <w:numId w:val="6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3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Склад пестицидов</w:t>
            </w:r>
          </w:p>
        </w:tc>
        <w:tc>
          <w:tcPr>
            <w:tcW w:w="643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территория Перв</w:t>
            </w:r>
            <w:r w:rsidRPr="00C344EA">
              <w:rPr>
                <w:rFonts w:ascii="Times New Roman" w:eastAsia="Times New Roman" w:hAnsi="Times New Roman" w:cs="Times New Roman"/>
              </w:rPr>
              <w:t>о</w:t>
            </w:r>
            <w:r w:rsidRPr="00C344EA">
              <w:rPr>
                <w:rFonts w:ascii="Times New Roman" w:eastAsia="Times New Roman" w:hAnsi="Times New Roman" w:cs="Times New Roman"/>
              </w:rPr>
              <w:t>майского сельсов</w:t>
            </w:r>
            <w:r w:rsidRPr="00C344EA">
              <w:rPr>
                <w:rFonts w:ascii="Times New Roman" w:eastAsia="Times New Roman" w:hAnsi="Times New Roman" w:cs="Times New Roman"/>
              </w:rPr>
              <w:t>е</w:t>
            </w:r>
            <w:r w:rsidRPr="00C344EA">
              <w:rPr>
                <w:rFonts w:ascii="Times New Roman" w:eastAsia="Times New Roman" w:hAnsi="Times New Roman" w:cs="Times New Roman"/>
              </w:rPr>
              <w:t>та</w:t>
            </w:r>
          </w:p>
        </w:tc>
        <w:tc>
          <w:tcPr>
            <w:tcW w:w="487" w:type="pct"/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0,5 га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Обеспечение сельскохозяйстве</w:t>
            </w:r>
            <w:r w:rsidRPr="00C344EA">
              <w:rPr>
                <w:rFonts w:ascii="Times New Roman" w:eastAsia="Times New Roman" w:hAnsi="Times New Roman" w:cs="Times New Roman"/>
              </w:rPr>
              <w:t>н</w:t>
            </w:r>
            <w:r w:rsidRPr="00C344EA">
              <w:rPr>
                <w:rFonts w:ascii="Times New Roman" w:eastAsia="Times New Roman" w:hAnsi="Times New Roman" w:cs="Times New Roman"/>
              </w:rPr>
              <w:t>ного производства</w:t>
            </w: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D45F40" w:rsidRPr="00C344EA" w:rsidRDefault="00D45F40" w:rsidP="00A02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4EA">
              <w:rPr>
                <w:rFonts w:ascii="Times New Roman" w:eastAsia="Times New Roman" w:hAnsi="Times New Roman" w:cs="Times New Roman"/>
              </w:rPr>
              <w:t>консервация с п</w:t>
            </w:r>
            <w:r w:rsidRPr="00C344EA">
              <w:rPr>
                <w:rFonts w:ascii="Times New Roman" w:eastAsia="Times New Roman" w:hAnsi="Times New Roman" w:cs="Times New Roman"/>
              </w:rPr>
              <w:t>о</w:t>
            </w:r>
            <w:r w:rsidRPr="00C344EA">
              <w:rPr>
                <w:rFonts w:ascii="Times New Roman" w:eastAsia="Times New Roman" w:hAnsi="Times New Roman" w:cs="Times New Roman"/>
              </w:rPr>
              <w:t>следующей рекул</w:t>
            </w:r>
            <w:r w:rsidRPr="00C344EA">
              <w:rPr>
                <w:rFonts w:ascii="Times New Roman" w:eastAsia="Times New Roman" w:hAnsi="Times New Roman" w:cs="Times New Roman"/>
              </w:rPr>
              <w:t>ь</w:t>
            </w:r>
            <w:r w:rsidRPr="00C344EA">
              <w:rPr>
                <w:rFonts w:ascii="Times New Roman" w:eastAsia="Times New Roman" w:hAnsi="Times New Roman" w:cs="Times New Roman"/>
              </w:rPr>
              <w:t>тивацией наруше</w:t>
            </w:r>
            <w:r w:rsidRPr="00C344EA">
              <w:rPr>
                <w:rFonts w:ascii="Times New Roman" w:eastAsia="Times New Roman" w:hAnsi="Times New Roman" w:cs="Times New Roman"/>
              </w:rPr>
              <w:t>н</w:t>
            </w:r>
            <w:r w:rsidRPr="00C344EA">
              <w:rPr>
                <w:rFonts w:ascii="Times New Roman" w:eastAsia="Times New Roman" w:hAnsi="Times New Roman" w:cs="Times New Roman"/>
              </w:rPr>
              <w:t>ных земель</w:t>
            </w:r>
          </w:p>
        </w:tc>
        <w:tc>
          <w:tcPr>
            <w:tcW w:w="481" w:type="pct"/>
            <w:vAlign w:val="center"/>
          </w:tcPr>
          <w:p w:rsidR="00D45F40" w:rsidRPr="00C344EA" w:rsidRDefault="00D45F40" w:rsidP="00A02B5A">
            <w:pPr>
              <w:pStyle w:val="S6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344EA">
              <w:rPr>
                <w:sz w:val="22"/>
                <w:szCs w:val="22"/>
              </w:rPr>
              <w:t>2015-2034 гг.</w:t>
            </w:r>
          </w:p>
        </w:tc>
      </w:tr>
    </w:tbl>
    <w:p w:rsidR="00436863" w:rsidRPr="00C344EA" w:rsidRDefault="00436863" w:rsidP="00A02B5A">
      <w:pPr>
        <w:widowControl w:val="0"/>
        <w:sectPr w:rsidR="00436863" w:rsidRPr="00C344EA" w:rsidSect="00BA4A24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115D66" w:rsidRPr="00C344EA" w:rsidRDefault="00115D66" w:rsidP="00A02B5A">
      <w:pPr>
        <w:pStyle w:val="10"/>
      </w:pPr>
      <w:bookmarkStart w:id="195" w:name="_Toc425243723"/>
      <w:bookmarkStart w:id="196" w:name="_Toc267552211"/>
      <w:bookmarkStart w:id="197" w:name="_Toc299442544"/>
      <w:bookmarkStart w:id="198" w:name="_Toc402529126"/>
      <w:r w:rsidRPr="00C344EA">
        <w:t>Основные технико-экономические показатели г</w:t>
      </w:r>
      <w:r w:rsidRPr="00C344EA">
        <w:t>е</w:t>
      </w:r>
      <w:r w:rsidRPr="00C344EA">
        <w:t>нерального плана</w:t>
      </w:r>
      <w:bookmarkEnd w:id="195"/>
      <w:r w:rsidRPr="00C344EA">
        <w:t xml:space="preserve"> </w:t>
      </w:r>
      <w:bookmarkEnd w:id="196"/>
      <w:bookmarkEnd w:id="197"/>
      <w:bookmarkEnd w:id="198"/>
    </w:p>
    <w:p w:rsidR="00115D66" w:rsidRPr="00C344EA" w:rsidRDefault="00115D66" w:rsidP="006451CD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bookmarkStart w:id="199" w:name="_Toc328726514"/>
      <w:bookmarkStart w:id="200" w:name="_Toc328753255"/>
      <w:bookmarkStart w:id="201" w:name="_Toc328984139"/>
      <w:r w:rsidRPr="00C344E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8627D" w:rsidRPr="00C344EA">
        <w:rPr>
          <w:rFonts w:ascii="Times New Roman" w:hAnsi="Times New Roman" w:cs="Times New Roman"/>
          <w:sz w:val="24"/>
          <w:szCs w:val="24"/>
        </w:rPr>
        <w:t>4</w:t>
      </w:r>
      <w:r w:rsidR="006451CD" w:rsidRPr="00C344EA">
        <w:rPr>
          <w:rFonts w:ascii="Times New Roman" w:hAnsi="Times New Roman" w:cs="Times New Roman"/>
          <w:sz w:val="24"/>
          <w:szCs w:val="24"/>
        </w:rPr>
        <w:t xml:space="preserve">. </w:t>
      </w:r>
      <w:r w:rsidRPr="00C344EA">
        <w:rPr>
          <w:rFonts w:ascii="Times New Roman" w:hAnsi="Times New Roman" w:cs="Times New Roman"/>
          <w:sz w:val="24"/>
          <w:szCs w:val="24"/>
        </w:rPr>
        <w:t>Основные технико-экономические показатели генерального плана</w:t>
      </w:r>
      <w:bookmarkEnd w:id="199"/>
      <w:bookmarkEnd w:id="200"/>
      <w:bookmarkEnd w:id="20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14"/>
        <w:gridCol w:w="1601"/>
        <w:gridCol w:w="1479"/>
        <w:gridCol w:w="6"/>
        <w:gridCol w:w="1587"/>
      </w:tblGrid>
      <w:tr w:rsidR="00FA7AC8" w:rsidRPr="00C344EA" w:rsidTr="00A02B5A">
        <w:trPr>
          <w:trHeight w:val="976"/>
          <w:tblHeader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Совреме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ное состо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образ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21666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21666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7AC8" w:rsidRPr="00C344EA" w:rsidTr="00A02B5A">
        <w:trPr>
          <w:trHeight w:val="293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21407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21404.4</w:t>
            </w:r>
          </w:p>
        </w:tc>
      </w:tr>
      <w:tr w:rsidR="00FA7AC8" w:rsidRPr="00C344EA" w:rsidTr="00A02B5A">
        <w:trPr>
          <w:trHeight w:val="292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</w:tr>
      <w:tr w:rsidR="00FA7AC8" w:rsidRPr="00C344EA" w:rsidTr="00A02B5A">
        <w:trPr>
          <w:trHeight w:val="222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A7AC8" w:rsidRPr="00C344EA" w:rsidTr="00A02B5A">
        <w:trPr>
          <w:trHeight w:val="221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</w:tr>
      <w:tr w:rsidR="00FA7AC8" w:rsidRPr="00C344EA" w:rsidTr="00A02B5A">
        <w:trPr>
          <w:trHeight w:val="327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 и иного спец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ального назначения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57.6</w:t>
            </w:r>
          </w:p>
        </w:tc>
      </w:tr>
      <w:tr w:rsidR="00FA7AC8" w:rsidRPr="00C344EA" w:rsidTr="00A02B5A">
        <w:trPr>
          <w:trHeight w:val="261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FA7AC8" w:rsidRPr="00C344EA" w:rsidTr="00A02B5A">
        <w:trPr>
          <w:trHeight w:val="143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142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142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142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в границе н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селенного пункта с.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 от S сел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постоянного насел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 роста от существу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щей числе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ности пост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янного нас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Возрастная структура населения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младше трудоспособного возраста (вкл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чая школьников 15-17 лет)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обеспеченность населения </w:t>
            </w:r>
            <w:proofErr w:type="spellStart"/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. жилья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/ чел.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A7AC8" w:rsidRPr="00C344EA" w:rsidTr="00A02B5A">
        <w:trPr>
          <w:trHeight w:val="592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Общий объем жилищного фонда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Sобщ</w:t>
            </w:r>
            <w:proofErr w:type="spell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.. тыс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20,415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22,320</w:t>
            </w:r>
          </w:p>
        </w:tc>
      </w:tr>
      <w:tr w:rsidR="00FA7AC8" w:rsidRPr="00C344EA" w:rsidTr="00A02B5A">
        <w:trPr>
          <w:trHeight w:val="428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Обеспеченность жилищного фонда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водопроводом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 от общего жилищного фонда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централизованным теплоснабжением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 от общего жилищного фонда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электроснабжением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 от общего жилищного фонда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связью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 от общего жилищного фонда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газоснабжением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 от общего жилищного фонда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централизованной канализацией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 от общего жилищного фонда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ОБЪЕКТЫ СОЦИАЛЬНОГО И КУЛЬТУРНО-БЫТОВОГО ОБСЛУЖИВАНИЯ Н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Объекты учебного назначения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AC8" w:rsidRPr="00C344EA" w:rsidTr="00A02B5A">
        <w:trPr>
          <w:trHeight w:val="70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 и социального обеспечения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Амбулатория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Койко-мест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A7AC8" w:rsidRPr="00C344EA" w:rsidTr="00A02B5A"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Объекты спортивного назначения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spell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 (в ав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рийном с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стоянии)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Объекты торгового назначения и общественного питания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кв.м. торг. Площади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Объекты бытового обслуживания. Административные. Хозяйственные учреждения. Связи и кредитно-финансового назначения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6" w:type="pct"/>
            <w:gridSpan w:val="5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Протяженность основных улиц и проездов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22,07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22,07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6" w:type="pct"/>
            <w:gridSpan w:val="5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ИНЖЕНЕРНАЯ ИНФРАСТРУКТУРА И БЛАГОУСТРОЙСТВО ТЕРРИТОРИИ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Водопотребление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куб. м/в с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тки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водозаборных с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оружений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куб. м/в с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тки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7AC8" w:rsidRPr="00C344EA" w:rsidTr="00A02B5A">
        <w:trPr>
          <w:trHeight w:val="309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Потребность в электроэнергии (нормати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ная)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./в год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794200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883500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электроэнергии на 1 </w:t>
            </w:r>
            <w:proofErr w:type="spell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кВт. Ч.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</w:t>
            </w:r>
            <w:proofErr w:type="spell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Мощность котельной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6.3.3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Потребление газа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куб. м/час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Центральная канализация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Расход сточных вод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куб. м/</w:t>
            </w:r>
            <w:proofErr w:type="spell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Мощность полей фильтрации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куб. м/</w:t>
            </w:r>
            <w:proofErr w:type="spell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6.5.3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Охват населения телевизионным вещан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 от насел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6.6.2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номеров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6.7.1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Полигон ТБО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6.7.2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Поля фильтрации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6.7.3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Скотомогильник</w:t>
            </w:r>
            <w:r w:rsidR="00FE7D6F"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с захоронением в ямах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AC8" w:rsidRPr="00C344EA" w:rsidTr="00A02B5A">
        <w:trPr>
          <w:trHeight w:val="870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6.7.4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Общее количество кладбищ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в границе н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селенного пункта п.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89.6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89.6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 от S сел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постоянного насел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 роста от существу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щей числе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ности пост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янного нас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Возрастная структура населения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младше трудоспособного возраста (вкл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чая школьников 15-17 лет)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обеспеченность населения </w:t>
            </w:r>
            <w:proofErr w:type="spellStart"/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. Жилья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/ чел.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A7AC8" w:rsidRPr="00C344EA" w:rsidTr="00A02B5A">
        <w:trPr>
          <w:trHeight w:val="592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Общий объем жилищного фонда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Sобщ</w:t>
            </w:r>
            <w:proofErr w:type="spell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.. тыс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</w:tr>
      <w:tr w:rsidR="00FA7AC8" w:rsidRPr="00C344EA" w:rsidTr="00A02B5A">
        <w:trPr>
          <w:trHeight w:val="428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Обеспеченность жилищного фонда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водопроводом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 от общего жилищного фонда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электроснабжением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 от общего жилищного фонда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связью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 от общего жилищного фонда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 от общего жилищного фонда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3.6.5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 от общего жилищного фонда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ОБЪЕКТЫ СОЦИАЛЬНОГО И КУЛЬТУРНО-БЫТОВОГО ОБСЛУЖИВАНИЯ Н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Объекты учебного назначения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тыс. ед. </w:t>
            </w:r>
            <w:proofErr w:type="spell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неният</w:t>
            </w:r>
            <w:proofErr w:type="spellEnd"/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Объекты спортивного назначения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Объекты торгового назначения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кв.м. торг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Объекты бытового обслуживания. Административные. Хозяйственные учреждения. Связи и кредитно-финансового назначения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6" w:type="pct"/>
            <w:gridSpan w:val="5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Протяженность основных улиц и проездов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11,63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11,63</w:t>
            </w:r>
          </w:p>
        </w:tc>
      </w:tr>
      <w:tr w:rsidR="00FA7AC8" w:rsidRPr="00C344EA" w:rsidTr="00A02B5A">
        <w:trPr>
          <w:trHeight w:val="34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6" w:type="pct"/>
            <w:gridSpan w:val="5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ИНЖЕНЕРНАЯ ИНФРАСТРУКТУРА И БЛАГОУСТРОЙСТВО ТЕРРИТОРИИ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Водопотребление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куб. м/в с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тки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водозаборных с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оружений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куб. м/в с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тки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A7AC8" w:rsidRPr="00C344EA" w:rsidTr="00A02B5A">
        <w:trPr>
          <w:trHeight w:val="3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A7AC8" w:rsidRPr="00C344EA" w:rsidTr="00A02B5A">
        <w:trPr>
          <w:trHeight w:val="309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Потребность в электроэнергии (нормати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ная)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./в год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267900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304000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Потребление электроэнергии на 1 чел. в год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</w:t>
            </w:r>
            <w:proofErr w:type="spell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Мощность котельной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Потребление газа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куб. м/час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401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Охват населения телевизионным вещан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 от насел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номеров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Полигон ТБО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6.6.2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FE7D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Скотомогильник</w:t>
            </w:r>
            <w:r w:rsidR="00FE7D6F"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с биологической камерой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6.6.3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Склад пестицидов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Ритуальное обслуживание населения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hRule="exact" w:val="284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Общее количество кладбищ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AC8" w:rsidRPr="00C344EA" w:rsidTr="00A02B5A">
        <w:trPr>
          <w:trHeight w:hRule="exact" w:val="284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в границе н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селенного пункта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</w:tr>
      <w:tr w:rsidR="00FA7AC8" w:rsidRPr="00C344EA" w:rsidTr="00A02B5A">
        <w:trPr>
          <w:trHeight w:hRule="exact" w:val="284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FA7AC8" w:rsidRPr="00C344EA" w:rsidTr="00A02B5A">
        <w:trPr>
          <w:trHeight w:val="592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постоянного насел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AC8" w:rsidRPr="00C344EA" w:rsidTr="00A02B5A">
        <w:trPr>
          <w:trHeight w:val="56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Плотность населения на территории ж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лой застройки постоянного проживания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чел. на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ОБЪЕКТЫ СОЦИАЛЬНОГО И КУЛЬТУРНО-БЫТОВОГО ОБСЛУЖИВАНИЯ Н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46" w:type="pct"/>
            <w:gridSpan w:val="5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Объекты торгового назначения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 (Не действ.)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vMerge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кв.м. торг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Полигон ТБО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Скотомогильники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Склад пестицидов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AC8" w:rsidRPr="00C344EA" w:rsidTr="00A02B5A">
        <w:trPr>
          <w:trHeight w:val="255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Ритуальное обслуживание населения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8" w:rsidRPr="00FA7AC8" w:rsidTr="00A02B5A">
        <w:trPr>
          <w:trHeight w:hRule="exact" w:val="284"/>
        </w:trPr>
        <w:tc>
          <w:tcPr>
            <w:tcW w:w="354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308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Общее количество кладбищ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  <w:proofErr w:type="gramStart"/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FA7AC8" w:rsidRPr="00C344EA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  <w:gridSpan w:val="2"/>
            <w:shd w:val="clear" w:color="auto" w:fill="auto"/>
            <w:noWrap/>
            <w:vAlign w:val="center"/>
          </w:tcPr>
          <w:p w:rsidR="00FA7AC8" w:rsidRPr="00FA7AC8" w:rsidRDefault="00FA7AC8" w:rsidP="00A02B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5D66" w:rsidRPr="00181286" w:rsidRDefault="00115D66" w:rsidP="00A02B5A">
      <w:pPr>
        <w:pStyle w:val="a7"/>
        <w:widowControl w:val="0"/>
        <w:tabs>
          <w:tab w:val="left" w:pos="851"/>
        </w:tabs>
        <w:ind w:left="567" w:firstLine="0"/>
        <w:rPr>
          <w:sz w:val="24"/>
          <w:szCs w:val="24"/>
        </w:rPr>
      </w:pPr>
    </w:p>
    <w:sectPr w:rsidR="00115D66" w:rsidRPr="00181286" w:rsidSect="00115D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EC5"/>
    <w:multiLevelType w:val="multilevel"/>
    <w:tmpl w:val="04190023"/>
    <w:styleLink w:val="1ai2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33B2B42"/>
    <w:multiLevelType w:val="hybridMultilevel"/>
    <w:tmpl w:val="8320E056"/>
    <w:lvl w:ilvl="0" w:tplc="0419000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814BCF"/>
    <w:multiLevelType w:val="multilevel"/>
    <w:tmpl w:val="0419001D"/>
    <w:styleLink w:val="111111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7376C13"/>
    <w:multiLevelType w:val="hybridMultilevel"/>
    <w:tmpl w:val="9D9623F4"/>
    <w:lvl w:ilvl="0" w:tplc="A81CBAA8">
      <w:start w:val="1"/>
      <w:numFmt w:val="decimal"/>
      <w:pStyle w:val="1"/>
      <w:lvlText w:val="Рисунок %1"/>
      <w:lvlJc w:val="right"/>
      <w:pPr>
        <w:tabs>
          <w:tab w:val="num" w:pos="1560"/>
        </w:tabs>
        <w:ind w:left="1446" w:firstLine="10"/>
      </w:pPr>
      <w:rPr>
        <w:rFonts w:hint="default"/>
      </w:rPr>
    </w:lvl>
    <w:lvl w:ilvl="1" w:tplc="48D8DB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C6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ECC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8E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88D8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42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63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9EB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C1952"/>
    <w:multiLevelType w:val="hybridMultilevel"/>
    <w:tmpl w:val="92DC97D2"/>
    <w:lvl w:ilvl="0" w:tplc="0CD6D3DC">
      <w:start w:val="1"/>
      <w:numFmt w:val="decimal"/>
      <w:pStyle w:val="a"/>
      <w:lvlText w:val="Таблица %1"/>
      <w:lvlJc w:val="right"/>
      <w:pPr>
        <w:tabs>
          <w:tab w:val="num" w:pos="834"/>
        </w:tabs>
        <w:ind w:left="834" w:hanging="114"/>
      </w:pPr>
      <w:rPr>
        <w:rFonts w:hint="default"/>
        <w:color w:val="auto"/>
      </w:rPr>
    </w:lvl>
    <w:lvl w:ilvl="1" w:tplc="5E961DA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612EB4A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036096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262F54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B6E63D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030C7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7FEDDF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74CEB3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DD14BEE"/>
    <w:multiLevelType w:val="hybridMultilevel"/>
    <w:tmpl w:val="39D03468"/>
    <w:lvl w:ilvl="0" w:tplc="D2A8FA06">
      <w:start w:val="1"/>
      <w:numFmt w:val="decimal"/>
      <w:pStyle w:val="9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126194"/>
    <w:multiLevelType w:val="hybridMultilevel"/>
    <w:tmpl w:val="8ABCF544"/>
    <w:lvl w:ilvl="0" w:tplc="90A23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612545"/>
    <w:multiLevelType w:val="hybridMultilevel"/>
    <w:tmpl w:val="0D607298"/>
    <w:styleLink w:val="1ai11"/>
    <w:lvl w:ilvl="0" w:tplc="FFCCD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3D87EA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212E75"/>
    <w:multiLevelType w:val="hybridMultilevel"/>
    <w:tmpl w:val="A39C2100"/>
    <w:styleLink w:val="21"/>
    <w:lvl w:ilvl="0" w:tplc="D8E2E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E5E38"/>
    <w:multiLevelType w:val="multilevel"/>
    <w:tmpl w:val="6EEA6F3C"/>
    <w:lvl w:ilvl="0">
      <w:start w:val="1"/>
      <w:numFmt w:val="decimal"/>
      <w:pStyle w:val="10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0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71F3353"/>
    <w:multiLevelType w:val="hybridMultilevel"/>
    <w:tmpl w:val="47BC44D0"/>
    <w:lvl w:ilvl="0" w:tplc="F524081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1">
    <w:nsid w:val="17611C0D"/>
    <w:multiLevelType w:val="hybridMultilevel"/>
    <w:tmpl w:val="9078DE6A"/>
    <w:lvl w:ilvl="0" w:tplc="73D87E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0B7994"/>
    <w:multiLevelType w:val="multilevel"/>
    <w:tmpl w:val="04190023"/>
    <w:styleLink w:val="11111122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1C8371DF"/>
    <w:multiLevelType w:val="hybridMultilevel"/>
    <w:tmpl w:val="E0FA642E"/>
    <w:lvl w:ilvl="0" w:tplc="0419000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C5266C"/>
    <w:multiLevelType w:val="hybridMultilevel"/>
    <w:tmpl w:val="089816E4"/>
    <w:styleLink w:val="11111111"/>
    <w:lvl w:ilvl="0" w:tplc="EC7AA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78BF96" w:tentative="1">
      <w:start w:val="1"/>
      <w:numFmt w:val="lowerLetter"/>
      <w:lvlText w:val="%2."/>
      <w:lvlJc w:val="left"/>
      <w:pPr>
        <w:ind w:left="1440" w:hanging="360"/>
      </w:pPr>
    </w:lvl>
    <w:lvl w:ilvl="2" w:tplc="5206179E" w:tentative="1">
      <w:start w:val="1"/>
      <w:numFmt w:val="lowerRoman"/>
      <w:lvlText w:val="%3."/>
      <w:lvlJc w:val="right"/>
      <w:pPr>
        <w:ind w:left="2160" w:hanging="180"/>
      </w:pPr>
    </w:lvl>
    <w:lvl w:ilvl="3" w:tplc="90EC1B52" w:tentative="1">
      <w:start w:val="1"/>
      <w:numFmt w:val="decimal"/>
      <w:lvlText w:val="%4."/>
      <w:lvlJc w:val="left"/>
      <w:pPr>
        <w:ind w:left="2880" w:hanging="360"/>
      </w:pPr>
    </w:lvl>
    <w:lvl w:ilvl="4" w:tplc="912CEC78" w:tentative="1">
      <w:start w:val="1"/>
      <w:numFmt w:val="lowerLetter"/>
      <w:lvlText w:val="%5."/>
      <w:lvlJc w:val="left"/>
      <w:pPr>
        <w:ind w:left="3600" w:hanging="360"/>
      </w:pPr>
    </w:lvl>
    <w:lvl w:ilvl="5" w:tplc="4B20A1D8" w:tentative="1">
      <w:start w:val="1"/>
      <w:numFmt w:val="lowerRoman"/>
      <w:lvlText w:val="%6."/>
      <w:lvlJc w:val="right"/>
      <w:pPr>
        <w:ind w:left="4320" w:hanging="180"/>
      </w:pPr>
    </w:lvl>
    <w:lvl w:ilvl="6" w:tplc="84AC379C" w:tentative="1">
      <w:start w:val="1"/>
      <w:numFmt w:val="decimal"/>
      <w:lvlText w:val="%7."/>
      <w:lvlJc w:val="left"/>
      <w:pPr>
        <w:ind w:left="5040" w:hanging="360"/>
      </w:pPr>
    </w:lvl>
    <w:lvl w:ilvl="7" w:tplc="A8DEFB2E" w:tentative="1">
      <w:start w:val="1"/>
      <w:numFmt w:val="lowerLetter"/>
      <w:lvlText w:val="%8."/>
      <w:lvlJc w:val="left"/>
      <w:pPr>
        <w:ind w:left="5760" w:hanging="360"/>
      </w:pPr>
    </w:lvl>
    <w:lvl w:ilvl="8" w:tplc="957E8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929F1"/>
    <w:multiLevelType w:val="hybridMultilevel"/>
    <w:tmpl w:val="6868EB36"/>
    <w:lvl w:ilvl="0" w:tplc="61F2E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584B98"/>
    <w:multiLevelType w:val="multilevel"/>
    <w:tmpl w:val="C0F867E4"/>
    <w:styleLink w:val="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23302529"/>
    <w:multiLevelType w:val="hybridMultilevel"/>
    <w:tmpl w:val="AA4CBDDA"/>
    <w:lvl w:ilvl="0" w:tplc="0419000F">
      <w:start w:val="1"/>
      <w:numFmt w:val="decimal"/>
      <w:pStyle w:val="12"/>
      <w:lvlText w:val="Таблица %1"/>
      <w:lvlJc w:val="right"/>
      <w:pPr>
        <w:tabs>
          <w:tab w:val="num" w:pos="3579"/>
        </w:tabs>
        <w:ind w:left="3409" w:firstLine="17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7207E0"/>
    <w:multiLevelType w:val="hybridMultilevel"/>
    <w:tmpl w:val="7C60F964"/>
    <w:lvl w:ilvl="0" w:tplc="8A94C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EA9CF32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F3CCE2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0D42A5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B6433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CCE570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42E16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4FE997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546E9C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5F1DE1"/>
    <w:multiLevelType w:val="hybridMultilevel"/>
    <w:tmpl w:val="F4B44E6E"/>
    <w:styleLink w:val="1111113"/>
    <w:lvl w:ilvl="0" w:tplc="B9349A90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80345A9"/>
    <w:multiLevelType w:val="hybridMultilevel"/>
    <w:tmpl w:val="58AE6684"/>
    <w:lvl w:ilvl="0" w:tplc="0419000F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87C52D1"/>
    <w:multiLevelType w:val="hybridMultilevel"/>
    <w:tmpl w:val="43F6C9C0"/>
    <w:lvl w:ilvl="0" w:tplc="0419000F">
      <w:start w:val="1"/>
      <w:numFmt w:val="decimal"/>
      <w:lvlText w:val="%1."/>
      <w:lvlJc w:val="left"/>
      <w:pPr>
        <w:ind w:left="1056" w:hanging="360"/>
      </w:p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>
    <w:nsid w:val="2A8F5A94"/>
    <w:multiLevelType w:val="hybridMultilevel"/>
    <w:tmpl w:val="50BEF852"/>
    <w:styleLink w:val="1ai22"/>
    <w:lvl w:ilvl="0" w:tplc="0419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943496"/>
    <w:multiLevelType w:val="hybridMultilevel"/>
    <w:tmpl w:val="37205420"/>
    <w:lvl w:ilvl="0" w:tplc="25B28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057281"/>
    <w:multiLevelType w:val="hybridMultilevel"/>
    <w:tmpl w:val="9F040688"/>
    <w:lvl w:ilvl="0" w:tplc="0419000F">
      <w:start w:val="1"/>
      <w:numFmt w:val="decimal"/>
      <w:lvlText w:val="%1."/>
      <w:lvlJc w:val="left"/>
      <w:pPr>
        <w:ind w:left="1056" w:hanging="360"/>
      </w:p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>
    <w:nsid w:val="315B29E8"/>
    <w:multiLevelType w:val="hybridMultilevel"/>
    <w:tmpl w:val="A2925348"/>
    <w:lvl w:ilvl="0" w:tplc="0419000F">
      <w:start w:val="1"/>
      <w:numFmt w:val="decimal"/>
      <w:pStyle w:val="S"/>
      <w:lvlText w:val="Таблица %1"/>
      <w:lvlJc w:val="center"/>
      <w:pPr>
        <w:ind w:left="81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6">
    <w:nsid w:val="336A1CB0"/>
    <w:multiLevelType w:val="hybridMultilevel"/>
    <w:tmpl w:val="36BEA5CC"/>
    <w:lvl w:ilvl="0" w:tplc="17FEC2A6">
      <w:start w:val="1"/>
      <w:numFmt w:val="bullet"/>
      <w:pStyle w:val="S0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5E95B87"/>
    <w:multiLevelType w:val="hybridMultilevel"/>
    <w:tmpl w:val="A15CD918"/>
    <w:lvl w:ilvl="0" w:tplc="0419000F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38345307"/>
    <w:multiLevelType w:val="multilevel"/>
    <w:tmpl w:val="612C721A"/>
    <w:lvl w:ilvl="0">
      <w:start w:val="1"/>
      <w:numFmt w:val="decimal"/>
      <w:pStyle w:val="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38890CA4"/>
    <w:multiLevelType w:val="hybridMultilevel"/>
    <w:tmpl w:val="51E897EE"/>
    <w:lvl w:ilvl="0" w:tplc="A34C160E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0">
    <w:nsid w:val="39F11538"/>
    <w:multiLevelType w:val="hybridMultilevel"/>
    <w:tmpl w:val="70F4B436"/>
    <w:lvl w:ilvl="0" w:tplc="AF968B0E">
      <w:start w:val="1"/>
      <w:numFmt w:val="bullet"/>
      <w:pStyle w:val="-S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  <w:color w:val="auto"/>
      </w:rPr>
    </w:lvl>
    <w:lvl w:ilvl="1" w:tplc="0980C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164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42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E7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E0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60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CD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BC2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BDE6C2D"/>
    <w:multiLevelType w:val="hybridMultilevel"/>
    <w:tmpl w:val="AEC4213C"/>
    <w:styleLink w:val="1ai23"/>
    <w:lvl w:ilvl="0" w:tplc="F3522024">
      <w:start w:val="1"/>
      <w:numFmt w:val="bullet"/>
      <w:pStyle w:val="13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4D8C847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407670D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FCA459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FE8D6A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074432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0F8231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99A2A8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CE8C9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3CDC72FC"/>
    <w:multiLevelType w:val="multilevel"/>
    <w:tmpl w:val="3F72428A"/>
    <w:lvl w:ilvl="0">
      <w:start w:val="1"/>
      <w:numFmt w:val="decimal"/>
      <w:lvlText w:val="%1."/>
      <w:lvlJc w:val="left"/>
      <w:pPr>
        <w:tabs>
          <w:tab w:val="num" w:pos="1008"/>
        </w:tabs>
        <w:ind w:left="648" w:hanging="360"/>
      </w:pPr>
      <w:rPr>
        <w:rFonts w:hint="default"/>
        <w:b/>
      </w:rPr>
    </w:lvl>
    <w:lvl w:ilvl="1">
      <w:start w:val="1"/>
      <w:numFmt w:val="decimal"/>
      <w:pStyle w:val="70"/>
      <w:lvlText w:val="%1.%2"/>
      <w:lvlJc w:val="left"/>
      <w:pPr>
        <w:tabs>
          <w:tab w:val="num" w:pos="1728"/>
        </w:tabs>
        <w:ind w:left="1080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4608" w:hanging="1440"/>
      </w:pPr>
      <w:rPr>
        <w:rFonts w:hint="default"/>
      </w:rPr>
    </w:lvl>
  </w:abstractNum>
  <w:abstractNum w:abstractNumId="33">
    <w:nsid w:val="3D1C2EA7"/>
    <w:multiLevelType w:val="hybridMultilevel"/>
    <w:tmpl w:val="E3549766"/>
    <w:styleLink w:val="12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6872CA"/>
    <w:multiLevelType w:val="hybridMultilevel"/>
    <w:tmpl w:val="20F852D2"/>
    <w:lvl w:ilvl="0" w:tplc="B6B86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54AA889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3740E9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7DC843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4BE5E6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566B48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54755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144D69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F5A553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F78231C"/>
    <w:multiLevelType w:val="hybridMultilevel"/>
    <w:tmpl w:val="29E6D93A"/>
    <w:lvl w:ilvl="0" w:tplc="0419000F">
      <w:start w:val="1"/>
      <w:numFmt w:val="decimal"/>
      <w:lvlText w:val="%1."/>
      <w:lvlJc w:val="left"/>
      <w:pPr>
        <w:ind w:left="496" w:hanging="360"/>
      </w:p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6">
    <w:nsid w:val="3FD172C2"/>
    <w:multiLevelType w:val="hybridMultilevel"/>
    <w:tmpl w:val="B05C2E2E"/>
    <w:lvl w:ilvl="0" w:tplc="0F1275A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BAD63800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D95AE5BA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AD4E2BCE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2909C6E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AD20575C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E00CCB9A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4B6E1B38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AD203A34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41E9532F"/>
    <w:multiLevelType w:val="hybridMultilevel"/>
    <w:tmpl w:val="111A67F2"/>
    <w:styleLink w:val="1ai12"/>
    <w:lvl w:ilvl="0" w:tplc="0419000F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8">
    <w:nsid w:val="438B6086"/>
    <w:multiLevelType w:val="hybridMultilevel"/>
    <w:tmpl w:val="FA566D14"/>
    <w:styleLink w:val="11111121"/>
    <w:lvl w:ilvl="0" w:tplc="F3522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C8470" w:tentative="1">
      <w:start w:val="1"/>
      <w:numFmt w:val="lowerLetter"/>
      <w:lvlText w:val="%2."/>
      <w:lvlJc w:val="left"/>
      <w:pPr>
        <w:ind w:left="1440" w:hanging="360"/>
      </w:pPr>
    </w:lvl>
    <w:lvl w:ilvl="2" w:tplc="407670D2" w:tentative="1">
      <w:start w:val="1"/>
      <w:numFmt w:val="lowerRoman"/>
      <w:lvlText w:val="%3."/>
      <w:lvlJc w:val="right"/>
      <w:pPr>
        <w:ind w:left="2160" w:hanging="180"/>
      </w:pPr>
    </w:lvl>
    <w:lvl w:ilvl="3" w:tplc="AFCA4594" w:tentative="1">
      <w:start w:val="1"/>
      <w:numFmt w:val="decimal"/>
      <w:lvlText w:val="%4."/>
      <w:lvlJc w:val="left"/>
      <w:pPr>
        <w:ind w:left="2880" w:hanging="360"/>
      </w:pPr>
    </w:lvl>
    <w:lvl w:ilvl="4" w:tplc="BFE8D6A6" w:tentative="1">
      <w:start w:val="1"/>
      <w:numFmt w:val="lowerLetter"/>
      <w:lvlText w:val="%5."/>
      <w:lvlJc w:val="left"/>
      <w:pPr>
        <w:ind w:left="3600" w:hanging="360"/>
      </w:pPr>
    </w:lvl>
    <w:lvl w:ilvl="5" w:tplc="30744326" w:tentative="1">
      <w:start w:val="1"/>
      <w:numFmt w:val="lowerRoman"/>
      <w:lvlText w:val="%6."/>
      <w:lvlJc w:val="right"/>
      <w:pPr>
        <w:ind w:left="4320" w:hanging="180"/>
      </w:pPr>
    </w:lvl>
    <w:lvl w:ilvl="6" w:tplc="80F82318" w:tentative="1">
      <w:start w:val="1"/>
      <w:numFmt w:val="decimal"/>
      <w:lvlText w:val="%7."/>
      <w:lvlJc w:val="left"/>
      <w:pPr>
        <w:ind w:left="5040" w:hanging="360"/>
      </w:pPr>
    </w:lvl>
    <w:lvl w:ilvl="7" w:tplc="A99A2A8E" w:tentative="1">
      <w:start w:val="1"/>
      <w:numFmt w:val="lowerLetter"/>
      <w:lvlText w:val="%8."/>
      <w:lvlJc w:val="left"/>
      <w:pPr>
        <w:ind w:left="5760" w:hanging="360"/>
      </w:pPr>
    </w:lvl>
    <w:lvl w:ilvl="8" w:tplc="04CE8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B00705"/>
    <w:multiLevelType w:val="hybridMultilevel"/>
    <w:tmpl w:val="ECCA97E6"/>
    <w:lvl w:ilvl="0" w:tplc="273800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636C995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F48473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79E553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8D2230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69CE72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A40AC6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8CEAB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ED6351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5B56183"/>
    <w:multiLevelType w:val="hybridMultilevel"/>
    <w:tmpl w:val="5E402B02"/>
    <w:lvl w:ilvl="0" w:tplc="0419000F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1">
    <w:nsid w:val="462B1B56"/>
    <w:multiLevelType w:val="hybridMultilevel"/>
    <w:tmpl w:val="C308B74E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6FA19A4"/>
    <w:multiLevelType w:val="hybridMultilevel"/>
    <w:tmpl w:val="FA808EAE"/>
    <w:lvl w:ilvl="0" w:tplc="0419000F">
      <w:start w:val="1"/>
      <w:numFmt w:val="decimal"/>
      <w:lvlText w:val="%1."/>
      <w:lvlJc w:val="left"/>
      <w:pPr>
        <w:ind w:left="1056" w:hanging="360"/>
      </w:p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3">
    <w:nsid w:val="47CC1A24"/>
    <w:multiLevelType w:val="hybridMultilevel"/>
    <w:tmpl w:val="1D467728"/>
    <w:lvl w:ilvl="0" w:tplc="04190001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9643F15"/>
    <w:multiLevelType w:val="hybridMultilevel"/>
    <w:tmpl w:val="51220E92"/>
    <w:styleLink w:val="1ai4"/>
    <w:lvl w:ilvl="0" w:tplc="04190001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4BD163B7"/>
    <w:multiLevelType w:val="multilevel"/>
    <w:tmpl w:val="A2BC9C8C"/>
    <w:lvl w:ilvl="0">
      <w:start w:val="1"/>
      <w:numFmt w:val="decimal"/>
      <w:pStyle w:val="a0"/>
      <w:lvlText w:val="%1. "/>
      <w:lvlJc w:val="left"/>
      <w:pPr>
        <w:tabs>
          <w:tab w:val="num" w:pos="153"/>
        </w:tabs>
        <w:ind w:left="153" w:hanging="153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4BDF68B4"/>
    <w:multiLevelType w:val="multilevel"/>
    <w:tmpl w:val="0419001F"/>
    <w:styleLink w:val="1111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>
    <w:nsid w:val="4D284288"/>
    <w:multiLevelType w:val="hybridMultilevel"/>
    <w:tmpl w:val="2E7E082E"/>
    <w:lvl w:ilvl="0" w:tplc="133E836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  <w:color w:val="auto"/>
      </w:rPr>
    </w:lvl>
    <w:lvl w:ilvl="1" w:tplc="3318926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C321BF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6CCED3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9A114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485C2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56E7E5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3063B7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34622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D2C61EB"/>
    <w:multiLevelType w:val="hybridMultilevel"/>
    <w:tmpl w:val="68B67014"/>
    <w:lvl w:ilvl="0" w:tplc="00E6D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948C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ACF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E8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A13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0C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A1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62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CC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E50203"/>
    <w:multiLevelType w:val="hybridMultilevel"/>
    <w:tmpl w:val="AAE24DCA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1491208"/>
    <w:multiLevelType w:val="hybridMultilevel"/>
    <w:tmpl w:val="F392B724"/>
    <w:lvl w:ilvl="0" w:tplc="0419000F">
      <w:start w:val="1"/>
      <w:numFmt w:val="decimal"/>
      <w:pStyle w:val="S5"/>
      <w:lvlText w:val="Рисунок%1.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607FEF"/>
    <w:multiLevelType w:val="hybridMultilevel"/>
    <w:tmpl w:val="8AC41E12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E242CF"/>
    <w:multiLevelType w:val="hybridMultilevel"/>
    <w:tmpl w:val="95DCBEA0"/>
    <w:lvl w:ilvl="0" w:tplc="41805888">
      <w:start w:val="1"/>
      <w:numFmt w:val="decimal"/>
      <w:lvlText w:val="%1."/>
      <w:lvlJc w:val="left"/>
      <w:pPr>
        <w:ind w:left="1259" w:hanging="360"/>
      </w:pPr>
    </w:lvl>
    <w:lvl w:ilvl="1" w:tplc="F092A94A" w:tentative="1">
      <w:start w:val="1"/>
      <w:numFmt w:val="lowerLetter"/>
      <w:lvlText w:val="%2."/>
      <w:lvlJc w:val="left"/>
      <w:pPr>
        <w:ind w:left="1979" w:hanging="360"/>
      </w:pPr>
    </w:lvl>
    <w:lvl w:ilvl="2" w:tplc="12F6C402" w:tentative="1">
      <w:start w:val="1"/>
      <w:numFmt w:val="lowerRoman"/>
      <w:lvlText w:val="%3."/>
      <w:lvlJc w:val="right"/>
      <w:pPr>
        <w:ind w:left="2699" w:hanging="180"/>
      </w:pPr>
    </w:lvl>
    <w:lvl w:ilvl="3" w:tplc="141CFD2A" w:tentative="1">
      <w:start w:val="1"/>
      <w:numFmt w:val="decimal"/>
      <w:lvlText w:val="%4."/>
      <w:lvlJc w:val="left"/>
      <w:pPr>
        <w:ind w:left="3419" w:hanging="360"/>
      </w:pPr>
    </w:lvl>
    <w:lvl w:ilvl="4" w:tplc="D6749780" w:tentative="1">
      <w:start w:val="1"/>
      <w:numFmt w:val="lowerLetter"/>
      <w:lvlText w:val="%5."/>
      <w:lvlJc w:val="left"/>
      <w:pPr>
        <w:ind w:left="4139" w:hanging="360"/>
      </w:pPr>
    </w:lvl>
    <w:lvl w:ilvl="5" w:tplc="8E26BFAA" w:tentative="1">
      <w:start w:val="1"/>
      <w:numFmt w:val="lowerRoman"/>
      <w:lvlText w:val="%6."/>
      <w:lvlJc w:val="right"/>
      <w:pPr>
        <w:ind w:left="4859" w:hanging="180"/>
      </w:pPr>
    </w:lvl>
    <w:lvl w:ilvl="6" w:tplc="97507252" w:tentative="1">
      <w:start w:val="1"/>
      <w:numFmt w:val="decimal"/>
      <w:lvlText w:val="%7."/>
      <w:lvlJc w:val="left"/>
      <w:pPr>
        <w:ind w:left="5579" w:hanging="360"/>
      </w:pPr>
    </w:lvl>
    <w:lvl w:ilvl="7" w:tplc="50509D36" w:tentative="1">
      <w:start w:val="1"/>
      <w:numFmt w:val="lowerLetter"/>
      <w:lvlText w:val="%8."/>
      <w:lvlJc w:val="left"/>
      <w:pPr>
        <w:ind w:left="6299" w:hanging="360"/>
      </w:pPr>
    </w:lvl>
    <w:lvl w:ilvl="8" w:tplc="A664C370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3">
    <w:nsid w:val="56B64C6E"/>
    <w:multiLevelType w:val="hybridMultilevel"/>
    <w:tmpl w:val="D2B65114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57F51F49"/>
    <w:multiLevelType w:val="hybridMultilevel"/>
    <w:tmpl w:val="E62E00BA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84C1824"/>
    <w:multiLevelType w:val="hybridMultilevel"/>
    <w:tmpl w:val="A4DAB1F6"/>
    <w:lvl w:ilvl="0" w:tplc="96223EDC">
      <w:start w:val="1"/>
      <w:numFmt w:val="bullet"/>
      <w:pStyle w:val="S00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  <w:b w:val="0"/>
        <w:i w:val="0"/>
        <w:color w:val="auto"/>
        <w:spacing w:val="0"/>
      </w:rPr>
    </w:lvl>
    <w:lvl w:ilvl="1" w:tplc="04190019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6">
    <w:nsid w:val="591C3E15"/>
    <w:multiLevelType w:val="hybridMultilevel"/>
    <w:tmpl w:val="BC5A5F3C"/>
    <w:lvl w:ilvl="0" w:tplc="50A08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D828F23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FA0420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E00BDB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DF0D82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19EEC7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6F899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CDCC8A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820D37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59E60585"/>
    <w:multiLevelType w:val="hybridMultilevel"/>
    <w:tmpl w:val="04190001"/>
    <w:styleLink w:val="a1"/>
    <w:lvl w:ilvl="0" w:tplc="0419000F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14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8">
    <w:nsid w:val="5D0C6020"/>
    <w:multiLevelType w:val="hybridMultilevel"/>
    <w:tmpl w:val="DBB42390"/>
    <w:lvl w:ilvl="0" w:tplc="D48819B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E5771FF"/>
    <w:multiLevelType w:val="hybridMultilevel"/>
    <w:tmpl w:val="280241B2"/>
    <w:lvl w:ilvl="0" w:tplc="0419000F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24A0B31"/>
    <w:multiLevelType w:val="hybridMultilevel"/>
    <w:tmpl w:val="05D4DB9C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688A4A77"/>
    <w:multiLevelType w:val="multilevel"/>
    <w:tmpl w:val="ABC2CCFC"/>
    <w:lvl w:ilvl="0">
      <w:start w:val="1"/>
      <w:numFmt w:val="decimal"/>
      <w:pStyle w:val="60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126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62">
    <w:nsid w:val="6CC75583"/>
    <w:multiLevelType w:val="multilevel"/>
    <w:tmpl w:val="F50671BC"/>
    <w:styleLink w:val="1ai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63">
    <w:nsid w:val="6E9F0CB4"/>
    <w:multiLevelType w:val="hybridMultilevel"/>
    <w:tmpl w:val="53AAF128"/>
    <w:lvl w:ilvl="0" w:tplc="3E466326">
      <w:start w:val="1"/>
      <w:numFmt w:val="bullet"/>
      <w:pStyle w:val="S222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103C0D94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2370EC02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9B5A31AA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B27CD3C0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E6307D62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7B12BEA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5A62E080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3056C21A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4">
    <w:nsid w:val="71064F7D"/>
    <w:multiLevelType w:val="hybridMultilevel"/>
    <w:tmpl w:val="8CE8245E"/>
    <w:lvl w:ilvl="0" w:tplc="377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D828101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09C105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3CE84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69CB96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9D2387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18E74D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3064EA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A0E966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38D343A"/>
    <w:multiLevelType w:val="hybridMultilevel"/>
    <w:tmpl w:val="A7BE904A"/>
    <w:lvl w:ilvl="0" w:tplc="0419000F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40F2C34"/>
    <w:multiLevelType w:val="multilevel"/>
    <w:tmpl w:val="5D78500A"/>
    <w:lvl w:ilvl="0">
      <w:start w:val="1"/>
      <w:numFmt w:val="decimal"/>
      <w:pStyle w:val="40"/>
      <w:lvlText w:val="2.%1)"/>
      <w:lvlJc w:val="left"/>
      <w:pPr>
        <w:tabs>
          <w:tab w:val="num" w:pos="1044"/>
        </w:tabs>
        <w:ind w:left="684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tabs>
          <w:tab w:val="num" w:pos="1764"/>
        </w:tabs>
        <w:ind w:left="11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84"/>
        </w:tabs>
        <w:ind w:left="15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20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25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4"/>
        </w:tabs>
        <w:ind w:left="30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35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40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4"/>
        </w:tabs>
        <w:ind w:left="4644" w:hanging="1440"/>
      </w:pPr>
      <w:rPr>
        <w:rFonts w:hint="default"/>
      </w:rPr>
    </w:lvl>
  </w:abstractNum>
  <w:abstractNum w:abstractNumId="67">
    <w:nsid w:val="792D15B0"/>
    <w:multiLevelType w:val="multilevel"/>
    <w:tmpl w:val="C7E2DA5A"/>
    <w:lvl w:ilvl="0">
      <w:start w:val="1"/>
      <w:numFmt w:val="decimal"/>
      <w:pStyle w:val="50"/>
      <w:lvlText w:val="1.1.%1."/>
      <w:lvlJc w:val="left"/>
      <w:pPr>
        <w:tabs>
          <w:tab w:val="num" w:pos="902"/>
        </w:tabs>
        <w:ind w:left="0" w:firstLine="900"/>
      </w:pPr>
      <w:rPr>
        <w:rFonts w:hint="default"/>
      </w:rPr>
    </w:lvl>
    <w:lvl w:ilvl="1">
      <w:start w:val="1"/>
      <w:numFmt w:val="decimal"/>
      <w:pStyle w:val="S2254"/>
      <w:lvlText w:val="1.%2."/>
      <w:lvlJc w:val="left"/>
      <w:pPr>
        <w:tabs>
          <w:tab w:val="num" w:pos="1442"/>
        </w:tabs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0"/>
        </w:tabs>
        <w:ind w:left="21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0"/>
        </w:tabs>
        <w:ind w:left="5220" w:hanging="1440"/>
      </w:pPr>
      <w:rPr>
        <w:rFonts w:hint="default"/>
      </w:rPr>
    </w:lvl>
  </w:abstractNum>
  <w:abstractNum w:abstractNumId="68">
    <w:nsid w:val="7F256F9D"/>
    <w:multiLevelType w:val="hybridMultilevel"/>
    <w:tmpl w:val="6088CAF0"/>
    <w:lvl w:ilvl="0" w:tplc="3168B7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CFC1C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744D7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25C3E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D6112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C24F3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2B2EA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7A2C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7428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F681D79"/>
    <w:multiLevelType w:val="hybridMultilevel"/>
    <w:tmpl w:val="D6B8E472"/>
    <w:lvl w:ilvl="0" w:tplc="0419000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8"/>
  </w:num>
  <w:num w:numId="3">
    <w:abstractNumId w:val="52"/>
  </w:num>
  <w:num w:numId="4">
    <w:abstractNumId w:val="69"/>
  </w:num>
  <w:num w:numId="5">
    <w:abstractNumId w:val="28"/>
  </w:num>
  <w:num w:numId="6">
    <w:abstractNumId w:val="25"/>
  </w:num>
  <w:num w:numId="7">
    <w:abstractNumId w:val="50"/>
  </w:num>
  <w:num w:numId="8">
    <w:abstractNumId w:val="57"/>
    <w:lvlOverride w:ilvl="0">
      <w:lvl w:ilvl="0" w:tplc="0419000F">
        <w:numFmt w:val="decimal"/>
        <w:lvlText w:val=""/>
        <w:lvlJc w:val="left"/>
      </w:lvl>
    </w:lvlOverride>
    <w:lvlOverride w:ilvl="1">
      <w:lvl w:ilvl="1" w:tplc="04190019">
        <w:start w:val="1"/>
        <w:numFmt w:val="bullet"/>
        <w:pStyle w:val="14"/>
        <w:lvlText w:val=""/>
        <w:lvlJc w:val="left"/>
        <w:pPr>
          <w:tabs>
            <w:tab w:val="num" w:pos="2149"/>
          </w:tabs>
          <w:ind w:left="2149" w:hanging="360"/>
        </w:pPr>
        <w:rPr>
          <w:rFonts w:ascii="Symbol" w:hAnsi="Symbol" w:hint="default"/>
          <w:color w:val="auto"/>
        </w:rPr>
      </w:lvl>
    </w:lvlOverride>
  </w:num>
  <w:num w:numId="9">
    <w:abstractNumId w:val="19"/>
  </w:num>
  <w:num w:numId="10">
    <w:abstractNumId w:val="14"/>
  </w:num>
  <w:num w:numId="11">
    <w:abstractNumId w:val="38"/>
  </w:num>
  <w:num w:numId="12">
    <w:abstractNumId w:val="22"/>
  </w:num>
  <w:num w:numId="13">
    <w:abstractNumId w:val="8"/>
  </w:num>
  <w:num w:numId="14">
    <w:abstractNumId w:val="7"/>
  </w:num>
  <w:num w:numId="15">
    <w:abstractNumId w:val="16"/>
  </w:num>
  <w:num w:numId="16">
    <w:abstractNumId w:val="0"/>
  </w:num>
  <w:num w:numId="17">
    <w:abstractNumId w:val="62"/>
  </w:num>
  <w:num w:numId="18">
    <w:abstractNumId w:val="46"/>
  </w:num>
  <w:num w:numId="19">
    <w:abstractNumId w:val="2"/>
  </w:num>
  <w:num w:numId="20">
    <w:abstractNumId w:val="12"/>
  </w:num>
  <w:num w:numId="21">
    <w:abstractNumId w:val="31"/>
  </w:num>
  <w:num w:numId="22">
    <w:abstractNumId w:val="63"/>
  </w:num>
  <w:num w:numId="23">
    <w:abstractNumId w:val="37"/>
  </w:num>
  <w:num w:numId="24">
    <w:abstractNumId w:val="33"/>
  </w:num>
  <w:num w:numId="25">
    <w:abstractNumId w:val="3"/>
  </w:num>
  <w:num w:numId="26">
    <w:abstractNumId w:val="17"/>
  </w:num>
  <w:num w:numId="27">
    <w:abstractNumId w:val="4"/>
  </w:num>
  <w:num w:numId="28">
    <w:abstractNumId w:val="32"/>
  </w:num>
  <w:num w:numId="29">
    <w:abstractNumId w:val="67"/>
  </w:num>
  <w:num w:numId="30">
    <w:abstractNumId w:val="66"/>
  </w:num>
  <w:num w:numId="31">
    <w:abstractNumId w:val="61"/>
  </w:num>
  <w:num w:numId="32">
    <w:abstractNumId w:val="45"/>
  </w:num>
  <w:num w:numId="33">
    <w:abstractNumId w:val="44"/>
  </w:num>
  <w:num w:numId="34">
    <w:abstractNumId w:val="30"/>
  </w:num>
  <w:num w:numId="35">
    <w:abstractNumId w:val="55"/>
  </w:num>
  <w:num w:numId="36">
    <w:abstractNumId w:val="5"/>
  </w:num>
  <w:num w:numId="37">
    <w:abstractNumId w:val="57"/>
  </w:num>
  <w:num w:numId="38">
    <w:abstractNumId w:val="43"/>
  </w:num>
  <w:num w:numId="39">
    <w:abstractNumId w:val="27"/>
  </w:num>
  <w:num w:numId="40">
    <w:abstractNumId w:val="36"/>
  </w:num>
  <w:num w:numId="41">
    <w:abstractNumId w:val="48"/>
  </w:num>
  <w:num w:numId="42">
    <w:abstractNumId w:val="47"/>
  </w:num>
  <w:num w:numId="43">
    <w:abstractNumId w:val="54"/>
  </w:num>
  <w:num w:numId="44">
    <w:abstractNumId w:val="49"/>
  </w:num>
  <w:num w:numId="45">
    <w:abstractNumId w:val="15"/>
  </w:num>
  <w:num w:numId="46">
    <w:abstractNumId w:val="18"/>
  </w:num>
  <w:num w:numId="47">
    <w:abstractNumId w:val="23"/>
  </w:num>
  <w:num w:numId="48">
    <w:abstractNumId w:val="11"/>
  </w:num>
  <w:num w:numId="49">
    <w:abstractNumId w:val="68"/>
  </w:num>
  <w:num w:numId="50">
    <w:abstractNumId w:val="1"/>
  </w:num>
  <w:num w:numId="51">
    <w:abstractNumId w:val="64"/>
  </w:num>
  <w:num w:numId="52">
    <w:abstractNumId w:val="34"/>
  </w:num>
  <w:num w:numId="53">
    <w:abstractNumId w:val="26"/>
  </w:num>
  <w:num w:numId="54">
    <w:abstractNumId w:val="51"/>
  </w:num>
  <w:num w:numId="55">
    <w:abstractNumId w:val="41"/>
  </w:num>
  <w:num w:numId="56">
    <w:abstractNumId w:val="56"/>
  </w:num>
  <w:num w:numId="57">
    <w:abstractNumId w:val="39"/>
  </w:num>
  <w:num w:numId="58">
    <w:abstractNumId w:val="40"/>
  </w:num>
  <w:num w:numId="59">
    <w:abstractNumId w:val="29"/>
  </w:num>
  <w:num w:numId="60">
    <w:abstractNumId w:val="65"/>
  </w:num>
  <w:num w:numId="61">
    <w:abstractNumId w:val="59"/>
  </w:num>
  <w:num w:numId="62">
    <w:abstractNumId w:val="20"/>
  </w:num>
  <w:num w:numId="63">
    <w:abstractNumId w:val="60"/>
  </w:num>
  <w:num w:numId="64">
    <w:abstractNumId w:val="53"/>
  </w:num>
  <w:num w:numId="65">
    <w:abstractNumId w:val="42"/>
  </w:num>
  <w:num w:numId="66">
    <w:abstractNumId w:val="21"/>
  </w:num>
  <w:num w:numId="67">
    <w:abstractNumId w:val="35"/>
  </w:num>
  <w:num w:numId="68">
    <w:abstractNumId w:val="24"/>
  </w:num>
  <w:num w:numId="69">
    <w:abstractNumId w:val="10"/>
  </w:num>
  <w:num w:numId="70">
    <w:abstractNumId w:val="6"/>
  </w:num>
  <w:num w:numId="71">
    <w:abstractNumId w:val="9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35130"/>
    <w:rsid w:val="00000609"/>
    <w:rsid w:val="00006FBB"/>
    <w:rsid w:val="0001765B"/>
    <w:rsid w:val="00063C4A"/>
    <w:rsid w:val="00074AFB"/>
    <w:rsid w:val="0008627D"/>
    <w:rsid w:val="000A15DA"/>
    <w:rsid w:val="000A4697"/>
    <w:rsid w:val="000B0920"/>
    <w:rsid w:val="000D4C02"/>
    <w:rsid w:val="000E2E14"/>
    <w:rsid w:val="000E5C03"/>
    <w:rsid w:val="000E7382"/>
    <w:rsid w:val="000F336B"/>
    <w:rsid w:val="000F389E"/>
    <w:rsid w:val="00110370"/>
    <w:rsid w:val="00115D66"/>
    <w:rsid w:val="00153759"/>
    <w:rsid w:val="0015685C"/>
    <w:rsid w:val="00180D1D"/>
    <w:rsid w:val="00181286"/>
    <w:rsid w:val="00181C88"/>
    <w:rsid w:val="00182373"/>
    <w:rsid w:val="001867A8"/>
    <w:rsid w:val="001A280F"/>
    <w:rsid w:val="001B7B21"/>
    <w:rsid w:val="001D45B7"/>
    <w:rsid w:val="001E1731"/>
    <w:rsid w:val="001E6CB1"/>
    <w:rsid w:val="001F0061"/>
    <w:rsid w:val="001F2044"/>
    <w:rsid w:val="001F3C9F"/>
    <w:rsid w:val="00211E29"/>
    <w:rsid w:val="0022213B"/>
    <w:rsid w:val="00230984"/>
    <w:rsid w:val="00245422"/>
    <w:rsid w:val="0025756C"/>
    <w:rsid w:val="0027557C"/>
    <w:rsid w:val="002851AE"/>
    <w:rsid w:val="002A673C"/>
    <w:rsid w:val="002C0030"/>
    <w:rsid w:val="002D79A7"/>
    <w:rsid w:val="002E0B95"/>
    <w:rsid w:val="002E13B4"/>
    <w:rsid w:val="002E39C1"/>
    <w:rsid w:val="002F07EB"/>
    <w:rsid w:val="00304142"/>
    <w:rsid w:val="0030740F"/>
    <w:rsid w:val="00317F77"/>
    <w:rsid w:val="00332137"/>
    <w:rsid w:val="00345240"/>
    <w:rsid w:val="00352D76"/>
    <w:rsid w:val="00397B45"/>
    <w:rsid w:val="003B18B7"/>
    <w:rsid w:val="003B4156"/>
    <w:rsid w:val="003B547F"/>
    <w:rsid w:val="003D31D8"/>
    <w:rsid w:val="003F4C9D"/>
    <w:rsid w:val="004013CF"/>
    <w:rsid w:val="00403133"/>
    <w:rsid w:val="00406902"/>
    <w:rsid w:val="0042240C"/>
    <w:rsid w:val="00430FD4"/>
    <w:rsid w:val="00433AAF"/>
    <w:rsid w:val="00436863"/>
    <w:rsid w:val="0045043B"/>
    <w:rsid w:val="00451B1A"/>
    <w:rsid w:val="004731C4"/>
    <w:rsid w:val="004801A8"/>
    <w:rsid w:val="004A0BAE"/>
    <w:rsid w:val="004B5D80"/>
    <w:rsid w:val="004D0C13"/>
    <w:rsid w:val="004E5FBA"/>
    <w:rsid w:val="004F07E2"/>
    <w:rsid w:val="00510390"/>
    <w:rsid w:val="00511578"/>
    <w:rsid w:val="00524659"/>
    <w:rsid w:val="00541754"/>
    <w:rsid w:val="00562470"/>
    <w:rsid w:val="00565B75"/>
    <w:rsid w:val="00575A36"/>
    <w:rsid w:val="00575CE8"/>
    <w:rsid w:val="0058012D"/>
    <w:rsid w:val="00601666"/>
    <w:rsid w:val="006175B8"/>
    <w:rsid w:val="0062455E"/>
    <w:rsid w:val="00643CC8"/>
    <w:rsid w:val="006451CD"/>
    <w:rsid w:val="00651FF0"/>
    <w:rsid w:val="00682DDE"/>
    <w:rsid w:val="006928A6"/>
    <w:rsid w:val="006A7CEF"/>
    <w:rsid w:val="006B2CB8"/>
    <w:rsid w:val="006C20E8"/>
    <w:rsid w:val="006C228B"/>
    <w:rsid w:val="006C3596"/>
    <w:rsid w:val="006C574E"/>
    <w:rsid w:val="006E11C6"/>
    <w:rsid w:val="00716926"/>
    <w:rsid w:val="00720FB5"/>
    <w:rsid w:val="0074579D"/>
    <w:rsid w:val="00761BF8"/>
    <w:rsid w:val="00776815"/>
    <w:rsid w:val="007950A3"/>
    <w:rsid w:val="007B50C4"/>
    <w:rsid w:val="007F216B"/>
    <w:rsid w:val="00831271"/>
    <w:rsid w:val="00854694"/>
    <w:rsid w:val="008B3657"/>
    <w:rsid w:val="008E4822"/>
    <w:rsid w:val="0090712B"/>
    <w:rsid w:val="009212EA"/>
    <w:rsid w:val="00935130"/>
    <w:rsid w:val="009365FC"/>
    <w:rsid w:val="0094715F"/>
    <w:rsid w:val="00955D3E"/>
    <w:rsid w:val="009B041E"/>
    <w:rsid w:val="009C1026"/>
    <w:rsid w:val="009C6774"/>
    <w:rsid w:val="009E4B9E"/>
    <w:rsid w:val="009E69BE"/>
    <w:rsid w:val="00A02B5A"/>
    <w:rsid w:val="00A1106F"/>
    <w:rsid w:val="00A15AD6"/>
    <w:rsid w:val="00A16701"/>
    <w:rsid w:val="00A4146E"/>
    <w:rsid w:val="00A44B17"/>
    <w:rsid w:val="00A62376"/>
    <w:rsid w:val="00A74E3F"/>
    <w:rsid w:val="00A811BD"/>
    <w:rsid w:val="00A91540"/>
    <w:rsid w:val="00A92F61"/>
    <w:rsid w:val="00A949D1"/>
    <w:rsid w:val="00AA1ABC"/>
    <w:rsid w:val="00AC7418"/>
    <w:rsid w:val="00AD5ECD"/>
    <w:rsid w:val="00B02797"/>
    <w:rsid w:val="00B0452F"/>
    <w:rsid w:val="00B243B1"/>
    <w:rsid w:val="00B464F6"/>
    <w:rsid w:val="00B468C4"/>
    <w:rsid w:val="00B47860"/>
    <w:rsid w:val="00B55EF8"/>
    <w:rsid w:val="00B63B4C"/>
    <w:rsid w:val="00B80A09"/>
    <w:rsid w:val="00B85C85"/>
    <w:rsid w:val="00B91981"/>
    <w:rsid w:val="00B922B4"/>
    <w:rsid w:val="00B92C92"/>
    <w:rsid w:val="00BA3A14"/>
    <w:rsid w:val="00BA4A24"/>
    <w:rsid w:val="00BD6F84"/>
    <w:rsid w:val="00BF411C"/>
    <w:rsid w:val="00C0385D"/>
    <w:rsid w:val="00C32F50"/>
    <w:rsid w:val="00C344EA"/>
    <w:rsid w:val="00C45AC7"/>
    <w:rsid w:val="00C5644C"/>
    <w:rsid w:val="00C73FA8"/>
    <w:rsid w:val="00CA0156"/>
    <w:rsid w:val="00CD1D21"/>
    <w:rsid w:val="00CE5D58"/>
    <w:rsid w:val="00D01588"/>
    <w:rsid w:val="00D3061D"/>
    <w:rsid w:val="00D45F40"/>
    <w:rsid w:val="00D547F9"/>
    <w:rsid w:val="00D61340"/>
    <w:rsid w:val="00D61742"/>
    <w:rsid w:val="00D65D10"/>
    <w:rsid w:val="00DA2A13"/>
    <w:rsid w:val="00DA69C4"/>
    <w:rsid w:val="00DF0B92"/>
    <w:rsid w:val="00DF2E38"/>
    <w:rsid w:val="00E00468"/>
    <w:rsid w:val="00E741A4"/>
    <w:rsid w:val="00E76BE8"/>
    <w:rsid w:val="00E93E23"/>
    <w:rsid w:val="00EB5BF3"/>
    <w:rsid w:val="00EE7776"/>
    <w:rsid w:val="00F16068"/>
    <w:rsid w:val="00F31899"/>
    <w:rsid w:val="00F463EB"/>
    <w:rsid w:val="00F73CB0"/>
    <w:rsid w:val="00FA7AC8"/>
    <w:rsid w:val="00FD6C5C"/>
    <w:rsid w:val="00FE7D6F"/>
    <w:rsid w:val="00FF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footnote reference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92F61"/>
  </w:style>
  <w:style w:type="paragraph" w:styleId="10">
    <w:name w:val="heading 1"/>
    <w:basedOn w:val="a2"/>
    <w:next w:val="a2"/>
    <w:link w:val="15"/>
    <w:uiPriority w:val="9"/>
    <w:qFormat/>
    <w:rsid w:val="00A02B5A"/>
    <w:pPr>
      <w:widowControl w:val="0"/>
      <w:numPr>
        <w:numId w:val="71"/>
      </w:numPr>
      <w:spacing w:before="20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2"/>
    <w:next w:val="a2"/>
    <w:link w:val="20"/>
    <w:uiPriority w:val="9"/>
    <w:unhideWhenUsed/>
    <w:qFormat/>
    <w:rsid w:val="00A02B5A"/>
    <w:pPr>
      <w:widowControl w:val="0"/>
      <w:numPr>
        <w:ilvl w:val="1"/>
        <w:numId w:val="71"/>
      </w:numPr>
      <w:spacing w:before="20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mallCaps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A02B5A"/>
    <w:pPr>
      <w:widowControl w:val="0"/>
      <w:numPr>
        <w:ilvl w:val="2"/>
        <w:numId w:val="71"/>
      </w:numPr>
      <w:spacing w:before="200" w:after="24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i/>
      <w:sz w:val="24"/>
      <w:szCs w:val="24"/>
    </w:rPr>
  </w:style>
  <w:style w:type="paragraph" w:styleId="4">
    <w:name w:val="heading 4"/>
    <w:basedOn w:val="a2"/>
    <w:next w:val="a2"/>
    <w:link w:val="41"/>
    <w:uiPriority w:val="9"/>
    <w:unhideWhenUsed/>
    <w:qFormat/>
    <w:rsid w:val="00935130"/>
    <w:pPr>
      <w:keepNext/>
      <w:keepLines/>
      <w:numPr>
        <w:ilvl w:val="3"/>
        <w:numId w:val="7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aliases w:val="Заголовок 5№Таблицы,Заголовок№ТАблиц"/>
    <w:basedOn w:val="a2"/>
    <w:next w:val="a2"/>
    <w:link w:val="51"/>
    <w:uiPriority w:val="9"/>
    <w:unhideWhenUsed/>
    <w:qFormat/>
    <w:rsid w:val="00115D66"/>
    <w:pPr>
      <w:keepNext/>
      <w:keepLines/>
      <w:numPr>
        <w:ilvl w:val="4"/>
        <w:numId w:val="7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6">
    <w:name w:val="heading 6"/>
    <w:basedOn w:val="a2"/>
    <w:next w:val="a2"/>
    <w:link w:val="61"/>
    <w:uiPriority w:val="9"/>
    <w:unhideWhenUsed/>
    <w:qFormat/>
    <w:rsid w:val="00115D66"/>
    <w:pPr>
      <w:keepNext/>
      <w:keepLines/>
      <w:numPr>
        <w:ilvl w:val="5"/>
        <w:numId w:val="7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paragraph" w:styleId="7">
    <w:name w:val="heading 7"/>
    <w:aliases w:val="Заголовок x.x"/>
    <w:basedOn w:val="a2"/>
    <w:next w:val="a2"/>
    <w:link w:val="71"/>
    <w:uiPriority w:val="9"/>
    <w:unhideWhenUsed/>
    <w:qFormat/>
    <w:rsid w:val="00115D66"/>
    <w:pPr>
      <w:keepNext/>
      <w:keepLines/>
      <w:numPr>
        <w:ilvl w:val="6"/>
        <w:numId w:val="7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8">
    <w:name w:val="heading 8"/>
    <w:basedOn w:val="a2"/>
    <w:next w:val="a2"/>
    <w:link w:val="80"/>
    <w:uiPriority w:val="9"/>
    <w:unhideWhenUsed/>
    <w:qFormat/>
    <w:rsid w:val="00115D66"/>
    <w:pPr>
      <w:keepNext/>
      <w:keepLines/>
      <w:numPr>
        <w:ilvl w:val="7"/>
        <w:numId w:val="7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0">
    <w:name w:val="heading 9"/>
    <w:basedOn w:val="a2"/>
    <w:next w:val="a2"/>
    <w:link w:val="91"/>
    <w:uiPriority w:val="9"/>
    <w:unhideWhenUsed/>
    <w:qFormat/>
    <w:rsid w:val="00115D66"/>
    <w:pPr>
      <w:keepNext/>
      <w:keepLines/>
      <w:numPr>
        <w:ilvl w:val="8"/>
        <w:numId w:val="7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5">
    <w:name w:val="Заголовок 1 Знак"/>
    <w:basedOn w:val="a3"/>
    <w:link w:val="10"/>
    <w:uiPriority w:val="9"/>
    <w:rsid w:val="00A02B5A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41">
    <w:name w:val="Заголовок 4 Знак"/>
    <w:basedOn w:val="a3"/>
    <w:link w:val="4"/>
    <w:uiPriority w:val="9"/>
    <w:rsid w:val="0093513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6">
    <w:name w:val="List Paragraph"/>
    <w:basedOn w:val="a2"/>
    <w:uiPriority w:val="34"/>
    <w:qFormat/>
    <w:rsid w:val="0093513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6">
    <w:name w:val="S_Обычный"/>
    <w:basedOn w:val="a2"/>
    <w:link w:val="S7"/>
    <w:qFormat/>
    <w:rsid w:val="0093513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_Обычный Знак"/>
    <w:basedOn w:val="a3"/>
    <w:link w:val="S6"/>
    <w:rsid w:val="0093513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Обычный (Web)"/>
    <w:basedOn w:val="a2"/>
    <w:rsid w:val="00935130"/>
    <w:pPr>
      <w:spacing w:after="0" w:line="360" w:lineRule="auto"/>
      <w:ind w:left="1080" w:firstLine="709"/>
      <w:jc w:val="both"/>
    </w:pPr>
    <w:rPr>
      <w:rFonts w:ascii="Times New Roman" w:eastAsia="Times New Roman" w:hAnsi="Times New Roman" w:cs="Times New Roman"/>
      <w:spacing w:val="-5"/>
      <w:sz w:val="28"/>
      <w:szCs w:val="28"/>
      <w:lang w:eastAsia="en-US"/>
    </w:rPr>
  </w:style>
  <w:style w:type="paragraph" w:styleId="a8">
    <w:name w:val="TOC Heading"/>
    <w:basedOn w:val="10"/>
    <w:next w:val="a2"/>
    <w:uiPriority w:val="39"/>
    <w:unhideWhenUsed/>
    <w:qFormat/>
    <w:rsid w:val="00935130"/>
    <w:pPr>
      <w:outlineLvl w:val="9"/>
    </w:pPr>
    <w:rPr>
      <w:rFonts w:ascii="Cambria" w:eastAsia="Times New Roman" w:hAnsi="Cambria" w:cs="Times New Roman"/>
      <w:color w:val="4B7B8A"/>
      <w:lang w:eastAsia="en-US"/>
    </w:rPr>
  </w:style>
  <w:style w:type="paragraph" w:styleId="16">
    <w:name w:val="toc 1"/>
    <w:basedOn w:val="a2"/>
    <w:next w:val="a2"/>
    <w:autoRedefine/>
    <w:uiPriority w:val="39"/>
    <w:unhideWhenUsed/>
    <w:qFormat/>
    <w:rsid w:val="006451CD"/>
    <w:pPr>
      <w:widowControl w:val="0"/>
      <w:tabs>
        <w:tab w:val="right" w:leader="dot" w:pos="9345"/>
      </w:tabs>
      <w:spacing w:after="0" w:line="360" w:lineRule="auto"/>
      <w:jc w:val="both"/>
    </w:pPr>
    <w:rPr>
      <w:rFonts w:ascii="Times New Roman" w:eastAsia="Calibri" w:hAnsi="Times New Roman" w:cs="Times New Roman"/>
      <w:b/>
      <w:caps/>
      <w:noProof/>
      <w:sz w:val="24"/>
      <w:szCs w:val="24"/>
      <w:lang w:eastAsia="en-US"/>
    </w:rPr>
  </w:style>
  <w:style w:type="paragraph" w:styleId="22">
    <w:name w:val="toc 2"/>
    <w:basedOn w:val="a2"/>
    <w:next w:val="a2"/>
    <w:autoRedefine/>
    <w:uiPriority w:val="39"/>
    <w:unhideWhenUsed/>
    <w:qFormat/>
    <w:rsid w:val="006451CD"/>
    <w:pPr>
      <w:tabs>
        <w:tab w:val="right" w:leader="dot" w:pos="9345"/>
      </w:tabs>
      <w:spacing w:after="0" w:line="360" w:lineRule="auto"/>
      <w:jc w:val="both"/>
    </w:pPr>
    <w:rPr>
      <w:rFonts w:ascii="Times New Roman" w:eastAsia="Calibri" w:hAnsi="Times New Roman" w:cs="Times New Roman"/>
      <w:b/>
      <w:smallCaps/>
      <w:noProof/>
      <w:sz w:val="24"/>
      <w:szCs w:val="24"/>
      <w:lang w:eastAsia="en-US"/>
    </w:rPr>
  </w:style>
  <w:style w:type="paragraph" w:styleId="31">
    <w:name w:val="toc 3"/>
    <w:basedOn w:val="a2"/>
    <w:next w:val="a2"/>
    <w:autoRedefine/>
    <w:uiPriority w:val="39"/>
    <w:unhideWhenUsed/>
    <w:qFormat/>
    <w:rsid w:val="006451CD"/>
    <w:pPr>
      <w:tabs>
        <w:tab w:val="left" w:pos="0"/>
        <w:tab w:val="right" w:leader="dot" w:pos="9345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9">
    <w:name w:val="Hyperlink"/>
    <w:basedOn w:val="a3"/>
    <w:uiPriority w:val="99"/>
    <w:unhideWhenUsed/>
    <w:rsid w:val="00935130"/>
    <w:rPr>
      <w:color w:val="00C8C3"/>
      <w:u w:val="single"/>
    </w:rPr>
  </w:style>
  <w:style w:type="paragraph" w:styleId="aa">
    <w:name w:val="Balloon Text"/>
    <w:aliases w:val=" Знак1"/>
    <w:basedOn w:val="a2"/>
    <w:link w:val="ab"/>
    <w:uiPriority w:val="99"/>
    <w:unhideWhenUsed/>
    <w:rsid w:val="0093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aliases w:val=" Знак1 Знак1"/>
    <w:basedOn w:val="a3"/>
    <w:link w:val="aa"/>
    <w:uiPriority w:val="99"/>
    <w:rsid w:val="0093513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3"/>
    <w:link w:val="3"/>
    <w:uiPriority w:val="9"/>
    <w:rsid w:val="00A02B5A"/>
    <w:rPr>
      <w:rFonts w:ascii="Times New Roman" w:eastAsiaTheme="majorEastAsia" w:hAnsi="Times New Roman" w:cstheme="majorBidi"/>
      <w:b/>
      <w:bCs/>
      <w:i/>
      <w:sz w:val="24"/>
      <w:szCs w:val="24"/>
    </w:rPr>
  </w:style>
  <w:style w:type="paragraph" w:customStyle="1" w:styleId="02">
    <w:name w:val="Стиль02"/>
    <w:basedOn w:val="2"/>
    <w:link w:val="020"/>
    <w:qFormat/>
    <w:rsid w:val="00211E29"/>
    <w:rPr>
      <w:lang w:eastAsia="en-US"/>
    </w:rPr>
  </w:style>
  <w:style w:type="character" w:customStyle="1" w:styleId="020">
    <w:name w:val="Стиль02 Знак"/>
    <w:basedOn w:val="a3"/>
    <w:link w:val="02"/>
    <w:rsid w:val="00211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A02B5A"/>
    <w:rPr>
      <w:rFonts w:ascii="Times New Roman" w:eastAsiaTheme="majorEastAsia" w:hAnsi="Times New Roman" w:cstheme="majorBidi"/>
      <w:b/>
      <w:bCs/>
      <w:smallCaps/>
      <w:sz w:val="26"/>
      <w:szCs w:val="26"/>
    </w:rPr>
  </w:style>
  <w:style w:type="paragraph" w:styleId="ac">
    <w:name w:val="No Spacing"/>
    <w:link w:val="ad"/>
    <w:uiPriority w:val="1"/>
    <w:qFormat/>
    <w:rsid w:val="00211E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Без интервала Знак"/>
    <w:basedOn w:val="a3"/>
    <w:link w:val="ac"/>
    <w:uiPriority w:val="1"/>
    <w:rsid w:val="00211E29"/>
    <w:rPr>
      <w:rFonts w:ascii="Calibri" w:eastAsia="Times New Roman" w:hAnsi="Calibri" w:cs="Times New Roman"/>
      <w:lang w:eastAsia="en-US"/>
    </w:rPr>
  </w:style>
  <w:style w:type="paragraph" w:customStyle="1" w:styleId="S0">
    <w:name w:val="S_Маркированный"/>
    <w:basedOn w:val="ae"/>
    <w:link w:val="S8"/>
    <w:autoRedefine/>
    <w:qFormat/>
    <w:locked/>
    <w:rsid w:val="00CD1D21"/>
    <w:pPr>
      <w:numPr>
        <w:numId w:val="53"/>
      </w:numPr>
      <w:tabs>
        <w:tab w:val="left" w:pos="0"/>
      </w:tabs>
      <w:spacing w:after="0" w:line="360" w:lineRule="auto"/>
      <w:ind w:left="0" w:firstLine="709"/>
      <w:contextualSpacing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_Маркированный Знак"/>
    <w:basedOn w:val="a3"/>
    <w:link w:val="S0"/>
    <w:rsid w:val="00CD1D2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Bullet"/>
    <w:basedOn w:val="a2"/>
    <w:unhideWhenUsed/>
    <w:rsid w:val="00211E29"/>
    <w:pPr>
      <w:ind w:left="720" w:hanging="360"/>
      <w:contextualSpacing/>
    </w:pPr>
  </w:style>
  <w:style w:type="paragraph" w:customStyle="1" w:styleId="S9">
    <w:name w:val="S_Заголовок таблицы"/>
    <w:basedOn w:val="a2"/>
    <w:rsid w:val="00B80A09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f">
    <w:name w:val="Body Text Indent"/>
    <w:basedOn w:val="a2"/>
    <w:link w:val="af0"/>
    <w:rsid w:val="00B80A0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3"/>
    <w:link w:val="af"/>
    <w:rsid w:val="00B80A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locked/>
    <w:rsid w:val="00B80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ConsNormal0">
    <w:name w:val="ConsNormal Знак"/>
    <w:basedOn w:val="a3"/>
    <w:link w:val="ConsNormal"/>
    <w:rsid w:val="00B80A09"/>
    <w:rPr>
      <w:rFonts w:ascii="Arial" w:eastAsia="Times New Roman" w:hAnsi="Arial" w:cs="Arial"/>
      <w:sz w:val="24"/>
      <w:szCs w:val="24"/>
    </w:rPr>
  </w:style>
  <w:style w:type="paragraph" w:styleId="af1">
    <w:name w:val="Plain Text"/>
    <w:aliases w:val=" Char"/>
    <w:basedOn w:val="a2"/>
    <w:link w:val="af2"/>
    <w:rsid w:val="00B80A09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  <w:lang w:eastAsia="en-US"/>
    </w:rPr>
  </w:style>
  <w:style w:type="character" w:customStyle="1" w:styleId="af2">
    <w:name w:val="Текст Знак"/>
    <w:aliases w:val=" Char Знак"/>
    <w:basedOn w:val="a3"/>
    <w:link w:val="af1"/>
    <w:rsid w:val="00B80A09"/>
    <w:rPr>
      <w:rFonts w:ascii="Courier New" w:eastAsia="Times New Roman" w:hAnsi="Courier New" w:cs="Courier New"/>
      <w:spacing w:val="-5"/>
      <w:sz w:val="20"/>
      <w:szCs w:val="20"/>
      <w:lang w:eastAsia="en-US"/>
    </w:rPr>
  </w:style>
  <w:style w:type="paragraph" w:customStyle="1" w:styleId="ConsPlusNormal">
    <w:name w:val="ConsPlusNormal"/>
    <w:link w:val="ConsPlusNormal0"/>
    <w:locked/>
    <w:rsid w:val="00B80A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basedOn w:val="a3"/>
    <w:link w:val="ConsPlusNormal"/>
    <w:rsid w:val="00B80A09"/>
    <w:rPr>
      <w:rFonts w:ascii="Arial" w:eastAsia="Times New Roman" w:hAnsi="Arial" w:cs="Arial"/>
      <w:sz w:val="24"/>
      <w:szCs w:val="24"/>
    </w:rPr>
  </w:style>
  <w:style w:type="character" w:customStyle="1" w:styleId="51">
    <w:name w:val="Заголовок 5 Знак"/>
    <w:aliases w:val="Заголовок 5№Таблицы Знак,Заголовок№ТАблиц Знак"/>
    <w:basedOn w:val="a3"/>
    <w:link w:val="5"/>
    <w:uiPriority w:val="9"/>
    <w:rsid w:val="00115D66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character" w:customStyle="1" w:styleId="61">
    <w:name w:val="Заголовок 6 Знак"/>
    <w:basedOn w:val="a3"/>
    <w:link w:val="6"/>
    <w:uiPriority w:val="9"/>
    <w:rsid w:val="00115D66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character" w:customStyle="1" w:styleId="71">
    <w:name w:val="Заголовок 7 Знак"/>
    <w:aliases w:val="Заголовок x.x Знак"/>
    <w:basedOn w:val="a3"/>
    <w:link w:val="7"/>
    <w:uiPriority w:val="9"/>
    <w:rsid w:val="00115D66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rsid w:val="00115D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1">
    <w:name w:val="Заголовок 9 Знак"/>
    <w:basedOn w:val="a3"/>
    <w:link w:val="90"/>
    <w:uiPriority w:val="9"/>
    <w:rsid w:val="00115D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f3">
    <w:name w:val="header"/>
    <w:aliases w:val=" Знак"/>
    <w:basedOn w:val="a2"/>
    <w:link w:val="af4"/>
    <w:uiPriority w:val="99"/>
    <w:unhideWhenUsed/>
    <w:rsid w:val="0011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aliases w:val=" Знак Знак"/>
    <w:basedOn w:val="a3"/>
    <w:link w:val="af3"/>
    <w:uiPriority w:val="99"/>
    <w:rsid w:val="00115D66"/>
  </w:style>
  <w:style w:type="paragraph" w:styleId="af5">
    <w:name w:val="footer"/>
    <w:aliases w:val=" Знак4"/>
    <w:basedOn w:val="a2"/>
    <w:link w:val="af6"/>
    <w:uiPriority w:val="99"/>
    <w:unhideWhenUsed/>
    <w:rsid w:val="0011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aliases w:val=" Знак4 Знак"/>
    <w:basedOn w:val="a3"/>
    <w:link w:val="af5"/>
    <w:uiPriority w:val="99"/>
    <w:rsid w:val="00115D66"/>
  </w:style>
  <w:style w:type="table" w:styleId="af7">
    <w:name w:val="Table Grid"/>
    <w:basedOn w:val="a4"/>
    <w:uiPriority w:val="59"/>
    <w:rsid w:val="00115D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 Знак"/>
    <w:basedOn w:val="a3"/>
    <w:rsid w:val="00115D66"/>
    <w:rPr>
      <w:rFonts w:ascii="Calibri" w:eastAsia="Calibri" w:hAnsi="Calibri" w:cs="Times New Roman"/>
    </w:rPr>
  </w:style>
  <w:style w:type="paragraph" w:customStyle="1" w:styleId="S30">
    <w:name w:val="S_Заголовок 3"/>
    <w:basedOn w:val="3"/>
    <w:rsid w:val="00115D66"/>
    <w:pPr>
      <w:tabs>
        <w:tab w:val="num" w:pos="1800"/>
      </w:tabs>
      <w:spacing w:before="0"/>
      <w:ind w:left="1800" w:hanging="720"/>
    </w:pPr>
    <w:rPr>
      <w:rFonts w:eastAsia="Times New Roman" w:cs="Times New Roman"/>
      <w:b w:val="0"/>
      <w:bCs w:val="0"/>
      <w:u w:val="single"/>
    </w:rPr>
  </w:style>
  <w:style w:type="paragraph" w:customStyle="1" w:styleId="Sa">
    <w:name w:val="S_Обычный Знак Знак"/>
    <w:basedOn w:val="a2"/>
    <w:link w:val="Sb"/>
    <w:locked/>
    <w:rsid w:val="00115D6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b">
    <w:name w:val="S_Обычный Знак Знак Знак"/>
    <w:basedOn w:val="a3"/>
    <w:link w:val="Sa"/>
    <w:rsid w:val="00115D66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Îáû÷íûé"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Стиль8"/>
    <w:basedOn w:val="a2"/>
    <w:qFormat/>
    <w:rsid w:val="00115D66"/>
    <w:pPr>
      <w:spacing w:after="0" w:line="36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1">
    <w:name w:val="S_Заголовок 1"/>
    <w:basedOn w:val="a2"/>
    <w:autoRedefine/>
    <w:locked/>
    <w:rsid w:val="00115D66"/>
    <w:pPr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2">
    <w:name w:val="S_Заголовок 2"/>
    <w:basedOn w:val="2"/>
    <w:next w:val="S1"/>
    <w:link w:val="S20"/>
    <w:autoRedefine/>
    <w:locked/>
    <w:rsid w:val="00115D66"/>
    <w:pPr>
      <w:numPr>
        <w:numId w:val="5"/>
      </w:numPr>
      <w:spacing w:before="0"/>
      <w:contextualSpacing/>
    </w:pPr>
    <w:rPr>
      <w:rFonts w:eastAsia="Times New Roman" w:cs="Times New Roman"/>
      <w:bCs w:val="0"/>
      <w:sz w:val="24"/>
      <w:szCs w:val="24"/>
    </w:rPr>
  </w:style>
  <w:style w:type="paragraph" w:customStyle="1" w:styleId="S3">
    <w:name w:val="S_Заголовок 3 Знак"/>
    <w:basedOn w:val="3"/>
    <w:link w:val="S31"/>
    <w:locked/>
    <w:rsid w:val="00115D66"/>
    <w:pPr>
      <w:numPr>
        <w:numId w:val="5"/>
      </w:numPr>
      <w:spacing w:before="0"/>
    </w:pPr>
    <w:rPr>
      <w:rFonts w:eastAsia="Times New Roman" w:cs="Times New Roman"/>
      <w:b w:val="0"/>
      <w:bCs w:val="0"/>
      <w:u w:val="single"/>
    </w:rPr>
  </w:style>
  <w:style w:type="paragraph" w:customStyle="1" w:styleId="S4">
    <w:name w:val="S_Заголовок 4 Знак"/>
    <w:basedOn w:val="4"/>
    <w:link w:val="S40"/>
    <w:locked/>
    <w:rsid w:val="00115D66"/>
    <w:pPr>
      <w:keepNext w:val="0"/>
      <w:keepLines w:val="0"/>
      <w:numPr>
        <w:numId w:val="5"/>
      </w:numPr>
      <w:spacing w:before="0" w:line="240" w:lineRule="auto"/>
    </w:pPr>
    <w:rPr>
      <w:rFonts w:ascii="Times New Roman" w:eastAsia="Times New Roman" w:hAnsi="Times New Roman" w:cs="Times New Roman"/>
      <w:b w:val="0"/>
      <w:bCs w:val="0"/>
      <w:iCs w:val="0"/>
      <w:color w:val="auto"/>
      <w:sz w:val="24"/>
      <w:szCs w:val="24"/>
      <w:lang w:eastAsia="ru-RU"/>
    </w:rPr>
  </w:style>
  <w:style w:type="character" w:customStyle="1" w:styleId="S20">
    <w:name w:val="S_Заголовок 2 Знак"/>
    <w:basedOn w:val="a3"/>
    <w:link w:val="S2"/>
    <w:rsid w:val="00115D66"/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afa">
    <w:name w:val="Стиль пояснительной"/>
    <w:basedOn w:val="a2"/>
    <w:autoRedefine/>
    <w:qFormat/>
    <w:rsid w:val="00115D66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S">
    <w:name w:val="S_Таблица"/>
    <w:basedOn w:val="a2"/>
    <w:autoRedefine/>
    <w:rsid w:val="00115D66"/>
    <w:pPr>
      <w:numPr>
        <w:numId w:val="6"/>
      </w:numPr>
      <w:spacing w:after="0" w:line="360" w:lineRule="auto"/>
      <w:ind w:left="1440"/>
      <w:jc w:val="right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S5">
    <w:name w:val="S_рисунок"/>
    <w:basedOn w:val="a2"/>
    <w:autoRedefine/>
    <w:locked/>
    <w:rsid w:val="00115D66"/>
    <w:pPr>
      <w:numPr>
        <w:numId w:val="7"/>
      </w:numPr>
      <w:spacing w:after="0" w:line="360" w:lineRule="auto"/>
      <w:ind w:left="567" w:hanging="567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3">
    <w:name w:val="Стиль03"/>
    <w:basedOn w:val="3"/>
    <w:link w:val="030"/>
    <w:qFormat/>
    <w:rsid w:val="00115D66"/>
    <w:rPr>
      <w:lang w:eastAsia="en-US"/>
    </w:rPr>
  </w:style>
  <w:style w:type="character" w:customStyle="1" w:styleId="030">
    <w:name w:val="Стиль03 Знак"/>
    <w:basedOn w:val="a3"/>
    <w:link w:val="03"/>
    <w:rsid w:val="00115D66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customStyle="1" w:styleId="01">
    <w:name w:val="Стиль01"/>
    <w:basedOn w:val="10"/>
    <w:link w:val="010"/>
    <w:qFormat/>
    <w:rsid w:val="00115D66"/>
    <w:rPr>
      <w:lang w:eastAsia="en-US"/>
    </w:rPr>
  </w:style>
  <w:style w:type="character" w:customStyle="1" w:styleId="010">
    <w:name w:val="Стиль01 Знак"/>
    <w:basedOn w:val="a3"/>
    <w:link w:val="01"/>
    <w:rsid w:val="00115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b">
    <w:name w:val="Strong"/>
    <w:basedOn w:val="a3"/>
    <w:uiPriority w:val="22"/>
    <w:qFormat/>
    <w:rsid w:val="00115D66"/>
    <w:rPr>
      <w:b/>
      <w:bCs/>
    </w:rPr>
  </w:style>
  <w:style w:type="paragraph" w:customStyle="1" w:styleId="14">
    <w:name w:val="Маркированный_1 Знак Знак"/>
    <w:basedOn w:val="a2"/>
    <w:link w:val="17"/>
    <w:locked/>
    <w:rsid w:val="00115D66"/>
    <w:pPr>
      <w:numPr>
        <w:ilvl w:val="1"/>
        <w:numId w:val="8"/>
      </w:numPr>
      <w:tabs>
        <w:tab w:val="left" w:pos="9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Маркированный_1"/>
    <w:basedOn w:val="a2"/>
    <w:rsid w:val="00115D66"/>
    <w:pPr>
      <w:tabs>
        <w:tab w:val="num" w:pos="2858"/>
      </w:tabs>
      <w:spacing w:after="0" w:line="360" w:lineRule="auto"/>
      <w:ind w:left="2858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styleId="a1">
    <w:name w:val="Outline List 3"/>
    <w:basedOn w:val="a5"/>
    <w:semiHidden/>
    <w:unhideWhenUsed/>
    <w:rsid w:val="00115D66"/>
    <w:pPr>
      <w:numPr>
        <w:numId w:val="37"/>
      </w:numPr>
    </w:pPr>
  </w:style>
  <w:style w:type="paragraph" w:styleId="23">
    <w:name w:val="Body Text Indent 2"/>
    <w:basedOn w:val="a2"/>
    <w:link w:val="24"/>
    <w:rsid w:val="00115D66"/>
    <w:pPr>
      <w:spacing w:after="120" w:line="480" w:lineRule="auto"/>
      <w:ind w:left="283" w:firstLine="6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3"/>
    <w:link w:val="23"/>
    <w:rsid w:val="00115D66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Revision"/>
    <w:hidden/>
    <w:uiPriority w:val="99"/>
    <w:semiHidden/>
    <w:rsid w:val="00115D66"/>
    <w:pPr>
      <w:spacing w:after="0" w:line="240" w:lineRule="auto"/>
    </w:pPr>
    <w:rPr>
      <w:rFonts w:eastAsiaTheme="minorHAnsi"/>
      <w:lang w:eastAsia="en-US"/>
    </w:rPr>
  </w:style>
  <w:style w:type="paragraph" w:styleId="afd">
    <w:name w:val="Body Text"/>
    <w:aliases w:val=" Знак1 Знак Знак Знак Знак, Знак1 Знак Знак Знак, Знак1 Знак"/>
    <w:basedOn w:val="a2"/>
    <w:link w:val="afe"/>
    <w:rsid w:val="00115D66"/>
    <w:pPr>
      <w:spacing w:after="120" w:line="360" w:lineRule="auto"/>
      <w:ind w:firstLine="6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Знак"/>
    <w:aliases w:val=" Знак1 Знак Знак Знак Знак Знак, Знак1 Знак Знак Знак Знак1, Знак1 Знак Знак"/>
    <w:basedOn w:val="a3"/>
    <w:link w:val="afd"/>
    <w:rsid w:val="00115D66"/>
    <w:rPr>
      <w:rFonts w:ascii="Times New Roman" w:eastAsia="Times New Roman" w:hAnsi="Times New Roman" w:cs="Times New Roman"/>
      <w:sz w:val="24"/>
      <w:szCs w:val="24"/>
    </w:rPr>
  </w:style>
  <w:style w:type="numbering" w:customStyle="1" w:styleId="220">
    <w:name w:val="Статья / Раздел22"/>
    <w:basedOn w:val="a5"/>
    <w:next w:val="a1"/>
    <w:semiHidden/>
    <w:rsid w:val="00115D66"/>
  </w:style>
  <w:style w:type="paragraph" w:styleId="aff">
    <w:name w:val="Document Map"/>
    <w:basedOn w:val="a2"/>
    <w:link w:val="aff0"/>
    <w:semiHidden/>
    <w:unhideWhenUsed/>
    <w:rsid w:val="00115D6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0">
    <w:name w:val="Схема документа Знак"/>
    <w:basedOn w:val="a3"/>
    <w:link w:val="aff"/>
    <w:semiHidden/>
    <w:rsid w:val="00115D6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42DBC22A912542009C8103FC5727C064">
    <w:name w:val="42DBC22A912542009C8103FC5727C064"/>
    <w:rsid w:val="00115D66"/>
    <w:rPr>
      <w:lang w:val="en-US" w:eastAsia="en-US"/>
    </w:rPr>
  </w:style>
  <w:style w:type="character" w:customStyle="1" w:styleId="aff1">
    <w:name w:val="Текст сноски Знак"/>
    <w:basedOn w:val="a3"/>
    <w:link w:val="aff2"/>
    <w:uiPriority w:val="99"/>
    <w:rsid w:val="00115D66"/>
    <w:rPr>
      <w:rFonts w:ascii="Calibri" w:eastAsia="Calibri" w:hAnsi="Calibri"/>
      <w:sz w:val="20"/>
      <w:szCs w:val="20"/>
    </w:rPr>
  </w:style>
  <w:style w:type="paragraph" w:styleId="aff2">
    <w:name w:val="footnote text"/>
    <w:basedOn w:val="a2"/>
    <w:link w:val="aff1"/>
    <w:uiPriority w:val="99"/>
    <w:unhideWhenUsed/>
    <w:rsid w:val="00115D66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19">
    <w:name w:val="Текст сноски Знак1"/>
    <w:basedOn w:val="a3"/>
    <w:link w:val="aff2"/>
    <w:uiPriority w:val="99"/>
    <w:semiHidden/>
    <w:rsid w:val="00115D66"/>
    <w:rPr>
      <w:sz w:val="20"/>
      <w:szCs w:val="20"/>
    </w:rPr>
  </w:style>
  <w:style w:type="paragraph" w:customStyle="1" w:styleId="63B789C7AB0D4117B0D4AE6CE520EC5C">
    <w:name w:val="63B789C7AB0D4117B0D4AE6CE520EC5C"/>
    <w:rsid w:val="00115D66"/>
    <w:rPr>
      <w:lang w:val="en-US" w:eastAsia="en-US"/>
    </w:rPr>
  </w:style>
  <w:style w:type="paragraph" w:styleId="25">
    <w:name w:val="Body Text 2"/>
    <w:aliases w:val=" Знак5"/>
    <w:basedOn w:val="a2"/>
    <w:link w:val="26"/>
    <w:rsid w:val="00115D66"/>
    <w:pPr>
      <w:spacing w:after="0" w:line="360" w:lineRule="auto"/>
      <w:ind w:firstLine="68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6">
    <w:name w:val="Основной текст 2 Знак"/>
    <w:aliases w:val=" Знак5 Знак"/>
    <w:basedOn w:val="a3"/>
    <w:link w:val="25"/>
    <w:rsid w:val="00115D66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xl22">
    <w:name w:val="xl22"/>
    <w:basedOn w:val="a2"/>
    <w:semiHidden/>
    <w:locked/>
    <w:rsid w:val="00115D66"/>
    <w:pPr>
      <w:spacing w:before="100" w:beforeAutospacing="1" w:after="100" w:afterAutospacing="1" w:line="360" w:lineRule="auto"/>
      <w:ind w:firstLine="680"/>
      <w:jc w:val="center"/>
    </w:pPr>
    <w:rPr>
      <w:rFonts w:ascii="Times New Roman CYR" w:eastAsia="Times New Roman" w:hAnsi="Times New Roman CYR" w:cs="Times New Roman CYR"/>
      <w:sz w:val="24"/>
      <w:szCs w:val="24"/>
    </w:rPr>
  </w:style>
  <w:style w:type="numbering" w:styleId="111111">
    <w:name w:val="Outline List 2"/>
    <w:basedOn w:val="a5"/>
    <w:semiHidden/>
    <w:rsid w:val="00115D66"/>
  </w:style>
  <w:style w:type="character" w:styleId="aff3">
    <w:name w:val="page number"/>
    <w:basedOn w:val="a3"/>
    <w:semiHidden/>
    <w:rsid w:val="00115D66"/>
  </w:style>
  <w:style w:type="numbering" w:styleId="1ai">
    <w:name w:val="Outline List 1"/>
    <w:basedOn w:val="a5"/>
    <w:semiHidden/>
    <w:rsid w:val="00115D66"/>
  </w:style>
  <w:style w:type="paragraph" w:styleId="aff4">
    <w:name w:val="caption"/>
    <w:basedOn w:val="a2"/>
    <w:next w:val="a2"/>
    <w:qFormat/>
    <w:rsid w:val="00115D66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5">
    <w:name w:val="annotation reference"/>
    <w:basedOn w:val="a3"/>
    <w:semiHidden/>
    <w:rsid w:val="00115D66"/>
    <w:rPr>
      <w:sz w:val="16"/>
      <w:szCs w:val="16"/>
    </w:rPr>
  </w:style>
  <w:style w:type="paragraph" w:styleId="aff6">
    <w:name w:val="annotation text"/>
    <w:basedOn w:val="a2"/>
    <w:link w:val="aff7"/>
    <w:semiHidden/>
    <w:rsid w:val="00115D66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3"/>
    <w:link w:val="aff6"/>
    <w:semiHidden/>
    <w:rsid w:val="00115D66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115D66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115D66"/>
    <w:rPr>
      <w:b/>
      <w:bCs/>
    </w:rPr>
  </w:style>
  <w:style w:type="paragraph" w:customStyle="1" w:styleId="1a">
    <w:name w:val="Заголовок1"/>
    <w:basedOn w:val="a2"/>
    <w:locked/>
    <w:rsid w:val="00115D66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32">
    <w:name w:val="Body Text 3"/>
    <w:basedOn w:val="a2"/>
    <w:link w:val="33"/>
    <w:rsid w:val="00115D66"/>
    <w:pPr>
      <w:spacing w:after="120" w:line="360" w:lineRule="auto"/>
      <w:ind w:firstLine="6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3"/>
    <w:link w:val="32"/>
    <w:rsid w:val="00115D66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2"/>
    <w:link w:val="35"/>
    <w:semiHidden/>
    <w:rsid w:val="00115D66"/>
    <w:pPr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5">
    <w:name w:val="Основной текст с отступом 3 Знак"/>
    <w:basedOn w:val="a3"/>
    <w:link w:val="34"/>
    <w:semiHidden/>
    <w:rsid w:val="00115D66"/>
    <w:rPr>
      <w:rFonts w:ascii="Times New Roman" w:eastAsia="Times New Roman" w:hAnsi="Times New Roman" w:cs="Times New Roman"/>
      <w:sz w:val="28"/>
      <w:szCs w:val="28"/>
    </w:rPr>
  </w:style>
  <w:style w:type="paragraph" w:styleId="affa">
    <w:name w:val="Block Text"/>
    <w:basedOn w:val="a2"/>
    <w:rsid w:val="00115D66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 Знак"/>
    <w:link w:val="ConsNonformat0"/>
    <w:semiHidden/>
    <w:locked/>
    <w:rsid w:val="00115D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ffb">
    <w:name w:val="Title"/>
    <w:basedOn w:val="a2"/>
    <w:link w:val="affc"/>
    <w:qFormat/>
    <w:rsid w:val="00115D6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c">
    <w:name w:val="Название Знак"/>
    <w:basedOn w:val="a3"/>
    <w:link w:val="affb"/>
    <w:rsid w:val="00115D6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d">
    <w:name w:val="База заголовка"/>
    <w:basedOn w:val="a2"/>
    <w:next w:val="afd"/>
    <w:semiHidden/>
    <w:locked/>
    <w:rsid w:val="00115D66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28"/>
      <w:sz w:val="24"/>
      <w:lang w:eastAsia="en-US"/>
    </w:rPr>
  </w:style>
  <w:style w:type="paragraph" w:customStyle="1" w:styleId="affe">
    <w:name w:val="Цитаты"/>
    <w:basedOn w:val="a2"/>
    <w:semiHidden/>
    <w:locked/>
    <w:rsid w:val="00115D66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  <w:lang w:eastAsia="en-US"/>
    </w:rPr>
  </w:style>
  <w:style w:type="paragraph" w:customStyle="1" w:styleId="afff">
    <w:name w:val="Неразрывный основной текст"/>
    <w:basedOn w:val="afd"/>
    <w:semiHidden/>
    <w:locked/>
    <w:rsid w:val="00115D66"/>
    <w:pPr>
      <w:keepNext/>
      <w:spacing w:after="240" w:line="240" w:lineRule="atLeast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0">
    <w:name w:val="Рисунок"/>
    <w:basedOn w:val="a2"/>
    <w:next w:val="aff4"/>
    <w:locked/>
    <w:rsid w:val="00115D66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en-US"/>
    </w:rPr>
  </w:style>
  <w:style w:type="paragraph" w:customStyle="1" w:styleId="afff1">
    <w:name w:val="Название части"/>
    <w:basedOn w:val="a2"/>
    <w:semiHidden/>
    <w:locked/>
    <w:rsid w:val="00115D66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  <w:lang w:eastAsia="en-US"/>
    </w:rPr>
  </w:style>
  <w:style w:type="paragraph" w:customStyle="1" w:styleId="afff2">
    <w:name w:val="Заголовок части"/>
    <w:basedOn w:val="a2"/>
    <w:semiHidden/>
    <w:locked/>
    <w:rsid w:val="00115D66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  <w:lang w:eastAsia="en-US"/>
    </w:rPr>
  </w:style>
  <w:style w:type="paragraph" w:styleId="afff3">
    <w:name w:val="Subtitle"/>
    <w:basedOn w:val="affb"/>
    <w:next w:val="afd"/>
    <w:link w:val="afff4"/>
    <w:qFormat/>
    <w:rsid w:val="00115D66"/>
    <w:pPr>
      <w:keepNext/>
      <w:keepLines/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  <w:lang w:eastAsia="en-US"/>
    </w:rPr>
  </w:style>
  <w:style w:type="character" w:customStyle="1" w:styleId="afff4">
    <w:name w:val="Подзаголовок Знак"/>
    <w:basedOn w:val="a3"/>
    <w:link w:val="afff3"/>
    <w:rsid w:val="00115D66"/>
    <w:rPr>
      <w:rFonts w:ascii="Arial" w:eastAsia="Times New Roman" w:hAnsi="Arial" w:cs="Arial"/>
      <w:spacing w:val="-16"/>
      <w:kern w:val="28"/>
      <w:sz w:val="32"/>
      <w:szCs w:val="32"/>
      <w:lang w:eastAsia="en-US"/>
    </w:rPr>
  </w:style>
  <w:style w:type="paragraph" w:customStyle="1" w:styleId="afff5">
    <w:name w:val="Подзаголовок главы"/>
    <w:basedOn w:val="afff3"/>
    <w:semiHidden/>
    <w:locked/>
    <w:rsid w:val="00115D66"/>
  </w:style>
  <w:style w:type="paragraph" w:customStyle="1" w:styleId="afff6">
    <w:name w:val="Название предприятия"/>
    <w:basedOn w:val="a2"/>
    <w:semiHidden/>
    <w:locked/>
    <w:rsid w:val="00115D66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  <w:lang w:eastAsia="en-US"/>
    </w:rPr>
  </w:style>
  <w:style w:type="paragraph" w:customStyle="1" w:styleId="afff7">
    <w:name w:val="Заголовок главы"/>
    <w:basedOn w:val="a2"/>
    <w:semiHidden/>
    <w:locked/>
    <w:rsid w:val="00115D66"/>
    <w:pPr>
      <w:spacing w:before="120"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  <w:lang w:eastAsia="en-US"/>
    </w:rPr>
  </w:style>
  <w:style w:type="paragraph" w:customStyle="1" w:styleId="afff8">
    <w:name w:val="База сноски"/>
    <w:basedOn w:val="a2"/>
    <w:semiHidden/>
    <w:locked/>
    <w:rsid w:val="00115D66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  <w:lang w:eastAsia="en-US"/>
    </w:rPr>
  </w:style>
  <w:style w:type="paragraph" w:customStyle="1" w:styleId="afff9">
    <w:name w:val="Текст таблицы"/>
    <w:basedOn w:val="a2"/>
    <w:semiHidden/>
    <w:locked/>
    <w:rsid w:val="00115D66"/>
    <w:pPr>
      <w:spacing w:before="60" w:after="0" w:line="360" w:lineRule="auto"/>
      <w:ind w:firstLine="709"/>
      <w:jc w:val="both"/>
    </w:pPr>
    <w:rPr>
      <w:rFonts w:ascii="Arial" w:eastAsia="Times New Roman" w:hAnsi="Arial" w:cs="Arial"/>
      <w:spacing w:val="-5"/>
      <w:sz w:val="16"/>
      <w:szCs w:val="16"/>
      <w:lang w:eastAsia="en-US"/>
    </w:rPr>
  </w:style>
  <w:style w:type="paragraph" w:customStyle="1" w:styleId="afffa">
    <w:name w:val="Заголовок титульного листа"/>
    <w:basedOn w:val="affd"/>
    <w:next w:val="a2"/>
    <w:semiHidden/>
    <w:locked/>
    <w:rsid w:val="00115D66"/>
    <w:pPr>
      <w:keepNext w:val="0"/>
      <w:keepLines w:val="0"/>
      <w:spacing w:before="0" w:after="200" w:line="276" w:lineRule="auto"/>
      <w:ind w:left="0" w:firstLine="0"/>
      <w:jc w:val="left"/>
    </w:pPr>
    <w:rPr>
      <w:rFonts w:asciiTheme="minorHAnsi" w:eastAsiaTheme="minorHAnsi" w:hAnsiTheme="minorHAnsi" w:cstheme="minorBidi"/>
      <w:spacing w:val="0"/>
      <w:kern w:val="0"/>
    </w:rPr>
  </w:style>
  <w:style w:type="paragraph" w:customStyle="1" w:styleId="afffb">
    <w:name w:val="Название документа"/>
    <w:basedOn w:val="afffa"/>
    <w:semiHidden/>
    <w:locked/>
    <w:rsid w:val="00115D66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28"/>
      <w:sz w:val="64"/>
      <w:szCs w:val="64"/>
    </w:rPr>
  </w:style>
  <w:style w:type="character" w:styleId="afffc">
    <w:name w:val="Emphasis"/>
    <w:basedOn w:val="a3"/>
    <w:uiPriority w:val="20"/>
    <w:qFormat/>
    <w:rsid w:val="00115D66"/>
    <w:rPr>
      <w:rFonts w:ascii="Arial Black" w:hAnsi="Arial Black" w:cs="Arial Black"/>
      <w:spacing w:val="-4"/>
      <w:sz w:val="18"/>
      <w:szCs w:val="18"/>
    </w:rPr>
  </w:style>
  <w:style w:type="paragraph" w:customStyle="1" w:styleId="afffd">
    <w:name w:val="База верхнего колонтитула"/>
    <w:basedOn w:val="a2"/>
    <w:semiHidden/>
    <w:locked/>
    <w:rsid w:val="00115D66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en-US"/>
    </w:rPr>
  </w:style>
  <w:style w:type="paragraph" w:customStyle="1" w:styleId="afffe">
    <w:name w:val="Нижний колонтитул (четный)"/>
    <w:basedOn w:val="af5"/>
    <w:semiHidden/>
    <w:locked/>
    <w:rsid w:val="00115D66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en-US"/>
    </w:rPr>
  </w:style>
  <w:style w:type="paragraph" w:customStyle="1" w:styleId="affff">
    <w:name w:val="Нижний колонтитул (первый)"/>
    <w:basedOn w:val="af5"/>
    <w:semiHidden/>
    <w:locked/>
    <w:rsid w:val="00115D66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en-US"/>
    </w:rPr>
  </w:style>
  <w:style w:type="paragraph" w:customStyle="1" w:styleId="affff0">
    <w:name w:val="Нижний колонтитул (нечетный)"/>
    <w:basedOn w:val="af5"/>
    <w:semiHidden/>
    <w:locked/>
    <w:rsid w:val="00115D66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en-US"/>
    </w:rPr>
  </w:style>
  <w:style w:type="paragraph" w:customStyle="1" w:styleId="affff1">
    <w:name w:val="Верхний колонтитул (четный)"/>
    <w:basedOn w:val="af3"/>
    <w:semiHidden/>
    <w:locked/>
    <w:rsid w:val="00115D66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en-US"/>
    </w:rPr>
  </w:style>
  <w:style w:type="paragraph" w:customStyle="1" w:styleId="affff2">
    <w:name w:val="Верхний колонтитул (первый)"/>
    <w:basedOn w:val="af3"/>
    <w:semiHidden/>
    <w:locked/>
    <w:rsid w:val="00115D66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eastAsia="Times New Roman" w:hAnsi="Arial" w:cs="Arial"/>
      <w:caps/>
      <w:spacing w:val="-5"/>
      <w:sz w:val="15"/>
      <w:szCs w:val="15"/>
      <w:lang w:eastAsia="en-US"/>
    </w:rPr>
  </w:style>
  <w:style w:type="paragraph" w:customStyle="1" w:styleId="affff3">
    <w:name w:val="Верхний колонтитул (нечетный)"/>
    <w:basedOn w:val="af3"/>
    <w:semiHidden/>
    <w:locked/>
    <w:rsid w:val="00115D66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en-US"/>
    </w:rPr>
  </w:style>
  <w:style w:type="paragraph" w:customStyle="1" w:styleId="affff4">
    <w:name w:val="База указателя"/>
    <w:basedOn w:val="a2"/>
    <w:semiHidden/>
    <w:locked/>
    <w:rsid w:val="00115D66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  <w:lang w:eastAsia="en-US"/>
    </w:rPr>
  </w:style>
  <w:style w:type="character" w:customStyle="1" w:styleId="affff5">
    <w:name w:val="Вступление"/>
    <w:semiHidden/>
    <w:locked/>
    <w:rsid w:val="00115D66"/>
    <w:rPr>
      <w:rFonts w:ascii="Arial Black" w:hAnsi="Arial Black" w:cs="Arial Black"/>
      <w:spacing w:val="-4"/>
      <w:sz w:val="18"/>
      <w:szCs w:val="18"/>
    </w:rPr>
  </w:style>
  <w:style w:type="character" w:styleId="affff6">
    <w:name w:val="line number"/>
    <w:basedOn w:val="a3"/>
    <w:semiHidden/>
    <w:rsid w:val="00115D66"/>
    <w:rPr>
      <w:sz w:val="18"/>
      <w:szCs w:val="18"/>
    </w:rPr>
  </w:style>
  <w:style w:type="paragraph" w:styleId="affff7">
    <w:name w:val="List"/>
    <w:basedOn w:val="afd"/>
    <w:rsid w:val="00115D66"/>
    <w:pPr>
      <w:spacing w:after="240" w:line="240" w:lineRule="atLeast"/>
      <w:ind w:left="144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27">
    <w:name w:val="List 2"/>
    <w:basedOn w:val="affff7"/>
    <w:semiHidden/>
    <w:rsid w:val="00115D66"/>
    <w:pPr>
      <w:ind w:left="1800"/>
    </w:pPr>
  </w:style>
  <w:style w:type="paragraph" w:styleId="36">
    <w:name w:val="List 3"/>
    <w:basedOn w:val="affff7"/>
    <w:semiHidden/>
    <w:rsid w:val="00115D66"/>
    <w:pPr>
      <w:ind w:left="2160"/>
    </w:pPr>
  </w:style>
  <w:style w:type="paragraph" w:styleId="42">
    <w:name w:val="List 4"/>
    <w:basedOn w:val="affff7"/>
    <w:semiHidden/>
    <w:rsid w:val="00115D66"/>
    <w:pPr>
      <w:ind w:left="2520"/>
    </w:pPr>
  </w:style>
  <w:style w:type="paragraph" w:styleId="52">
    <w:name w:val="List 5"/>
    <w:basedOn w:val="affff7"/>
    <w:semiHidden/>
    <w:rsid w:val="00115D66"/>
    <w:pPr>
      <w:ind w:left="2880"/>
    </w:pPr>
  </w:style>
  <w:style w:type="paragraph" w:styleId="28">
    <w:name w:val="List Bullet 2"/>
    <w:basedOn w:val="ae"/>
    <w:autoRedefine/>
    <w:semiHidden/>
    <w:rsid w:val="00115D66"/>
    <w:pPr>
      <w:tabs>
        <w:tab w:val="num" w:pos="360"/>
      </w:tabs>
      <w:spacing w:after="240" w:line="240" w:lineRule="atLeast"/>
      <w:ind w:left="1800"/>
      <w:contextualSpacing w:val="0"/>
      <w:jc w:val="both"/>
    </w:pPr>
    <w:rPr>
      <w:rFonts w:ascii="Arial" w:eastAsia="Times New Roman" w:hAnsi="Arial" w:cs="Arial"/>
      <w:spacing w:val="-5"/>
      <w:sz w:val="20"/>
      <w:szCs w:val="20"/>
      <w:lang w:eastAsia="en-US"/>
    </w:rPr>
  </w:style>
  <w:style w:type="paragraph" w:styleId="37">
    <w:name w:val="List Bullet 3"/>
    <w:basedOn w:val="ae"/>
    <w:autoRedefine/>
    <w:semiHidden/>
    <w:rsid w:val="00115D66"/>
    <w:pPr>
      <w:tabs>
        <w:tab w:val="num" w:pos="360"/>
      </w:tabs>
      <w:spacing w:after="240" w:line="240" w:lineRule="atLeast"/>
      <w:ind w:left="2160"/>
      <w:contextualSpacing w:val="0"/>
      <w:jc w:val="both"/>
    </w:pPr>
    <w:rPr>
      <w:rFonts w:ascii="Arial" w:eastAsia="Times New Roman" w:hAnsi="Arial" w:cs="Arial"/>
      <w:spacing w:val="-5"/>
      <w:sz w:val="20"/>
      <w:szCs w:val="20"/>
      <w:lang w:eastAsia="en-US"/>
    </w:rPr>
  </w:style>
  <w:style w:type="paragraph" w:styleId="43">
    <w:name w:val="List Bullet 4"/>
    <w:basedOn w:val="ae"/>
    <w:autoRedefine/>
    <w:semiHidden/>
    <w:rsid w:val="00115D66"/>
    <w:pPr>
      <w:tabs>
        <w:tab w:val="num" w:pos="360"/>
      </w:tabs>
      <w:spacing w:after="240" w:line="240" w:lineRule="atLeast"/>
      <w:ind w:left="2520"/>
      <w:contextualSpacing w:val="0"/>
      <w:jc w:val="both"/>
    </w:pPr>
    <w:rPr>
      <w:rFonts w:ascii="Arial" w:eastAsia="Times New Roman" w:hAnsi="Arial" w:cs="Arial"/>
      <w:spacing w:val="-5"/>
      <w:sz w:val="20"/>
      <w:szCs w:val="20"/>
      <w:lang w:eastAsia="en-US"/>
    </w:rPr>
  </w:style>
  <w:style w:type="paragraph" w:styleId="53">
    <w:name w:val="List Bullet 5"/>
    <w:basedOn w:val="ae"/>
    <w:autoRedefine/>
    <w:semiHidden/>
    <w:rsid w:val="00115D66"/>
    <w:pPr>
      <w:tabs>
        <w:tab w:val="num" w:pos="360"/>
      </w:tabs>
      <w:spacing w:after="240" w:line="240" w:lineRule="atLeast"/>
      <w:ind w:left="2880"/>
      <w:contextualSpacing w:val="0"/>
      <w:jc w:val="both"/>
    </w:pPr>
    <w:rPr>
      <w:rFonts w:ascii="Arial" w:eastAsia="Times New Roman" w:hAnsi="Arial" w:cs="Arial"/>
      <w:spacing w:val="-5"/>
      <w:sz w:val="20"/>
      <w:szCs w:val="20"/>
      <w:lang w:eastAsia="en-US"/>
    </w:rPr>
  </w:style>
  <w:style w:type="paragraph" w:styleId="affff8">
    <w:name w:val="List Continue"/>
    <w:basedOn w:val="affff7"/>
    <w:semiHidden/>
    <w:rsid w:val="00115D66"/>
    <w:pPr>
      <w:ind w:firstLine="0"/>
    </w:pPr>
  </w:style>
  <w:style w:type="paragraph" w:styleId="29">
    <w:name w:val="List Continue 2"/>
    <w:basedOn w:val="affff8"/>
    <w:semiHidden/>
    <w:rsid w:val="00115D66"/>
    <w:pPr>
      <w:ind w:left="2160"/>
    </w:pPr>
  </w:style>
  <w:style w:type="paragraph" w:styleId="38">
    <w:name w:val="List Continue 3"/>
    <w:basedOn w:val="affff8"/>
    <w:semiHidden/>
    <w:rsid w:val="00115D66"/>
    <w:pPr>
      <w:ind w:left="2520"/>
    </w:pPr>
  </w:style>
  <w:style w:type="paragraph" w:styleId="44">
    <w:name w:val="List Continue 4"/>
    <w:basedOn w:val="affff8"/>
    <w:semiHidden/>
    <w:rsid w:val="00115D66"/>
    <w:pPr>
      <w:ind w:left="2880"/>
    </w:pPr>
  </w:style>
  <w:style w:type="paragraph" w:styleId="54">
    <w:name w:val="List Continue 5"/>
    <w:basedOn w:val="affff8"/>
    <w:semiHidden/>
    <w:rsid w:val="00115D66"/>
    <w:pPr>
      <w:ind w:left="3240"/>
    </w:pPr>
  </w:style>
  <w:style w:type="paragraph" w:styleId="affff9">
    <w:name w:val="List Number"/>
    <w:basedOn w:val="a2"/>
    <w:rsid w:val="00115D66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a">
    <w:name w:val="List Number 2"/>
    <w:basedOn w:val="affff9"/>
    <w:semiHidden/>
    <w:rsid w:val="00115D66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9">
    <w:name w:val="List Number 3"/>
    <w:basedOn w:val="affff9"/>
    <w:semiHidden/>
    <w:rsid w:val="00115D66"/>
    <w:pPr>
      <w:tabs>
        <w:tab w:val="num" w:pos="720"/>
      </w:tabs>
      <w:spacing w:before="0"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5">
    <w:name w:val="List Number 4"/>
    <w:basedOn w:val="affff9"/>
    <w:semiHidden/>
    <w:rsid w:val="00115D66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5">
    <w:name w:val="List Number 5"/>
    <w:basedOn w:val="affff9"/>
    <w:semiHidden/>
    <w:rsid w:val="00115D66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a">
    <w:name w:val="Заголовок таблицы"/>
    <w:basedOn w:val="a2"/>
    <w:semiHidden/>
    <w:locked/>
    <w:rsid w:val="00115D66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  <w:lang w:eastAsia="en-US"/>
    </w:rPr>
  </w:style>
  <w:style w:type="paragraph" w:styleId="affffb">
    <w:name w:val="Message Header"/>
    <w:basedOn w:val="afd"/>
    <w:link w:val="affffc"/>
    <w:semiHidden/>
    <w:rsid w:val="00115D66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hAnsi="Arial" w:cs="Arial"/>
      <w:sz w:val="22"/>
      <w:szCs w:val="22"/>
      <w:lang w:eastAsia="en-US"/>
    </w:rPr>
  </w:style>
  <w:style w:type="character" w:customStyle="1" w:styleId="affffc">
    <w:name w:val="Шапка Знак"/>
    <w:basedOn w:val="a3"/>
    <w:link w:val="affffb"/>
    <w:semiHidden/>
    <w:rsid w:val="00115D66"/>
    <w:rPr>
      <w:rFonts w:ascii="Arial" w:eastAsia="Times New Roman" w:hAnsi="Arial" w:cs="Arial"/>
      <w:lang w:eastAsia="en-US"/>
    </w:rPr>
  </w:style>
  <w:style w:type="paragraph" w:styleId="affffd">
    <w:name w:val="Normal Indent"/>
    <w:basedOn w:val="a2"/>
    <w:semiHidden/>
    <w:rsid w:val="00115D66"/>
    <w:pPr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  <w:lang w:eastAsia="en-US"/>
    </w:rPr>
  </w:style>
  <w:style w:type="paragraph" w:customStyle="1" w:styleId="affffe">
    <w:name w:val="Подзаголовок части"/>
    <w:basedOn w:val="a2"/>
    <w:next w:val="afd"/>
    <w:semiHidden/>
    <w:locked/>
    <w:rsid w:val="00115D66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28"/>
      <w:sz w:val="26"/>
      <w:szCs w:val="26"/>
      <w:lang w:eastAsia="en-US"/>
    </w:rPr>
  </w:style>
  <w:style w:type="paragraph" w:customStyle="1" w:styleId="afffff">
    <w:name w:val="Обратный адрес"/>
    <w:basedOn w:val="a2"/>
    <w:semiHidden/>
    <w:locked/>
    <w:rsid w:val="00115D66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  <w:lang w:eastAsia="en-US"/>
    </w:rPr>
  </w:style>
  <w:style w:type="paragraph" w:customStyle="1" w:styleId="afffff0">
    <w:name w:val="Заглавие раздела"/>
    <w:basedOn w:val="2"/>
    <w:semiHidden/>
    <w:locked/>
    <w:rsid w:val="00115D66"/>
    <w:pPr>
      <w:tabs>
        <w:tab w:val="num" w:pos="1069"/>
        <w:tab w:val="num" w:pos="1789"/>
      </w:tabs>
      <w:spacing w:before="0" w:after="240"/>
      <w:ind w:left="1789" w:hanging="360"/>
      <w:jc w:val="center"/>
    </w:pPr>
    <w:rPr>
      <w:rFonts w:eastAsia="Times New Roman" w:cs="Times New Roman"/>
      <w:i/>
      <w:iCs/>
      <w:sz w:val="24"/>
      <w:szCs w:val="24"/>
    </w:rPr>
  </w:style>
  <w:style w:type="paragraph" w:customStyle="1" w:styleId="afffff1">
    <w:name w:val="Название раздела"/>
    <w:basedOn w:val="affd"/>
    <w:next w:val="afd"/>
    <w:semiHidden/>
    <w:locked/>
    <w:rsid w:val="00115D66"/>
    <w:pPr>
      <w:keepNext w:val="0"/>
      <w:keepLines w:val="0"/>
      <w:spacing w:before="0" w:after="200" w:line="276" w:lineRule="auto"/>
      <w:ind w:left="0" w:firstLine="0"/>
      <w:jc w:val="left"/>
    </w:pPr>
    <w:rPr>
      <w:rFonts w:asciiTheme="minorHAnsi" w:eastAsiaTheme="minorHAnsi" w:hAnsiTheme="minorHAnsi" w:cstheme="minorBidi"/>
      <w:spacing w:val="0"/>
      <w:kern w:val="0"/>
    </w:rPr>
  </w:style>
  <w:style w:type="character" w:customStyle="1" w:styleId="afffff2">
    <w:name w:val="Девиз"/>
    <w:basedOn w:val="a3"/>
    <w:semiHidden/>
    <w:locked/>
    <w:rsid w:val="00115D66"/>
    <w:rPr>
      <w:i/>
      <w:iCs/>
      <w:spacing w:val="-6"/>
      <w:sz w:val="24"/>
      <w:szCs w:val="24"/>
      <w:lang w:val="ru-RU"/>
    </w:rPr>
  </w:style>
  <w:style w:type="paragraph" w:customStyle="1" w:styleId="afffff3">
    <w:name w:val="Подзаголовок титульного листа"/>
    <w:basedOn w:val="afffa"/>
    <w:next w:val="afd"/>
    <w:semiHidden/>
    <w:locked/>
    <w:rsid w:val="00115D66"/>
    <w:pPr>
      <w:keepNext/>
      <w:keepLines/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spacing w:val="-30"/>
      <w:kern w:val="28"/>
      <w:sz w:val="48"/>
      <w:szCs w:val="48"/>
    </w:rPr>
  </w:style>
  <w:style w:type="character" w:customStyle="1" w:styleId="afffff4">
    <w:name w:val="Надстрочный"/>
    <w:semiHidden/>
    <w:locked/>
    <w:rsid w:val="00115D66"/>
    <w:rPr>
      <w:b/>
      <w:bCs/>
      <w:vertAlign w:val="superscript"/>
    </w:rPr>
  </w:style>
  <w:style w:type="paragraph" w:customStyle="1" w:styleId="afffff5">
    <w:name w:val="База оглавления"/>
    <w:basedOn w:val="a2"/>
    <w:semiHidden/>
    <w:locked/>
    <w:rsid w:val="00115D66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  <w:lang w:eastAsia="en-US"/>
    </w:rPr>
  </w:style>
  <w:style w:type="paragraph" w:styleId="HTML">
    <w:name w:val="HTML Address"/>
    <w:basedOn w:val="a2"/>
    <w:link w:val="HTML0"/>
    <w:semiHidden/>
    <w:rsid w:val="00115D66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sz w:val="20"/>
      <w:szCs w:val="20"/>
      <w:lang w:eastAsia="en-US"/>
    </w:rPr>
  </w:style>
  <w:style w:type="character" w:customStyle="1" w:styleId="HTML0">
    <w:name w:val="Адрес HTML Знак"/>
    <w:basedOn w:val="a3"/>
    <w:link w:val="HTML"/>
    <w:semiHidden/>
    <w:rsid w:val="00115D66"/>
    <w:rPr>
      <w:rFonts w:ascii="Arial" w:eastAsia="Times New Roman" w:hAnsi="Arial" w:cs="Arial"/>
      <w:i/>
      <w:iCs/>
      <w:spacing w:val="-5"/>
      <w:sz w:val="20"/>
      <w:szCs w:val="20"/>
      <w:lang w:eastAsia="en-US"/>
    </w:rPr>
  </w:style>
  <w:style w:type="paragraph" w:styleId="afffff6">
    <w:name w:val="envelope address"/>
    <w:basedOn w:val="a2"/>
    <w:semiHidden/>
    <w:rsid w:val="00115D66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  <w:lang w:eastAsia="en-US"/>
    </w:rPr>
  </w:style>
  <w:style w:type="character" w:styleId="HTML1">
    <w:name w:val="HTML Acronym"/>
    <w:basedOn w:val="a3"/>
    <w:semiHidden/>
    <w:rsid w:val="00115D66"/>
    <w:rPr>
      <w:lang w:val="ru-RU"/>
    </w:rPr>
  </w:style>
  <w:style w:type="paragraph" w:styleId="afffff7">
    <w:name w:val="Date"/>
    <w:basedOn w:val="a2"/>
    <w:next w:val="a2"/>
    <w:link w:val="afffff8"/>
    <w:semiHidden/>
    <w:rsid w:val="00115D66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en-US"/>
    </w:rPr>
  </w:style>
  <w:style w:type="character" w:customStyle="1" w:styleId="afffff8">
    <w:name w:val="Дата Знак"/>
    <w:basedOn w:val="a3"/>
    <w:link w:val="afffff7"/>
    <w:semiHidden/>
    <w:rsid w:val="00115D66"/>
    <w:rPr>
      <w:rFonts w:ascii="Arial" w:eastAsia="Times New Roman" w:hAnsi="Arial" w:cs="Arial"/>
      <w:spacing w:val="-5"/>
      <w:sz w:val="20"/>
      <w:szCs w:val="20"/>
      <w:lang w:eastAsia="en-US"/>
    </w:rPr>
  </w:style>
  <w:style w:type="paragraph" w:styleId="afffff9">
    <w:name w:val="Note Heading"/>
    <w:basedOn w:val="a2"/>
    <w:next w:val="a2"/>
    <w:link w:val="afffffa"/>
    <w:semiHidden/>
    <w:rsid w:val="00115D66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en-US"/>
    </w:rPr>
  </w:style>
  <w:style w:type="character" w:customStyle="1" w:styleId="afffffa">
    <w:name w:val="Заголовок записки Знак"/>
    <w:basedOn w:val="a3"/>
    <w:link w:val="afffff9"/>
    <w:semiHidden/>
    <w:rsid w:val="00115D66"/>
    <w:rPr>
      <w:rFonts w:ascii="Arial" w:eastAsia="Times New Roman" w:hAnsi="Arial" w:cs="Arial"/>
      <w:spacing w:val="-5"/>
      <w:sz w:val="20"/>
      <w:szCs w:val="20"/>
      <w:lang w:eastAsia="en-US"/>
    </w:rPr>
  </w:style>
  <w:style w:type="character" w:styleId="HTML2">
    <w:name w:val="HTML Keyboard"/>
    <w:basedOn w:val="a3"/>
    <w:semiHidden/>
    <w:rsid w:val="00115D66"/>
    <w:rPr>
      <w:rFonts w:ascii="Courier New" w:hAnsi="Courier New" w:cs="Courier New"/>
      <w:sz w:val="20"/>
      <w:szCs w:val="20"/>
      <w:lang w:val="ru-RU"/>
    </w:rPr>
  </w:style>
  <w:style w:type="character" w:styleId="HTML3">
    <w:name w:val="HTML Code"/>
    <w:basedOn w:val="a3"/>
    <w:semiHidden/>
    <w:rsid w:val="00115D66"/>
    <w:rPr>
      <w:rFonts w:ascii="Courier New" w:hAnsi="Courier New" w:cs="Courier New"/>
      <w:sz w:val="20"/>
      <w:szCs w:val="20"/>
      <w:lang w:val="ru-RU"/>
    </w:rPr>
  </w:style>
  <w:style w:type="paragraph" w:styleId="afffffb">
    <w:name w:val="Body Text First Indent"/>
    <w:basedOn w:val="afd"/>
    <w:link w:val="afffffc"/>
    <w:semiHidden/>
    <w:rsid w:val="00115D66"/>
    <w:pPr>
      <w:ind w:left="1080"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fc">
    <w:name w:val="Красная строка Знак"/>
    <w:basedOn w:val="afe"/>
    <w:link w:val="afffffb"/>
    <w:semiHidden/>
    <w:rsid w:val="00115D66"/>
    <w:rPr>
      <w:rFonts w:ascii="Arial" w:hAnsi="Arial" w:cs="Arial"/>
      <w:spacing w:val="-5"/>
      <w:sz w:val="20"/>
      <w:szCs w:val="20"/>
      <w:lang w:eastAsia="en-US"/>
    </w:rPr>
  </w:style>
  <w:style w:type="paragraph" w:styleId="2b">
    <w:name w:val="Body Text First Indent 2"/>
    <w:basedOn w:val="af"/>
    <w:link w:val="2c"/>
    <w:semiHidden/>
    <w:rsid w:val="00115D66"/>
    <w:pPr>
      <w:spacing w:after="120"/>
      <w:ind w:left="283" w:firstLine="210"/>
      <w:jc w:val="left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2c">
    <w:name w:val="Красная строка 2 Знак"/>
    <w:basedOn w:val="af0"/>
    <w:link w:val="2b"/>
    <w:semiHidden/>
    <w:rsid w:val="00115D66"/>
    <w:rPr>
      <w:rFonts w:ascii="Arial" w:hAnsi="Arial" w:cs="Arial"/>
      <w:spacing w:val="-5"/>
      <w:sz w:val="20"/>
      <w:szCs w:val="20"/>
      <w:lang w:eastAsia="en-US"/>
    </w:rPr>
  </w:style>
  <w:style w:type="character" w:styleId="HTML4">
    <w:name w:val="HTML Sample"/>
    <w:basedOn w:val="a3"/>
    <w:semiHidden/>
    <w:rsid w:val="00115D66"/>
    <w:rPr>
      <w:rFonts w:ascii="Courier New" w:hAnsi="Courier New" w:cs="Courier New"/>
      <w:lang w:val="ru-RU"/>
    </w:rPr>
  </w:style>
  <w:style w:type="paragraph" w:styleId="2d">
    <w:name w:val="envelope return"/>
    <w:basedOn w:val="a2"/>
    <w:semiHidden/>
    <w:rsid w:val="00115D66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en-US"/>
    </w:rPr>
  </w:style>
  <w:style w:type="character" w:styleId="HTML5">
    <w:name w:val="HTML Definition"/>
    <w:basedOn w:val="a3"/>
    <w:semiHidden/>
    <w:rsid w:val="00115D66"/>
    <w:rPr>
      <w:i/>
      <w:iCs/>
      <w:lang w:val="ru-RU"/>
    </w:rPr>
  </w:style>
  <w:style w:type="character" w:styleId="HTML6">
    <w:name w:val="HTML Variable"/>
    <w:basedOn w:val="a3"/>
    <w:semiHidden/>
    <w:rsid w:val="00115D66"/>
    <w:rPr>
      <w:i/>
      <w:iCs/>
      <w:lang w:val="ru-RU"/>
    </w:rPr>
  </w:style>
  <w:style w:type="character" w:styleId="HTML7">
    <w:name w:val="HTML Typewriter"/>
    <w:basedOn w:val="a3"/>
    <w:semiHidden/>
    <w:rsid w:val="00115D66"/>
    <w:rPr>
      <w:rFonts w:ascii="Courier New" w:hAnsi="Courier New" w:cs="Courier New"/>
      <w:sz w:val="20"/>
      <w:szCs w:val="20"/>
      <w:lang w:val="ru-RU"/>
    </w:rPr>
  </w:style>
  <w:style w:type="paragraph" w:styleId="afffffd">
    <w:name w:val="Signature"/>
    <w:basedOn w:val="a2"/>
    <w:link w:val="afffffe"/>
    <w:semiHidden/>
    <w:rsid w:val="00115D66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  <w:lang w:eastAsia="en-US"/>
    </w:rPr>
  </w:style>
  <w:style w:type="character" w:customStyle="1" w:styleId="afffffe">
    <w:name w:val="Подпись Знак"/>
    <w:basedOn w:val="a3"/>
    <w:link w:val="afffffd"/>
    <w:semiHidden/>
    <w:rsid w:val="00115D66"/>
    <w:rPr>
      <w:rFonts w:ascii="Arial" w:eastAsia="Times New Roman" w:hAnsi="Arial" w:cs="Arial"/>
      <w:spacing w:val="-5"/>
      <w:sz w:val="20"/>
      <w:szCs w:val="20"/>
      <w:lang w:eastAsia="en-US"/>
    </w:rPr>
  </w:style>
  <w:style w:type="paragraph" w:styleId="affffff">
    <w:name w:val="Salutation"/>
    <w:basedOn w:val="a2"/>
    <w:next w:val="a2"/>
    <w:link w:val="affffff0"/>
    <w:semiHidden/>
    <w:rsid w:val="00115D66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en-US"/>
    </w:rPr>
  </w:style>
  <w:style w:type="character" w:customStyle="1" w:styleId="affffff0">
    <w:name w:val="Приветствие Знак"/>
    <w:basedOn w:val="a3"/>
    <w:link w:val="affffff"/>
    <w:semiHidden/>
    <w:rsid w:val="00115D66"/>
    <w:rPr>
      <w:rFonts w:ascii="Arial" w:eastAsia="Times New Roman" w:hAnsi="Arial" w:cs="Arial"/>
      <w:spacing w:val="-5"/>
      <w:sz w:val="20"/>
      <w:szCs w:val="20"/>
      <w:lang w:eastAsia="en-US"/>
    </w:rPr>
  </w:style>
  <w:style w:type="character" w:styleId="affffff1">
    <w:name w:val="FollowedHyperlink"/>
    <w:basedOn w:val="a3"/>
    <w:uiPriority w:val="99"/>
    <w:semiHidden/>
    <w:rsid w:val="00115D66"/>
    <w:rPr>
      <w:color w:val="800080"/>
      <w:u w:val="single"/>
      <w:lang w:val="ru-RU"/>
    </w:rPr>
  </w:style>
  <w:style w:type="paragraph" w:styleId="affffff2">
    <w:name w:val="Closing"/>
    <w:basedOn w:val="a2"/>
    <w:link w:val="affffff3"/>
    <w:semiHidden/>
    <w:rsid w:val="00115D66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  <w:lang w:eastAsia="en-US"/>
    </w:rPr>
  </w:style>
  <w:style w:type="character" w:customStyle="1" w:styleId="affffff3">
    <w:name w:val="Прощание Знак"/>
    <w:basedOn w:val="a3"/>
    <w:link w:val="affffff2"/>
    <w:semiHidden/>
    <w:rsid w:val="00115D66"/>
    <w:rPr>
      <w:rFonts w:ascii="Arial" w:eastAsia="Times New Roman" w:hAnsi="Arial" w:cs="Arial"/>
      <w:spacing w:val="-5"/>
      <w:sz w:val="20"/>
      <w:szCs w:val="20"/>
      <w:lang w:eastAsia="en-US"/>
    </w:rPr>
  </w:style>
  <w:style w:type="paragraph" w:styleId="HTML8">
    <w:name w:val="HTML Preformatted"/>
    <w:basedOn w:val="a2"/>
    <w:link w:val="HTML9"/>
    <w:semiHidden/>
    <w:rsid w:val="00115D66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  <w:lang w:eastAsia="en-US"/>
    </w:rPr>
  </w:style>
  <w:style w:type="character" w:customStyle="1" w:styleId="HTML9">
    <w:name w:val="Стандартный HTML Знак"/>
    <w:basedOn w:val="a3"/>
    <w:link w:val="HTML8"/>
    <w:semiHidden/>
    <w:rsid w:val="00115D66"/>
    <w:rPr>
      <w:rFonts w:ascii="Courier New" w:eastAsia="Times New Roman" w:hAnsi="Courier New" w:cs="Courier New"/>
      <w:spacing w:val="-5"/>
      <w:sz w:val="20"/>
      <w:szCs w:val="20"/>
      <w:lang w:eastAsia="en-US"/>
    </w:rPr>
  </w:style>
  <w:style w:type="character" w:styleId="HTMLa">
    <w:name w:val="HTML Cite"/>
    <w:basedOn w:val="a3"/>
    <w:semiHidden/>
    <w:rsid w:val="00115D66"/>
    <w:rPr>
      <w:i/>
      <w:iCs/>
      <w:lang w:val="ru-RU"/>
    </w:rPr>
  </w:style>
  <w:style w:type="paragraph" w:styleId="affffff4">
    <w:name w:val="E-mail Signature"/>
    <w:basedOn w:val="a2"/>
    <w:link w:val="affffff5"/>
    <w:semiHidden/>
    <w:rsid w:val="00115D66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en-US"/>
    </w:rPr>
  </w:style>
  <w:style w:type="character" w:customStyle="1" w:styleId="affffff5">
    <w:name w:val="Электронная подпись Знак"/>
    <w:basedOn w:val="a3"/>
    <w:link w:val="affffff4"/>
    <w:semiHidden/>
    <w:rsid w:val="00115D66"/>
    <w:rPr>
      <w:rFonts w:ascii="Arial" w:eastAsia="Times New Roman" w:hAnsi="Arial" w:cs="Arial"/>
      <w:spacing w:val="-5"/>
      <w:sz w:val="20"/>
      <w:szCs w:val="20"/>
      <w:lang w:eastAsia="en-US"/>
    </w:rPr>
  </w:style>
  <w:style w:type="paragraph" w:customStyle="1" w:styleId="Caption">
    <w:name w:val="Caption"/>
    <w:basedOn w:val="a2"/>
    <w:semiHidden/>
    <w:locked/>
    <w:rsid w:val="00115D66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ffff6">
    <w:name w:val="Обычный в таблице Знак Знак"/>
    <w:basedOn w:val="a2"/>
    <w:link w:val="affffff7"/>
    <w:locked/>
    <w:rsid w:val="00115D66"/>
    <w:pPr>
      <w:spacing w:after="0" w:line="360" w:lineRule="auto"/>
      <w:ind w:hanging="6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8">
    <w:name w:val="Знак"/>
    <w:basedOn w:val="a3"/>
    <w:locked/>
    <w:rsid w:val="00115D6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46">
    <w:name w:val="toc 4"/>
    <w:basedOn w:val="a2"/>
    <w:next w:val="a2"/>
    <w:autoRedefine/>
    <w:uiPriority w:val="39"/>
    <w:rsid w:val="00115D66"/>
    <w:pPr>
      <w:spacing w:after="0"/>
      <w:ind w:left="480"/>
    </w:pPr>
    <w:rPr>
      <w:rFonts w:eastAsiaTheme="minorHAnsi"/>
      <w:sz w:val="20"/>
      <w:szCs w:val="20"/>
      <w:lang w:eastAsia="en-US"/>
    </w:rPr>
  </w:style>
  <w:style w:type="paragraph" w:styleId="56">
    <w:name w:val="toc 5"/>
    <w:basedOn w:val="a2"/>
    <w:next w:val="a2"/>
    <w:autoRedefine/>
    <w:uiPriority w:val="39"/>
    <w:rsid w:val="00115D66"/>
    <w:pPr>
      <w:spacing w:after="0"/>
      <w:ind w:left="720"/>
    </w:pPr>
    <w:rPr>
      <w:rFonts w:eastAsiaTheme="minorHAnsi"/>
      <w:sz w:val="20"/>
      <w:szCs w:val="20"/>
      <w:lang w:eastAsia="en-US"/>
    </w:rPr>
  </w:style>
  <w:style w:type="paragraph" w:styleId="62">
    <w:name w:val="toc 6"/>
    <w:basedOn w:val="a2"/>
    <w:next w:val="a2"/>
    <w:autoRedefine/>
    <w:uiPriority w:val="39"/>
    <w:rsid w:val="00115D66"/>
    <w:pPr>
      <w:spacing w:after="0"/>
      <w:ind w:left="960"/>
    </w:pPr>
    <w:rPr>
      <w:rFonts w:eastAsiaTheme="minorHAnsi"/>
      <w:sz w:val="20"/>
      <w:szCs w:val="20"/>
      <w:lang w:eastAsia="en-US"/>
    </w:rPr>
  </w:style>
  <w:style w:type="paragraph" w:styleId="72">
    <w:name w:val="toc 7"/>
    <w:basedOn w:val="a2"/>
    <w:next w:val="a2"/>
    <w:autoRedefine/>
    <w:uiPriority w:val="39"/>
    <w:rsid w:val="00115D66"/>
    <w:pPr>
      <w:spacing w:after="0"/>
      <w:ind w:left="1200"/>
    </w:pPr>
    <w:rPr>
      <w:rFonts w:eastAsiaTheme="minorHAnsi"/>
      <w:sz w:val="20"/>
      <w:szCs w:val="20"/>
      <w:lang w:eastAsia="en-US"/>
    </w:rPr>
  </w:style>
  <w:style w:type="paragraph" w:styleId="82">
    <w:name w:val="toc 8"/>
    <w:basedOn w:val="a2"/>
    <w:next w:val="a2"/>
    <w:autoRedefine/>
    <w:uiPriority w:val="39"/>
    <w:rsid w:val="00115D66"/>
    <w:pPr>
      <w:spacing w:after="0"/>
      <w:ind w:left="1440"/>
    </w:pPr>
    <w:rPr>
      <w:rFonts w:eastAsiaTheme="minorHAnsi"/>
      <w:sz w:val="20"/>
      <w:szCs w:val="20"/>
      <w:lang w:eastAsia="en-US"/>
    </w:rPr>
  </w:style>
  <w:style w:type="paragraph" w:styleId="92">
    <w:name w:val="toc 9"/>
    <w:basedOn w:val="a2"/>
    <w:next w:val="a2"/>
    <w:autoRedefine/>
    <w:uiPriority w:val="39"/>
    <w:rsid w:val="00115D66"/>
    <w:pPr>
      <w:spacing w:after="0"/>
      <w:ind w:left="1680"/>
    </w:pPr>
    <w:rPr>
      <w:rFonts w:eastAsiaTheme="minorHAnsi"/>
      <w:sz w:val="20"/>
      <w:szCs w:val="20"/>
      <w:lang w:eastAsia="en-US"/>
    </w:rPr>
  </w:style>
  <w:style w:type="paragraph" w:customStyle="1" w:styleId="210">
    <w:name w:val="Основной текст 21"/>
    <w:basedOn w:val="a2"/>
    <w:semiHidden/>
    <w:locked/>
    <w:rsid w:val="00115D66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b">
    <w:name w:val="Цитата1"/>
    <w:basedOn w:val="a2"/>
    <w:semiHidden/>
    <w:locked/>
    <w:rsid w:val="00115D66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c">
    <w:name w:val="Маркированный список1"/>
    <w:basedOn w:val="a2"/>
    <w:semiHidden/>
    <w:locked/>
    <w:rsid w:val="00115D66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">
    <w:name w:val="Нумерованный список1"/>
    <w:basedOn w:val="a2"/>
    <w:semiHidden/>
    <w:locked/>
    <w:rsid w:val="00115D66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-1">
    <w:name w:val="Table Web 1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9">
    <w:name w:val="Table Elegant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Subtle 1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3D effects 1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3D effects 2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Simple 1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Grid 1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a">
    <w:name w:val="Table Contemporary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b">
    <w:name w:val="Table Professional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Columns 1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c">
    <w:name w:val="Table Theme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4">
    <w:name w:val="Table Colorful 1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3">
    <w:name w:val="Маркированный_1 Знак"/>
    <w:basedOn w:val="a2"/>
    <w:link w:val="121"/>
    <w:locked/>
    <w:rsid w:val="00115D66"/>
    <w:pPr>
      <w:numPr>
        <w:numId w:val="2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d">
    <w:name w:val="Таблица"/>
    <w:basedOn w:val="a2"/>
    <w:qFormat/>
    <w:locked/>
    <w:rsid w:val="00115D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5">
    <w:name w:val="Заголовок 1 Знак Знак Знак Знак"/>
    <w:basedOn w:val="a3"/>
    <w:locked/>
    <w:rsid w:val="00115D66"/>
    <w:rPr>
      <w:bCs/>
      <w:sz w:val="28"/>
      <w:szCs w:val="28"/>
      <w:lang w:val="ru-RU" w:eastAsia="ru-RU" w:bidi="ar-SA"/>
    </w:rPr>
  </w:style>
  <w:style w:type="paragraph" w:customStyle="1" w:styleId="1f6">
    <w:name w:val="Заголовок_1 Знак Знак"/>
    <w:basedOn w:val="a2"/>
    <w:link w:val="1f7"/>
    <w:locked/>
    <w:rsid w:val="00115D6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1f7">
    <w:name w:val="Заголовок_1 Знак Знак Знак"/>
    <w:basedOn w:val="a3"/>
    <w:link w:val="1f6"/>
    <w:rsid w:val="00115D66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affffffe">
    <w:name w:val="Подчеркнутый Знак"/>
    <w:basedOn w:val="a2"/>
    <w:link w:val="afffffff"/>
    <w:locked/>
    <w:rsid w:val="00115D6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ffffff">
    <w:name w:val="Подчеркнутый Знак Знак"/>
    <w:basedOn w:val="a3"/>
    <w:link w:val="affffffe"/>
    <w:rsid w:val="00115D6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47">
    <w:name w:val="xl47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locked/>
    <w:rsid w:val="00115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7">
    <w:name w:val="Маркированный_1 Знак Знак Знак"/>
    <w:basedOn w:val="a3"/>
    <w:link w:val="14"/>
    <w:rsid w:val="00115D66"/>
    <w:rPr>
      <w:rFonts w:ascii="Times New Roman" w:eastAsia="Times New Roman" w:hAnsi="Times New Roman" w:cs="Times New Roman"/>
      <w:sz w:val="24"/>
      <w:szCs w:val="24"/>
    </w:rPr>
  </w:style>
  <w:style w:type="character" w:customStyle="1" w:styleId="2f5">
    <w:name w:val="Подчеркнутый Знак Знак2"/>
    <w:basedOn w:val="a3"/>
    <w:locked/>
    <w:rsid w:val="00115D66"/>
    <w:rPr>
      <w:sz w:val="24"/>
      <w:szCs w:val="24"/>
      <w:u w:val="single"/>
      <w:lang w:val="ru-RU" w:eastAsia="ru-RU" w:bidi="ar-SA"/>
    </w:rPr>
  </w:style>
  <w:style w:type="paragraph" w:customStyle="1" w:styleId="1f8">
    <w:name w:val="Заголовок_1"/>
    <w:basedOn w:val="a2"/>
    <w:locked/>
    <w:rsid w:val="00115D6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3f0">
    <w:name w:val="Знак3"/>
    <w:basedOn w:val="a3"/>
    <w:locked/>
    <w:rsid w:val="00115D66"/>
    <w:rPr>
      <w:sz w:val="24"/>
      <w:szCs w:val="24"/>
      <w:lang w:val="ru-RU" w:eastAsia="ru-RU" w:bidi="ar-SA"/>
    </w:rPr>
  </w:style>
  <w:style w:type="character" w:customStyle="1" w:styleId="1f9">
    <w:name w:val="Знак Знак Знак1"/>
    <w:basedOn w:val="a3"/>
    <w:locked/>
    <w:rsid w:val="00115D66"/>
    <w:rPr>
      <w:sz w:val="24"/>
      <w:szCs w:val="24"/>
      <w:lang w:val="ru-RU" w:eastAsia="ru-RU" w:bidi="ar-SA"/>
    </w:rPr>
  </w:style>
  <w:style w:type="character" w:customStyle="1" w:styleId="110">
    <w:name w:val="Маркированный_1 Знак Знак Знак1"/>
    <w:basedOn w:val="a3"/>
    <w:locked/>
    <w:rsid w:val="00115D66"/>
    <w:rPr>
      <w:sz w:val="24"/>
      <w:szCs w:val="24"/>
      <w:lang w:val="ru-RU" w:eastAsia="ru-RU" w:bidi="ar-SA"/>
    </w:rPr>
  </w:style>
  <w:style w:type="character" w:customStyle="1" w:styleId="afffffff0">
    <w:name w:val="Знак Знак Знак Знак"/>
    <w:basedOn w:val="a3"/>
    <w:locked/>
    <w:rsid w:val="00115D66"/>
    <w:rPr>
      <w:sz w:val="24"/>
      <w:szCs w:val="24"/>
      <w:lang w:val="ru-RU" w:eastAsia="ru-RU" w:bidi="ar-SA"/>
    </w:rPr>
  </w:style>
  <w:style w:type="character" w:customStyle="1" w:styleId="afffffff1">
    <w:name w:val="Знак Знак"/>
    <w:basedOn w:val="a3"/>
    <w:locked/>
    <w:rsid w:val="00115D66"/>
    <w:rPr>
      <w:sz w:val="24"/>
      <w:szCs w:val="24"/>
      <w:lang w:val="ru-RU" w:eastAsia="ru-RU" w:bidi="ar-SA"/>
    </w:rPr>
  </w:style>
  <w:style w:type="character" w:customStyle="1" w:styleId="211">
    <w:name w:val="21"/>
    <w:basedOn w:val="a3"/>
    <w:locked/>
    <w:rsid w:val="00115D66"/>
    <w:rPr>
      <w:rFonts w:ascii="Tahoma" w:hAnsi="Tahoma" w:cs="Tahoma" w:hint="default"/>
      <w:b w:val="0"/>
      <w:bCs w:val="0"/>
      <w:i w:val="0"/>
      <w:iCs w:val="0"/>
      <w:smallCaps w:val="0"/>
      <w:sz w:val="31"/>
      <w:szCs w:val="31"/>
    </w:rPr>
  </w:style>
  <w:style w:type="paragraph" w:customStyle="1" w:styleId="ConsPlusTitle">
    <w:name w:val="ConsPlusTitle"/>
    <w:uiPriority w:val="99"/>
    <w:locked/>
    <w:rsid w:val="00115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">
    <w:name w:val="xl24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">
    <w:name w:val="xl37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">
    <w:name w:val="xl39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">
    <w:name w:val="xl40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2"/>
    <w:locked/>
    <w:rsid w:val="00115D6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48">
    <w:name w:val="xl48"/>
    <w:basedOn w:val="a2"/>
    <w:semiHidden/>
    <w:locked/>
    <w:rsid w:val="00115D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a2"/>
    <w:semiHidden/>
    <w:locked/>
    <w:rsid w:val="00115D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2"/>
    <w:semiHidden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">
    <w:name w:val="xl51"/>
    <w:basedOn w:val="a2"/>
    <w:semiHidden/>
    <w:locked/>
    <w:rsid w:val="00115D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a2"/>
    <w:semiHidden/>
    <w:locked/>
    <w:rsid w:val="00115D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">
    <w:name w:val="xl53"/>
    <w:basedOn w:val="a2"/>
    <w:semiHidden/>
    <w:locked/>
    <w:rsid w:val="00115D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54">
    <w:name w:val="xl54"/>
    <w:basedOn w:val="a2"/>
    <w:semiHidden/>
    <w:locked/>
    <w:rsid w:val="00115D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55">
    <w:name w:val="xl55"/>
    <w:basedOn w:val="a2"/>
    <w:semiHidden/>
    <w:locked/>
    <w:rsid w:val="00115D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ffff2">
    <w:name w:val="Знак Знак Знак"/>
    <w:basedOn w:val="a3"/>
    <w:locked/>
    <w:rsid w:val="00115D66"/>
    <w:rPr>
      <w:b/>
      <w:sz w:val="24"/>
      <w:szCs w:val="24"/>
      <w:u w:val="single"/>
      <w:lang w:val="ru-RU" w:eastAsia="ru-RU" w:bidi="ar-SA"/>
    </w:rPr>
  </w:style>
  <w:style w:type="character" w:customStyle="1" w:styleId="affffff7">
    <w:name w:val="Обычный в таблице Знак Знак Знак"/>
    <w:basedOn w:val="a3"/>
    <w:link w:val="affffff6"/>
    <w:rsid w:val="00115D66"/>
    <w:rPr>
      <w:rFonts w:ascii="Times New Roman" w:eastAsia="Times New Roman" w:hAnsi="Times New Roman" w:cs="Times New Roman"/>
      <w:sz w:val="24"/>
      <w:szCs w:val="24"/>
    </w:rPr>
  </w:style>
  <w:style w:type="character" w:customStyle="1" w:styleId="121">
    <w:name w:val="Маркированный_1 Знак Знак2"/>
    <w:basedOn w:val="a3"/>
    <w:link w:val="13"/>
    <w:rsid w:val="00115D66"/>
    <w:rPr>
      <w:rFonts w:ascii="Times New Roman" w:eastAsia="Times New Roman" w:hAnsi="Times New Roman" w:cs="Times New Roman"/>
      <w:sz w:val="24"/>
      <w:szCs w:val="24"/>
    </w:rPr>
  </w:style>
  <w:style w:type="character" w:customStyle="1" w:styleId="Sc">
    <w:name w:val="S_Заголовок таблицы Знак Знак"/>
    <w:basedOn w:val="Sb"/>
    <w:link w:val="Sd"/>
    <w:rsid w:val="00115D66"/>
    <w:rPr>
      <w:u w:val="single"/>
    </w:rPr>
  </w:style>
  <w:style w:type="paragraph" w:customStyle="1" w:styleId="Sd">
    <w:name w:val="S_Заголовок таблицы Знак"/>
    <w:basedOn w:val="Sa"/>
    <w:link w:val="Sc"/>
    <w:locked/>
    <w:rsid w:val="00115D66"/>
    <w:pPr>
      <w:jc w:val="center"/>
    </w:pPr>
    <w:rPr>
      <w:u w:val="single"/>
    </w:rPr>
  </w:style>
  <w:style w:type="paragraph" w:customStyle="1" w:styleId="Se">
    <w:name w:val="S_Таблица Знак"/>
    <w:basedOn w:val="a2"/>
    <w:link w:val="Sf"/>
    <w:locked/>
    <w:rsid w:val="00115D66"/>
    <w:pPr>
      <w:tabs>
        <w:tab w:val="num" w:pos="9936"/>
      </w:tabs>
      <w:spacing w:after="0" w:line="360" w:lineRule="auto"/>
      <w:ind w:right="-158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">
    <w:name w:val="S_Таблица Знак Знак"/>
    <w:basedOn w:val="a3"/>
    <w:link w:val="Se"/>
    <w:rsid w:val="00115D66"/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Маркированный Знак1"/>
    <w:basedOn w:val="a3"/>
    <w:locked/>
    <w:rsid w:val="00115D66"/>
    <w:rPr>
      <w:sz w:val="24"/>
      <w:szCs w:val="24"/>
      <w:lang w:val="ru-RU" w:eastAsia="ru-RU" w:bidi="ar-SA"/>
    </w:rPr>
  </w:style>
  <w:style w:type="paragraph" w:customStyle="1" w:styleId="S222">
    <w:name w:val="Стиль S_Маркированный + полужирный Первая строка:  222 см"/>
    <w:basedOn w:val="a2"/>
    <w:locked/>
    <w:rsid w:val="00115D66"/>
    <w:pPr>
      <w:numPr>
        <w:numId w:val="22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fa">
    <w:name w:val="Нет списка1"/>
    <w:next w:val="a5"/>
    <w:semiHidden/>
    <w:locked/>
    <w:rsid w:val="00115D66"/>
  </w:style>
  <w:style w:type="paragraph" w:customStyle="1" w:styleId="Sf0">
    <w:name w:val="S_Титульный"/>
    <w:basedOn w:val="afffa"/>
    <w:locked/>
    <w:rsid w:val="00115D66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Cs w:val="24"/>
      <w:lang w:eastAsia="ru-RU"/>
    </w:rPr>
  </w:style>
  <w:style w:type="numbering" w:customStyle="1" w:styleId="2f6">
    <w:name w:val="Нет списка2"/>
    <w:next w:val="a5"/>
    <w:semiHidden/>
    <w:locked/>
    <w:rsid w:val="00115D66"/>
  </w:style>
  <w:style w:type="paragraph" w:customStyle="1" w:styleId="afffffff3">
    <w:name w:val="Обычный в таблице"/>
    <w:basedOn w:val="a2"/>
    <w:link w:val="afffffff4"/>
    <w:locked/>
    <w:rsid w:val="00115D6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31">
    <w:name w:val="S_Заголовок 3 Знак Знак"/>
    <w:basedOn w:val="a3"/>
    <w:link w:val="S3"/>
    <w:rsid w:val="00115D6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f1">
    <w:name w:val="S_Обычный в таблице Знак"/>
    <w:basedOn w:val="a2"/>
    <w:link w:val="Sf2"/>
    <w:locked/>
    <w:rsid w:val="00115D66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2">
    <w:name w:val="S_Обычный в таблице Знак Знак"/>
    <w:basedOn w:val="a3"/>
    <w:link w:val="Sf1"/>
    <w:rsid w:val="00115D66"/>
    <w:rPr>
      <w:rFonts w:ascii="Times New Roman" w:eastAsia="Times New Roman" w:hAnsi="Times New Roman" w:cs="Times New Roman"/>
      <w:sz w:val="24"/>
      <w:szCs w:val="24"/>
    </w:rPr>
  </w:style>
  <w:style w:type="paragraph" w:customStyle="1" w:styleId="xl56">
    <w:name w:val="xl56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">
    <w:name w:val="xl57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">
    <w:name w:val="xl58"/>
    <w:basedOn w:val="a2"/>
    <w:locked/>
    <w:rsid w:val="00115D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">
    <w:name w:val="xl59"/>
    <w:basedOn w:val="a2"/>
    <w:locked/>
    <w:rsid w:val="00115D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">
    <w:name w:val="xl60"/>
    <w:basedOn w:val="a2"/>
    <w:locked/>
    <w:rsid w:val="00115D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1">
    <w:name w:val="xl61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">
    <w:name w:val="xl62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2"/>
    <w:locked/>
    <w:rsid w:val="00115D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2"/>
    <w:locked/>
    <w:rsid w:val="00115D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2"/>
    <w:locked/>
    <w:rsid w:val="00115D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1">
    <w:name w:val="xl71"/>
    <w:basedOn w:val="a2"/>
    <w:locked/>
    <w:rsid w:val="00115D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2"/>
    <w:locked/>
    <w:rsid w:val="00115D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2"/>
    <w:locked/>
    <w:rsid w:val="00115D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2"/>
    <w:locked/>
    <w:rsid w:val="00115D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a2"/>
    <w:locked/>
    <w:rsid w:val="00115D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2"/>
    <w:locked/>
    <w:rsid w:val="00115D6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2"/>
    <w:locked/>
    <w:rsid w:val="00115D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2"/>
    <w:locked/>
    <w:rsid w:val="00115D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2"/>
    <w:locked/>
    <w:rsid w:val="00115D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2"/>
    <w:locked/>
    <w:rsid w:val="00115D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2"/>
    <w:locked/>
    <w:rsid w:val="00115D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2"/>
    <w:locked/>
    <w:rsid w:val="00115D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2"/>
    <w:locked/>
    <w:rsid w:val="00115D6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2"/>
    <w:locked/>
    <w:rsid w:val="00115D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2"/>
    <w:locked/>
    <w:rsid w:val="00115D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2"/>
    <w:locked/>
    <w:rsid w:val="00115D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2"/>
    <w:locked/>
    <w:rsid w:val="00115D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2"/>
    <w:locked/>
    <w:rsid w:val="00115D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2"/>
    <w:locked/>
    <w:rsid w:val="00115D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2"/>
    <w:locked/>
    <w:rsid w:val="00115D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2"/>
    <w:locked/>
    <w:rsid w:val="00115D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2"/>
    <w:locked/>
    <w:rsid w:val="00115D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2"/>
    <w:locked/>
    <w:rsid w:val="00115D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2"/>
    <w:locked/>
    <w:rsid w:val="00115D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2"/>
    <w:locked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2"/>
    <w:locked/>
    <w:rsid w:val="00115D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3">
    <w:name w:val="S_Обычный с подчеркиванием Знак"/>
    <w:basedOn w:val="a2"/>
    <w:link w:val="Sf4"/>
    <w:rsid w:val="00115D6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111">
    <w:name w:val="Заголовок_1 Знак Знак Знак1"/>
    <w:basedOn w:val="a3"/>
    <w:rsid w:val="00115D66"/>
    <w:rPr>
      <w:b/>
      <w:caps/>
      <w:sz w:val="24"/>
      <w:szCs w:val="24"/>
      <w:lang w:val="ru-RU" w:eastAsia="ru-RU" w:bidi="ar-SA"/>
    </w:rPr>
  </w:style>
  <w:style w:type="paragraph" w:customStyle="1" w:styleId="1fb">
    <w:name w:val="Стиль1"/>
    <w:basedOn w:val="a2"/>
    <w:rsid w:val="00115D66"/>
    <w:pPr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f7">
    <w:name w:val="Стиль2"/>
    <w:basedOn w:val="a2"/>
    <w:next w:val="1fb"/>
    <w:semiHidden/>
    <w:rsid w:val="00115D66"/>
    <w:pPr>
      <w:spacing w:after="0" w:line="360" w:lineRule="auto"/>
      <w:ind w:right="-8" w:firstLine="72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1fc">
    <w:name w:val="Знак1"/>
    <w:basedOn w:val="a3"/>
    <w:semiHidden/>
    <w:rsid w:val="00115D6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ffffff5">
    <w:name w:val="Статья Знак"/>
    <w:basedOn w:val="a2"/>
    <w:link w:val="afffffff6"/>
    <w:semiHidden/>
    <w:rsid w:val="00115D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">
    <w:name w:val="текст 1"/>
    <w:basedOn w:val="a2"/>
    <w:next w:val="a2"/>
    <w:semiHidden/>
    <w:rsid w:val="00115D6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fff7">
    <w:name w:val="Заголовок таблици"/>
    <w:basedOn w:val="1fd"/>
    <w:semiHidden/>
    <w:rsid w:val="00115D66"/>
    <w:rPr>
      <w:sz w:val="22"/>
    </w:rPr>
  </w:style>
  <w:style w:type="paragraph" w:customStyle="1" w:styleId="afffffff8">
    <w:name w:val="Номер таблици"/>
    <w:basedOn w:val="a2"/>
    <w:next w:val="a2"/>
    <w:semiHidden/>
    <w:rsid w:val="00115D66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afffffff9">
    <w:name w:val="Приложение"/>
    <w:basedOn w:val="a2"/>
    <w:next w:val="a2"/>
    <w:semiHidden/>
    <w:rsid w:val="00115D66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fffa">
    <w:name w:val="Обычный по таблице"/>
    <w:basedOn w:val="a2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2"/>
    <w:rsid w:val="0011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xl23">
    <w:name w:val="xl23"/>
    <w:basedOn w:val="a2"/>
    <w:semiHidden/>
    <w:rsid w:val="00115D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11111">
    <w:name w:val="1 / 1.1 / 1.1.11"/>
    <w:basedOn w:val="a5"/>
    <w:next w:val="111111"/>
    <w:semiHidden/>
    <w:rsid w:val="00115D66"/>
  </w:style>
  <w:style w:type="numbering" w:customStyle="1" w:styleId="1ai1">
    <w:name w:val="1 / a / i1"/>
    <w:basedOn w:val="a5"/>
    <w:next w:val="1ai"/>
    <w:semiHidden/>
    <w:rsid w:val="00115D66"/>
  </w:style>
  <w:style w:type="numbering" w:customStyle="1" w:styleId="1fe">
    <w:name w:val="Статья / Раздел1"/>
    <w:basedOn w:val="a5"/>
    <w:next w:val="a1"/>
    <w:semiHidden/>
    <w:rsid w:val="00115D66"/>
  </w:style>
  <w:style w:type="character" w:customStyle="1" w:styleId="afffffffb">
    <w:name w:val="Подчеркнутый Знак Знак Знак"/>
    <w:basedOn w:val="a3"/>
    <w:semiHidden/>
    <w:rsid w:val="00115D66"/>
    <w:rPr>
      <w:sz w:val="24"/>
      <w:szCs w:val="24"/>
      <w:u w:val="single"/>
      <w:lang w:val="ru-RU" w:eastAsia="ru-RU" w:bidi="ar-SA"/>
    </w:rPr>
  </w:style>
  <w:style w:type="character" w:customStyle="1" w:styleId="1ff">
    <w:name w:val="Маркированный_1 Знак Знак Знак Знак"/>
    <w:basedOn w:val="a3"/>
    <w:semiHidden/>
    <w:rsid w:val="00115D66"/>
    <w:rPr>
      <w:sz w:val="24"/>
      <w:szCs w:val="24"/>
      <w:lang w:val="ru-RU" w:eastAsia="ru-RU" w:bidi="ar-SA"/>
    </w:rPr>
  </w:style>
  <w:style w:type="character" w:customStyle="1" w:styleId="1ff0">
    <w:name w:val="Подчеркнутый Знак Знак1"/>
    <w:basedOn w:val="a3"/>
    <w:semiHidden/>
    <w:rsid w:val="00115D66"/>
    <w:rPr>
      <w:sz w:val="24"/>
      <w:szCs w:val="24"/>
      <w:u w:val="single"/>
      <w:lang w:val="ru-RU" w:eastAsia="ru-RU" w:bidi="ar-SA"/>
    </w:rPr>
  </w:style>
  <w:style w:type="character" w:customStyle="1" w:styleId="2f8">
    <w:name w:val="Знак2"/>
    <w:basedOn w:val="a3"/>
    <w:semiHidden/>
    <w:rsid w:val="00115D66"/>
    <w:rPr>
      <w:b/>
      <w:bCs/>
      <w:sz w:val="24"/>
      <w:szCs w:val="24"/>
      <w:lang w:val="ru-RU" w:eastAsia="ru-RU" w:bidi="ar-SA"/>
    </w:rPr>
  </w:style>
  <w:style w:type="numbering" w:customStyle="1" w:styleId="1111112">
    <w:name w:val="1 / 1.1 / 1.1.12"/>
    <w:basedOn w:val="a5"/>
    <w:next w:val="111111"/>
    <w:semiHidden/>
    <w:rsid w:val="00115D66"/>
  </w:style>
  <w:style w:type="numbering" w:customStyle="1" w:styleId="1ai2">
    <w:name w:val="1 / a / i2"/>
    <w:basedOn w:val="a5"/>
    <w:next w:val="1ai"/>
    <w:semiHidden/>
    <w:rsid w:val="00115D66"/>
  </w:style>
  <w:style w:type="numbering" w:customStyle="1" w:styleId="2f9">
    <w:name w:val="Статья / Раздел2"/>
    <w:basedOn w:val="a5"/>
    <w:next w:val="a1"/>
    <w:semiHidden/>
    <w:rsid w:val="00115D66"/>
  </w:style>
  <w:style w:type="character" w:customStyle="1" w:styleId="S40">
    <w:name w:val="S_Заголовок 4 Знак Знак"/>
    <w:basedOn w:val="a3"/>
    <w:link w:val="S4"/>
    <w:rsid w:val="00115D66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1ff1">
    <w:name w:val="Заголовок_1 Знак Знак Знак Знак"/>
    <w:basedOn w:val="a3"/>
    <w:semiHidden/>
    <w:rsid w:val="00115D66"/>
    <w:rPr>
      <w:b/>
      <w:caps/>
      <w:sz w:val="24"/>
      <w:szCs w:val="24"/>
      <w:lang w:val="ru-RU" w:eastAsia="ru-RU" w:bidi="ar-SA"/>
    </w:rPr>
  </w:style>
  <w:style w:type="paragraph" w:customStyle="1" w:styleId="12">
    <w:name w:val="Таблица 1 + Обычный"/>
    <w:basedOn w:val="a2"/>
    <w:autoRedefine/>
    <w:semiHidden/>
    <w:rsid w:val="00115D66"/>
    <w:pPr>
      <w:numPr>
        <w:numId w:val="26"/>
      </w:numPr>
      <w:spacing w:after="0" w:line="360" w:lineRule="auto"/>
      <w:jc w:val="right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afffffffc">
    <w:name w:val="Заголовок таблицы + Обычный Знак"/>
    <w:basedOn w:val="a2"/>
    <w:link w:val="afffffffd"/>
    <w:autoRedefine/>
    <w:rsid w:val="00115D66"/>
    <w:pPr>
      <w:shd w:val="clear" w:color="auto" w:fill="FFFFFF"/>
      <w:spacing w:after="0" w:line="360" w:lineRule="auto"/>
      <w:ind w:right="76" w:firstLine="570"/>
      <w:jc w:val="center"/>
    </w:pPr>
    <w:rPr>
      <w:rFonts w:ascii="Times New Roman" w:eastAsia="Times New Roman" w:hAnsi="Times New Roman" w:cs="Times New Roman"/>
      <w:spacing w:val="2"/>
      <w:sz w:val="24"/>
      <w:szCs w:val="24"/>
      <w:u w:val="single"/>
    </w:rPr>
  </w:style>
  <w:style w:type="paragraph" w:customStyle="1" w:styleId="1">
    <w:name w:val="Рисунок 1 + Обычный"/>
    <w:basedOn w:val="Sa"/>
    <w:autoRedefine/>
    <w:rsid w:val="00115D66"/>
    <w:pPr>
      <w:numPr>
        <w:numId w:val="25"/>
      </w:numPr>
      <w:tabs>
        <w:tab w:val="clear" w:pos="1560"/>
        <w:tab w:val="num" w:pos="1069"/>
        <w:tab w:val="num" w:pos="1800"/>
      </w:tabs>
      <w:ind w:left="1400" w:hanging="360"/>
      <w:jc w:val="right"/>
    </w:pPr>
  </w:style>
  <w:style w:type="character" w:customStyle="1" w:styleId="afffffffd">
    <w:name w:val="Заголовок таблицы + Обычный Знак Знак"/>
    <w:basedOn w:val="a3"/>
    <w:link w:val="afffffffc"/>
    <w:rsid w:val="00115D66"/>
    <w:rPr>
      <w:rFonts w:ascii="Times New Roman" w:eastAsia="Times New Roman" w:hAnsi="Times New Roman" w:cs="Times New Roman"/>
      <w:spacing w:val="2"/>
      <w:sz w:val="24"/>
      <w:szCs w:val="24"/>
      <w:u w:val="single"/>
      <w:shd w:val="clear" w:color="auto" w:fill="FFFFFF"/>
    </w:rPr>
  </w:style>
  <w:style w:type="character" w:customStyle="1" w:styleId="afffffffe">
    <w:name w:val="Подчеркнутый Знак Знак Знак Знак"/>
    <w:basedOn w:val="a3"/>
    <w:semiHidden/>
    <w:rsid w:val="00115D66"/>
    <w:rPr>
      <w:sz w:val="24"/>
      <w:szCs w:val="24"/>
      <w:u w:val="single"/>
      <w:lang w:val="ru-RU" w:eastAsia="ru-RU" w:bidi="ar-SA"/>
    </w:rPr>
  </w:style>
  <w:style w:type="character" w:customStyle="1" w:styleId="1ff2">
    <w:name w:val="Маркированный_1 Знак Знак Знак Знак Знак"/>
    <w:basedOn w:val="a3"/>
    <w:semiHidden/>
    <w:rsid w:val="00115D66"/>
    <w:rPr>
      <w:sz w:val="24"/>
      <w:szCs w:val="24"/>
      <w:lang w:val="ru-RU" w:eastAsia="ru-RU" w:bidi="ar-SA"/>
    </w:rPr>
  </w:style>
  <w:style w:type="character" w:customStyle="1" w:styleId="1ff3">
    <w:name w:val="Заголовок_1 Знак Знак Знак Знак Знак"/>
    <w:basedOn w:val="a3"/>
    <w:semiHidden/>
    <w:rsid w:val="00115D66"/>
    <w:rPr>
      <w:b/>
      <w:caps/>
      <w:sz w:val="24"/>
      <w:szCs w:val="24"/>
      <w:lang w:val="ru-RU" w:eastAsia="ru-RU" w:bidi="ar-SA"/>
    </w:rPr>
  </w:style>
  <w:style w:type="character" w:customStyle="1" w:styleId="112">
    <w:name w:val="Маркированный_1 Знак Знак1"/>
    <w:basedOn w:val="a3"/>
    <w:semiHidden/>
    <w:rsid w:val="00115D66"/>
    <w:rPr>
      <w:sz w:val="24"/>
      <w:szCs w:val="24"/>
      <w:lang w:val="ru-RU" w:eastAsia="ru-RU" w:bidi="ar-SA"/>
    </w:rPr>
  </w:style>
  <w:style w:type="character" w:customStyle="1" w:styleId="S310">
    <w:name w:val="S_Заголовок 3 Знак Знак1"/>
    <w:basedOn w:val="a3"/>
    <w:rsid w:val="00115D66"/>
    <w:rPr>
      <w:color w:val="000000"/>
      <w:sz w:val="24"/>
      <w:szCs w:val="24"/>
      <w:u w:val="single"/>
      <w:lang w:val="ru-RU" w:eastAsia="ru-RU" w:bidi="ar-SA"/>
    </w:rPr>
  </w:style>
  <w:style w:type="paragraph" w:customStyle="1" w:styleId="1ff4">
    <w:name w:val="Рисунок 1"/>
    <w:basedOn w:val="a2"/>
    <w:autoRedefine/>
    <w:rsid w:val="00115D66"/>
    <w:pPr>
      <w:tabs>
        <w:tab w:val="num" w:pos="360"/>
      </w:tabs>
      <w:spacing w:after="0" w:line="360" w:lineRule="auto"/>
      <w:ind w:left="360" w:firstLine="709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Т"/>
    <w:basedOn w:val="a2"/>
    <w:autoRedefine/>
    <w:rsid w:val="00115D66"/>
    <w:pPr>
      <w:numPr>
        <w:numId w:val="27"/>
      </w:numPr>
      <w:spacing w:after="0" w:line="360" w:lineRule="auto"/>
      <w:ind w:right="-158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Стиль4"/>
    <w:basedOn w:val="a2"/>
    <w:rsid w:val="00115D66"/>
    <w:pPr>
      <w:numPr>
        <w:numId w:val="30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TimesNewRoman12">
    <w:name w:val="Стиль Заголовок 2 + Times New Roman 12 пт не полужирный не курси..."/>
    <w:basedOn w:val="2"/>
    <w:rsid w:val="00115D66"/>
    <w:pPr>
      <w:tabs>
        <w:tab w:val="num" w:pos="1044"/>
      </w:tabs>
      <w:spacing w:before="240" w:after="60"/>
      <w:ind w:left="684" w:hanging="360"/>
    </w:pPr>
    <w:rPr>
      <w:rFonts w:eastAsia="Times New Roman" w:cs="Times New Roman"/>
      <w:b w:val="0"/>
      <w:bCs w:val="0"/>
      <w:sz w:val="24"/>
      <w:szCs w:val="20"/>
    </w:rPr>
  </w:style>
  <w:style w:type="paragraph" w:customStyle="1" w:styleId="S2254">
    <w:name w:val="Стиль S_Заголовок 2 + Слева:  254 см"/>
    <w:basedOn w:val="a2"/>
    <w:autoRedefine/>
    <w:rsid w:val="00115D66"/>
    <w:pPr>
      <w:numPr>
        <w:ilvl w:val="1"/>
        <w:numId w:val="29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">
    <w:name w:val="Стиль5"/>
    <w:basedOn w:val="S2254"/>
    <w:autoRedefine/>
    <w:rsid w:val="00115D66"/>
    <w:pPr>
      <w:numPr>
        <w:ilvl w:val="0"/>
      </w:numPr>
    </w:pPr>
  </w:style>
  <w:style w:type="paragraph" w:customStyle="1" w:styleId="60">
    <w:name w:val="Стиль6"/>
    <w:basedOn w:val="a2"/>
    <w:rsid w:val="00115D66"/>
    <w:pPr>
      <w:numPr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">
    <w:name w:val="Стиль7"/>
    <w:basedOn w:val="a2"/>
    <w:rsid w:val="00115D66"/>
    <w:pPr>
      <w:keepNext/>
      <w:numPr>
        <w:ilvl w:val="1"/>
        <w:numId w:val="28"/>
      </w:numPr>
      <w:spacing w:before="240" w:after="60" w:line="36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</w:rPr>
  </w:style>
  <w:style w:type="numbering" w:customStyle="1" w:styleId="3f1">
    <w:name w:val="Нет списка3"/>
    <w:next w:val="a5"/>
    <w:semiHidden/>
    <w:rsid w:val="00115D66"/>
  </w:style>
  <w:style w:type="character" w:customStyle="1" w:styleId="1ff5">
    <w:name w:val="Знак Знак1"/>
    <w:basedOn w:val="a3"/>
    <w:semiHidden/>
    <w:rsid w:val="00115D66"/>
    <w:rPr>
      <w:sz w:val="24"/>
      <w:szCs w:val="24"/>
      <w:u w:val="single"/>
      <w:lang w:val="ru-RU" w:eastAsia="ru-RU" w:bidi="ar-SA"/>
    </w:rPr>
  </w:style>
  <w:style w:type="character" w:customStyle="1" w:styleId="113">
    <w:name w:val="Маркированный_1 Знак1"/>
    <w:basedOn w:val="a3"/>
    <w:semiHidden/>
    <w:rsid w:val="00115D66"/>
  </w:style>
  <w:style w:type="character" w:customStyle="1" w:styleId="S11">
    <w:name w:val="S_Маркированный Знак Знак1"/>
    <w:basedOn w:val="a3"/>
    <w:rsid w:val="00115D66"/>
    <w:rPr>
      <w:sz w:val="24"/>
      <w:szCs w:val="24"/>
      <w:lang w:val="ru-RU" w:eastAsia="ru-RU" w:bidi="ar-SA"/>
    </w:rPr>
  </w:style>
  <w:style w:type="paragraph" w:customStyle="1" w:styleId="-21">
    <w:name w:val="УГТП-Заголовок 2"/>
    <w:basedOn w:val="a2"/>
    <w:semiHidden/>
    <w:rsid w:val="00115D66"/>
    <w:pPr>
      <w:spacing w:before="240" w:after="0" w:line="240" w:lineRule="auto"/>
      <w:ind w:left="284" w:right="284" w:firstLine="851"/>
      <w:jc w:val="both"/>
    </w:pPr>
    <w:rPr>
      <w:rFonts w:ascii="Arial" w:eastAsia="Times New Roman" w:hAnsi="Arial" w:cs="Arial"/>
      <w:b/>
      <w:sz w:val="28"/>
      <w:szCs w:val="28"/>
    </w:rPr>
  </w:style>
  <w:style w:type="character" w:customStyle="1" w:styleId="Sf4">
    <w:name w:val="S_Обычный с подчеркиванием Знак Знак"/>
    <w:basedOn w:val="a3"/>
    <w:link w:val="Sf3"/>
    <w:rsid w:val="00115D6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fffff">
    <w:name w:val="Список маркир Знак"/>
    <w:basedOn w:val="a2"/>
    <w:link w:val="affffffff0"/>
    <w:rsid w:val="00115D66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f0">
    <w:name w:val="Список маркир Знак Знак"/>
    <w:basedOn w:val="a3"/>
    <w:link w:val="affffffff"/>
    <w:rsid w:val="00115D66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писок нумерованный Знак"/>
    <w:basedOn w:val="a2"/>
    <w:rsid w:val="00115D66"/>
    <w:pPr>
      <w:numPr>
        <w:numId w:val="32"/>
      </w:numPr>
      <w:tabs>
        <w:tab w:val="left" w:pos="126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f1">
    <w:name w:val="Список нумерованный"/>
    <w:basedOn w:val="a2"/>
    <w:rsid w:val="00115D66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nformat0">
    <w:name w:val="ConsNonformat Знак Знак"/>
    <w:basedOn w:val="a3"/>
    <w:link w:val="ConsNonformat"/>
    <w:semiHidden/>
    <w:rsid w:val="00115D66"/>
    <w:rPr>
      <w:rFonts w:ascii="Courier New" w:eastAsia="Times New Roman" w:hAnsi="Courier New" w:cs="Courier New"/>
      <w:sz w:val="24"/>
      <w:szCs w:val="24"/>
    </w:rPr>
  </w:style>
  <w:style w:type="paragraph" w:customStyle="1" w:styleId="114">
    <w:name w:val="Заголовок 1.1"/>
    <w:basedOn w:val="a2"/>
    <w:rsid w:val="00115D66"/>
    <w:pPr>
      <w:keepNext/>
      <w:keepLines/>
      <w:spacing w:before="40" w:after="4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fffffff6">
    <w:name w:val="Статья Знак Знак"/>
    <w:basedOn w:val="a3"/>
    <w:link w:val="afffffff5"/>
    <w:semiHidden/>
    <w:rsid w:val="00115D66"/>
    <w:rPr>
      <w:rFonts w:ascii="Times New Roman" w:eastAsia="Times New Roman" w:hAnsi="Times New Roman" w:cs="Times New Roman"/>
      <w:sz w:val="24"/>
      <w:szCs w:val="24"/>
    </w:rPr>
  </w:style>
  <w:style w:type="character" w:customStyle="1" w:styleId="122">
    <w:name w:val="Заголовок_12"/>
    <w:semiHidden/>
    <w:rsid w:val="00115D66"/>
    <w:rPr>
      <w:b/>
    </w:rPr>
  </w:style>
  <w:style w:type="paragraph" w:customStyle="1" w:styleId="Sf5">
    <w:name w:val="S_Обычный+подчеркивание по центру"/>
    <w:basedOn w:val="a2"/>
    <w:autoRedefine/>
    <w:rsid w:val="00115D66"/>
    <w:pPr>
      <w:spacing w:after="0" w:line="360" w:lineRule="auto"/>
      <w:ind w:firstLine="680"/>
      <w:jc w:val="center"/>
    </w:pPr>
    <w:rPr>
      <w:rFonts w:ascii="Times New Roman" w:eastAsia="Times New Roman" w:hAnsi="Times New Roman" w:cs="Times New Roman"/>
      <w:bCs/>
      <w:sz w:val="24"/>
      <w:szCs w:val="32"/>
      <w:u w:val="single"/>
    </w:rPr>
  </w:style>
  <w:style w:type="numbering" w:customStyle="1" w:styleId="115">
    <w:name w:val="Нет списка11"/>
    <w:next w:val="a5"/>
    <w:semiHidden/>
    <w:rsid w:val="00115D66"/>
  </w:style>
  <w:style w:type="paragraph" w:customStyle="1" w:styleId="affffffff2">
    <w:name w:val="том"/>
    <w:basedOn w:val="ConsNonformat"/>
    <w:rsid w:val="00115D66"/>
    <w:pPr>
      <w:widowControl/>
      <w:spacing w:line="360" w:lineRule="auto"/>
      <w:ind w:firstLine="720"/>
      <w:jc w:val="both"/>
    </w:pPr>
    <w:rPr>
      <w:rFonts w:ascii="Times New Roman" w:hAnsi="Times New Roman" w:cs="Times New Roman"/>
      <w:b/>
      <w:sz w:val="28"/>
    </w:rPr>
  </w:style>
  <w:style w:type="paragraph" w:customStyle="1" w:styleId="affffffff3">
    <w:name w:val="В таблице"/>
    <w:basedOn w:val="a2"/>
    <w:rsid w:val="00115D66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fffffff4">
    <w:name w:val="footnote reference"/>
    <w:basedOn w:val="a3"/>
    <w:uiPriority w:val="99"/>
    <w:semiHidden/>
    <w:rsid w:val="00115D66"/>
    <w:rPr>
      <w:vertAlign w:val="superscript"/>
    </w:rPr>
  </w:style>
  <w:style w:type="paragraph" w:customStyle="1" w:styleId="affffffff5">
    <w:name w:val="Отступ"/>
    <w:basedOn w:val="a2"/>
    <w:rsid w:val="00115D66"/>
    <w:pPr>
      <w:tabs>
        <w:tab w:val="num" w:pos="1429"/>
      </w:tabs>
      <w:spacing w:after="0" w:line="240" w:lineRule="auto"/>
      <w:ind w:left="113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f6">
    <w:name w:val="S_Маркированный Знак Знак"/>
    <w:basedOn w:val="a3"/>
    <w:rsid w:val="00115D66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115D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f7">
    <w:name w:val="S_Маркированный список"/>
    <w:basedOn w:val="ae"/>
    <w:link w:val="Sf8"/>
    <w:autoRedefine/>
    <w:rsid w:val="00115D66"/>
    <w:pPr>
      <w:tabs>
        <w:tab w:val="left" w:pos="1247"/>
        <w:tab w:val="num" w:pos="3346"/>
      </w:tabs>
      <w:spacing w:after="0" w:line="360" w:lineRule="auto"/>
      <w:ind w:left="0" w:firstLine="680"/>
      <w:contextualSpacing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8">
    <w:name w:val="S_Маркированный список Знак"/>
    <w:basedOn w:val="a3"/>
    <w:link w:val="Sf7"/>
    <w:rsid w:val="00115D66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f6">
    <w:name w:val="таблица"/>
    <w:basedOn w:val="a2"/>
    <w:rsid w:val="00115D66"/>
    <w:pPr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ffffffff7">
    <w:name w:val="Табл"/>
    <w:basedOn w:val="a2"/>
    <w:rsid w:val="00115D66"/>
    <w:pPr>
      <w:spacing w:before="120" w:after="60" w:line="240" w:lineRule="auto"/>
      <w:jc w:val="right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S00">
    <w:name w:val="Стиль S_Маркированный+Обычеый + Первая строка:  0 см"/>
    <w:basedOn w:val="a2"/>
    <w:autoRedefine/>
    <w:rsid w:val="00115D66"/>
    <w:pPr>
      <w:numPr>
        <w:numId w:val="35"/>
      </w:numPr>
      <w:spacing w:after="0" w:line="360" w:lineRule="auto"/>
      <w:jc w:val="both"/>
    </w:pPr>
    <w:rPr>
      <w:rFonts w:ascii="Times New Roman" w:eastAsia="Times New Roman" w:hAnsi="Times New Roman" w:cs="Times New Roman"/>
      <w:w w:val="109"/>
      <w:sz w:val="24"/>
      <w:szCs w:val="20"/>
    </w:rPr>
  </w:style>
  <w:style w:type="paragraph" w:customStyle="1" w:styleId="-S">
    <w:name w:val="- S_Маркированный"/>
    <w:basedOn w:val="a2"/>
    <w:autoRedefine/>
    <w:rsid w:val="00115D66"/>
    <w:pPr>
      <w:numPr>
        <w:numId w:val="34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6">
    <w:name w:val="Заголовок_1 Знак"/>
    <w:basedOn w:val="a2"/>
    <w:semiHidden/>
    <w:rsid w:val="00115D6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affffffff8">
    <w:name w:val="Подчеркнутый"/>
    <w:basedOn w:val="a2"/>
    <w:semiHidden/>
    <w:rsid w:val="00115D6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ffffff4">
    <w:name w:val="Обычный в таблице Знак"/>
    <w:basedOn w:val="a3"/>
    <w:link w:val="afffffff3"/>
    <w:rsid w:val="00115D66"/>
    <w:rPr>
      <w:rFonts w:ascii="Times New Roman" w:eastAsia="Times New Roman" w:hAnsi="Times New Roman" w:cs="Times New Roman"/>
      <w:sz w:val="28"/>
      <w:szCs w:val="28"/>
    </w:rPr>
  </w:style>
  <w:style w:type="paragraph" w:customStyle="1" w:styleId="S41">
    <w:name w:val="S_Заголовок 4"/>
    <w:basedOn w:val="4"/>
    <w:rsid w:val="00115D66"/>
    <w:pPr>
      <w:keepNext w:val="0"/>
      <w:keepLines w:val="0"/>
      <w:tabs>
        <w:tab w:val="num" w:pos="1800"/>
      </w:tabs>
      <w:spacing w:before="0" w:line="240" w:lineRule="auto"/>
      <w:ind w:left="1800" w:hanging="720"/>
    </w:pPr>
    <w:rPr>
      <w:rFonts w:ascii="Times New Roman" w:eastAsia="Times New Roman" w:hAnsi="Times New Roman" w:cs="Times New Roman"/>
      <w:b w:val="0"/>
      <w:bCs w:val="0"/>
      <w:iCs w:val="0"/>
      <w:color w:val="auto"/>
      <w:sz w:val="24"/>
      <w:szCs w:val="24"/>
      <w:lang w:eastAsia="ru-RU"/>
    </w:rPr>
  </w:style>
  <w:style w:type="paragraph" w:customStyle="1" w:styleId="Sf9">
    <w:name w:val="S_Обычный в таблице"/>
    <w:basedOn w:val="a2"/>
    <w:rsid w:val="00115D66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</w:rPr>
  </w:style>
  <w:style w:type="paragraph" w:customStyle="1" w:styleId="1ff7">
    <w:name w:val="Обычный1"/>
    <w:rsid w:val="00115D66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4"/>
    </w:rPr>
  </w:style>
  <w:style w:type="paragraph" w:customStyle="1" w:styleId="affffffff9">
    <w:name w:val="Заголовок таблицы + Обычный"/>
    <w:basedOn w:val="a2"/>
    <w:autoRedefine/>
    <w:rsid w:val="00115D66"/>
    <w:pPr>
      <w:shd w:val="clear" w:color="auto" w:fill="FFFFFF"/>
      <w:spacing w:after="0" w:line="360" w:lineRule="auto"/>
      <w:ind w:right="76" w:firstLine="570"/>
      <w:jc w:val="center"/>
    </w:pPr>
    <w:rPr>
      <w:rFonts w:ascii="Times New Roman" w:eastAsia="Times New Roman" w:hAnsi="Times New Roman" w:cs="Times New Roman"/>
      <w:spacing w:val="2"/>
      <w:sz w:val="24"/>
      <w:szCs w:val="24"/>
      <w:u w:val="single"/>
    </w:rPr>
  </w:style>
  <w:style w:type="paragraph" w:customStyle="1" w:styleId="116">
    <w:name w:val="Рисунок 1+1"/>
    <w:basedOn w:val="a2"/>
    <w:next w:val="a2"/>
    <w:autoRedefine/>
    <w:rsid w:val="00115D66"/>
    <w:pPr>
      <w:spacing w:after="0" w:line="360" w:lineRule="auto"/>
      <w:ind w:right="71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7">
    <w:name w:val="Знак1 Знак Знак Знак1"/>
    <w:basedOn w:val="a3"/>
    <w:rsid w:val="00115D66"/>
    <w:rPr>
      <w:sz w:val="28"/>
      <w:szCs w:val="24"/>
      <w:lang w:val="ru-RU" w:eastAsia="ru-RU" w:bidi="ar-SA"/>
    </w:rPr>
  </w:style>
  <w:style w:type="numbering" w:customStyle="1" w:styleId="4a">
    <w:name w:val="Нет списка4"/>
    <w:next w:val="a5"/>
    <w:semiHidden/>
    <w:unhideWhenUsed/>
    <w:rsid w:val="00115D66"/>
  </w:style>
  <w:style w:type="character" w:customStyle="1" w:styleId="S21">
    <w:name w:val="S_Маркированный Знак Знак2"/>
    <w:basedOn w:val="a3"/>
    <w:rsid w:val="00115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15D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OTCHET00">
    <w:name w:val="OTCHET_00"/>
    <w:basedOn w:val="2a"/>
    <w:rsid w:val="00115D66"/>
    <w:pPr>
      <w:tabs>
        <w:tab w:val="left" w:pos="709"/>
        <w:tab w:val="left" w:pos="3402"/>
      </w:tabs>
      <w:spacing w:after="0" w:line="360" w:lineRule="auto"/>
      <w:ind w:left="0" w:firstLine="0"/>
    </w:pPr>
    <w:rPr>
      <w:rFonts w:ascii="NTTimes/Cyrillic" w:hAnsi="NTTimes/Cyrillic" w:cs="Times New Roman"/>
      <w:spacing w:val="0"/>
      <w:sz w:val="24"/>
      <w:lang w:eastAsia="ru-RU"/>
    </w:rPr>
  </w:style>
  <w:style w:type="paragraph" w:customStyle="1" w:styleId="1ff8">
    <w:name w:val="Перечисление 1"/>
    <w:basedOn w:val="a2"/>
    <w:rsid w:val="00115D66"/>
    <w:pPr>
      <w:tabs>
        <w:tab w:val="num" w:pos="360"/>
      </w:tabs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</w:rPr>
  </w:style>
  <w:style w:type="paragraph" w:customStyle="1" w:styleId="affffffffa">
    <w:name w:val="Маркированный текст"/>
    <w:basedOn w:val="a2"/>
    <w:rsid w:val="00115D66"/>
    <w:pPr>
      <w:tabs>
        <w:tab w:val="num" w:pos="240"/>
        <w:tab w:val="num" w:pos="1429"/>
      </w:tabs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affffffffb">
    <w:name w:val="Второстепенный текст"/>
    <w:basedOn w:val="a2"/>
    <w:rsid w:val="00115D6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S311">
    <w:name w:val="S_Нумерованный_3.1"/>
    <w:basedOn w:val="S6"/>
    <w:link w:val="S312"/>
    <w:autoRedefine/>
    <w:rsid w:val="00115D66"/>
  </w:style>
  <w:style w:type="character" w:customStyle="1" w:styleId="S312">
    <w:name w:val="S_Нумерованный_3.1 Знак Знак"/>
    <w:basedOn w:val="S7"/>
    <w:link w:val="S311"/>
    <w:rsid w:val="00115D66"/>
  </w:style>
  <w:style w:type="paragraph" w:styleId="affffffffc">
    <w:name w:val="endnote text"/>
    <w:basedOn w:val="a2"/>
    <w:link w:val="affffffffd"/>
    <w:rsid w:val="00115D66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ffd">
    <w:name w:val="Текст концевой сноски Знак"/>
    <w:basedOn w:val="a3"/>
    <w:link w:val="affffffffc"/>
    <w:rsid w:val="00115D66"/>
    <w:rPr>
      <w:rFonts w:ascii="Times New Roman" w:eastAsia="Times New Roman" w:hAnsi="Times New Roman" w:cs="Times New Roman"/>
      <w:sz w:val="20"/>
      <w:szCs w:val="20"/>
    </w:rPr>
  </w:style>
  <w:style w:type="character" w:styleId="affffffffe">
    <w:name w:val="endnote reference"/>
    <w:basedOn w:val="a3"/>
    <w:rsid w:val="00115D66"/>
    <w:rPr>
      <w:vertAlign w:val="superscript"/>
    </w:rPr>
  </w:style>
  <w:style w:type="paragraph" w:customStyle="1" w:styleId="DecimalAligned">
    <w:name w:val="Decimal Aligned"/>
    <w:basedOn w:val="a2"/>
    <w:uiPriority w:val="40"/>
    <w:qFormat/>
    <w:rsid w:val="00115D66"/>
    <w:pPr>
      <w:tabs>
        <w:tab w:val="decimal" w:pos="360"/>
      </w:tabs>
    </w:pPr>
    <w:rPr>
      <w:rFonts w:ascii="Calibri" w:eastAsia="Times New Roman" w:hAnsi="Calibri" w:cs="Times New Roman"/>
      <w:sz w:val="24"/>
      <w:lang w:eastAsia="en-US"/>
    </w:rPr>
  </w:style>
  <w:style w:type="character" w:styleId="afffffffff">
    <w:name w:val="Subtle Emphasis"/>
    <w:basedOn w:val="a3"/>
    <w:uiPriority w:val="19"/>
    <w:qFormat/>
    <w:rsid w:val="00115D66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4"/>
    <w:uiPriority w:val="64"/>
    <w:rsid w:val="00115D6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59">
    <w:name w:val="Нет списка5"/>
    <w:next w:val="a5"/>
    <w:uiPriority w:val="99"/>
    <w:semiHidden/>
    <w:unhideWhenUsed/>
    <w:rsid w:val="00115D66"/>
  </w:style>
  <w:style w:type="numbering" w:customStyle="1" w:styleId="64">
    <w:name w:val="Нет списка6"/>
    <w:next w:val="a5"/>
    <w:uiPriority w:val="99"/>
    <w:semiHidden/>
    <w:unhideWhenUsed/>
    <w:rsid w:val="00115D66"/>
  </w:style>
  <w:style w:type="numbering" w:customStyle="1" w:styleId="74">
    <w:name w:val="Нет списка7"/>
    <w:next w:val="a5"/>
    <w:uiPriority w:val="99"/>
    <w:semiHidden/>
    <w:unhideWhenUsed/>
    <w:rsid w:val="00115D66"/>
  </w:style>
  <w:style w:type="numbering" w:customStyle="1" w:styleId="1ai21">
    <w:name w:val="1 / a / i21"/>
    <w:basedOn w:val="a5"/>
    <w:next w:val="1ai"/>
    <w:semiHidden/>
    <w:rsid w:val="00115D66"/>
    <w:pPr>
      <w:numPr>
        <w:numId w:val="16"/>
      </w:numPr>
    </w:pPr>
  </w:style>
  <w:style w:type="numbering" w:customStyle="1" w:styleId="1111113">
    <w:name w:val="1 / 1.1 / 1.1.13"/>
    <w:basedOn w:val="a5"/>
    <w:next w:val="111111"/>
    <w:semiHidden/>
    <w:rsid w:val="00115D66"/>
    <w:pPr>
      <w:numPr>
        <w:numId w:val="9"/>
      </w:numPr>
    </w:pPr>
  </w:style>
  <w:style w:type="numbering" w:customStyle="1" w:styleId="1ai3">
    <w:name w:val="1 / a / i3"/>
    <w:basedOn w:val="a5"/>
    <w:next w:val="1ai"/>
    <w:semiHidden/>
    <w:rsid w:val="00115D66"/>
    <w:pPr>
      <w:numPr>
        <w:numId w:val="17"/>
      </w:numPr>
    </w:pPr>
  </w:style>
  <w:style w:type="numbering" w:customStyle="1" w:styleId="11111111">
    <w:name w:val="1 / 1.1 / 1.1.111"/>
    <w:basedOn w:val="a5"/>
    <w:next w:val="111111"/>
    <w:semiHidden/>
    <w:rsid w:val="00115D66"/>
    <w:pPr>
      <w:numPr>
        <w:numId w:val="10"/>
      </w:numPr>
    </w:pPr>
  </w:style>
  <w:style w:type="numbering" w:customStyle="1" w:styleId="1ai11">
    <w:name w:val="1 / a / i11"/>
    <w:basedOn w:val="a5"/>
    <w:next w:val="1ai"/>
    <w:semiHidden/>
    <w:rsid w:val="00115D66"/>
    <w:pPr>
      <w:numPr>
        <w:numId w:val="14"/>
      </w:numPr>
    </w:pPr>
  </w:style>
  <w:style w:type="numbering" w:customStyle="1" w:styleId="11">
    <w:name w:val="Статья / Раздел11"/>
    <w:basedOn w:val="a5"/>
    <w:next w:val="a1"/>
    <w:semiHidden/>
    <w:rsid w:val="00115D66"/>
    <w:pPr>
      <w:numPr>
        <w:numId w:val="15"/>
      </w:numPr>
    </w:pPr>
  </w:style>
  <w:style w:type="numbering" w:customStyle="1" w:styleId="11111121">
    <w:name w:val="1 / 1.1 / 1.1.121"/>
    <w:basedOn w:val="a5"/>
    <w:next w:val="111111"/>
    <w:semiHidden/>
    <w:rsid w:val="00115D66"/>
    <w:pPr>
      <w:numPr>
        <w:numId w:val="11"/>
      </w:numPr>
    </w:pPr>
  </w:style>
  <w:style w:type="numbering" w:customStyle="1" w:styleId="1ai22">
    <w:name w:val="1 / a / i22"/>
    <w:basedOn w:val="a5"/>
    <w:next w:val="1ai"/>
    <w:semiHidden/>
    <w:rsid w:val="00115D66"/>
    <w:pPr>
      <w:numPr>
        <w:numId w:val="12"/>
      </w:numPr>
    </w:pPr>
  </w:style>
  <w:style w:type="numbering" w:customStyle="1" w:styleId="21">
    <w:name w:val="Статья / Раздел21"/>
    <w:basedOn w:val="a5"/>
    <w:next w:val="a1"/>
    <w:semiHidden/>
    <w:rsid w:val="00115D66"/>
    <w:pPr>
      <w:numPr>
        <w:numId w:val="13"/>
      </w:numPr>
    </w:pPr>
  </w:style>
  <w:style w:type="table" w:customStyle="1" w:styleId="2-51">
    <w:name w:val="Средняя заливка 2 - Акцент 51"/>
    <w:basedOn w:val="a4"/>
    <w:next w:val="2-5"/>
    <w:uiPriority w:val="64"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fa">
    <w:name w:val="S_Обычный с подчеркиванием"/>
    <w:basedOn w:val="a2"/>
    <w:rsid w:val="00115D6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sNonformat1">
    <w:name w:val="ConsNonformat"/>
    <w:semiHidden/>
    <w:rsid w:val="00115D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221">
    <w:name w:val="Основной текст 22"/>
    <w:basedOn w:val="a2"/>
    <w:semiHidden/>
    <w:rsid w:val="00115D66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fa">
    <w:name w:val="Цитата2"/>
    <w:basedOn w:val="a2"/>
    <w:semiHidden/>
    <w:rsid w:val="00115D66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fb">
    <w:name w:val="Маркированный список2"/>
    <w:basedOn w:val="a2"/>
    <w:semiHidden/>
    <w:rsid w:val="00115D66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c">
    <w:name w:val="Нумерованный список2"/>
    <w:basedOn w:val="a2"/>
    <w:semiHidden/>
    <w:rsid w:val="00115D66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fffff0">
    <w:name w:val="Статья"/>
    <w:basedOn w:val="a2"/>
    <w:semiHidden/>
    <w:rsid w:val="00115D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109">
    <w:name w:val="xl109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111">
    <w:name w:val="xl111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112">
    <w:name w:val="xl112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</w:rPr>
  </w:style>
  <w:style w:type="paragraph" w:customStyle="1" w:styleId="xl113">
    <w:name w:val="xl113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114">
    <w:name w:val="xl114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115">
    <w:name w:val="xl115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116">
    <w:name w:val="xl116"/>
    <w:basedOn w:val="a2"/>
    <w:rsid w:val="00115D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118">
    <w:name w:val="xl118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2"/>
    <w:rsid w:val="00115D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20">
    <w:name w:val="xl120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2"/>
    <w:rsid w:val="00115D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2"/>
    <w:rsid w:val="00115D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23">
    <w:name w:val="xl123"/>
    <w:basedOn w:val="a2"/>
    <w:rsid w:val="00115D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93">
    <w:name w:val="xl193"/>
    <w:basedOn w:val="a2"/>
    <w:rsid w:val="00115D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97">
    <w:name w:val="xl197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8">
    <w:name w:val="xl198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9">
    <w:name w:val="xl199"/>
    <w:basedOn w:val="a2"/>
    <w:rsid w:val="0011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02">
    <w:name w:val="xl202"/>
    <w:basedOn w:val="a2"/>
    <w:rsid w:val="00115D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2"/>
    <w:rsid w:val="00115D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</w:rPr>
  </w:style>
  <w:style w:type="paragraph" w:customStyle="1" w:styleId="xl207">
    <w:name w:val="xl207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208">
    <w:name w:val="xl208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11">
    <w:name w:val="xl211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12">
    <w:name w:val="xl212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13">
    <w:name w:val="xl213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14">
    <w:name w:val="xl214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15">
    <w:name w:val="xl215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16">
    <w:name w:val="xl216"/>
    <w:basedOn w:val="a2"/>
    <w:rsid w:val="00115D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217">
    <w:name w:val="xl217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FF0000"/>
      <w:sz w:val="24"/>
      <w:u w:val="single"/>
    </w:rPr>
  </w:style>
  <w:style w:type="paragraph" w:customStyle="1" w:styleId="xl219">
    <w:name w:val="xl219"/>
    <w:basedOn w:val="a2"/>
    <w:rsid w:val="00115D66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20">
    <w:name w:val="xl220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21">
    <w:name w:val="xl221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22">
    <w:name w:val="xl222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23">
    <w:name w:val="xl223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24">
    <w:name w:val="xl224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25">
    <w:name w:val="xl225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26">
    <w:name w:val="xl226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27">
    <w:name w:val="xl227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28">
    <w:name w:val="xl228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29">
    <w:name w:val="xl229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30">
    <w:name w:val="xl230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31">
    <w:name w:val="xl231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32">
    <w:name w:val="xl232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33">
    <w:name w:val="xl233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34">
    <w:name w:val="xl234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35">
    <w:name w:val="xl235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36">
    <w:name w:val="xl236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37">
    <w:name w:val="xl237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38">
    <w:name w:val="xl238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39">
    <w:name w:val="xl239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40">
    <w:name w:val="xl240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41">
    <w:name w:val="xl241"/>
    <w:basedOn w:val="a2"/>
    <w:rsid w:val="00115D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xl242">
    <w:name w:val="xl242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2"/>
    <w:rsid w:val="00115D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44">
    <w:name w:val="xl244"/>
    <w:basedOn w:val="a2"/>
    <w:rsid w:val="00115D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245">
    <w:name w:val="xl245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2"/>
    <w:rsid w:val="00115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11114">
    <w:name w:val="1 / 1.1 / 1.1.14"/>
    <w:basedOn w:val="a5"/>
    <w:next w:val="111111"/>
    <w:semiHidden/>
    <w:rsid w:val="00115D66"/>
    <w:pPr>
      <w:numPr>
        <w:numId w:val="18"/>
      </w:numPr>
    </w:pPr>
  </w:style>
  <w:style w:type="numbering" w:customStyle="1" w:styleId="1ai4">
    <w:name w:val="1 / a / i4"/>
    <w:basedOn w:val="a5"/>
    <w:next w:val="1ai"/>
    <w:semiHidden/>
    <w:rsid w:val="00115D66"/>
    <w:pPr>
      <w:numPr>
        <w:numId w:val="33"/>
      </w:numPr>
    </w:pPr>
  </w:style>
  <w:style w:type="numbering" w:customStyle="1" w:styleId="11111112">
    <w:name w:val="1 / 1.1 / 1.1.112"/>
    <w:basedOn w:val="a5"/>
    <w:next w:val="111111"/>
    <w:semiHidden/>
    <w:rsid w:val="00115D66"/>
    <w:pPr>
      <w:numPr>
        <w:numId w:val="19"/>
      </w:numPr>
    </w:pPr>
  </w:style>
  <w:style w:type="numbering" w:customStyle="1" w:styleId="1ai12">
    <w:name w:val="1 / a / i12"/>
    <w:basedOn w:val="a5"/>
    <w:next w:val="1ai"/>
    <w:semiHidden/>
    <w:rsid w:val="00115D66"/>
    <w:pPr>
      <w:numPr>
        <w:numId w:val="23"/>
      </w:numPr>
    </w:pPr>
  </w:style>
  <w:style w:type="numbering" w:customStyle="1" w:styleId="120">
    <w:name w:val="Статья / Раздел12"/>
    <w:basedOn w:val="a5"/>
    <w:next w:val="a1"/>
    <w:semiHidden/>
    <w:rsid w:val="00115D66"/>
    <w:pPr>
      <w:numPr>
        <w:numId w:val="24"/>
      </w:numPr>
    </w:pPr>
  </w:style>
  <w:style w:type="numbering" w:customStyle="1" w:styleId="11111122">
    <w:name w:val="1 / 1.1 / 1.1.122"/>
    <w:basedOn w:val="a5"/>
    <w:next w:val="111111"/>
    <w:semiHidden/>
    <w:rsid w:val="00115D66"/>
    <w:pPr>
      <w:numPr>
        <w:numId w:val="20"/>
      </w:numPr>
    </w:pPr>
  </w:style>
  <w:style w:type="numbering" w:customStyle="1" w:styleId="1ai23">
    <w:name w:val="1 / a / i23"/>
    <w:basedOn w:val="a5"/>
    <w:next w:val="1ai"/>
    <w:semiHidden/>
    <w:rsid w:val="00115D66"/>
    <w:pPr>
      <w:numPr>
        <w:numId w:val="21"/>
      </w:numPr>
    </w:pPr>
  </w:style>
  <w:style w:type="table" w:customStyle="1" w:styleId="2-52">
    <w:name w:val="Средняя заливка 2 - Акцент 52"/>
    <w:basedOn w:val="a4"/>
    <w:next w:val="2-5"/>
    <w:uiPriority w:val="64"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2fd">
    <w:name w:val="Обычный2"/>
    <w:rsid w:val="00115D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ffff1">
    <w:name w:val="пунктир"/>
    <w:basedOn w:val="a2"/>
    <w:rsid w:val="00115D66"/>
    <w:pPr>
      <w:spacing w:before="100" w:beforeAutospacing="1" w:after="100" w:afterAutospacing="1" w:line="36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u w:val="dash"/>
    </w:rPr>
  </w:style>
  <w:style w:type="paragraph" w:customStyle="1" w:styleId="3f2">
    <w:name w:val="Обычный3"/>
    <w:rsid w:val="00115D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">
    <w:name w:val="Стиль9"/>
    <w:basedOn w:val="afffffff3"/>
    <w:qFormat/>
    <w:rsid w:val="00115D66"/>
    <w:pPr>
      <w:numPr>
        <w:numId w:val="36"/>
      </w:numPr>
      <w:tabs>
        <w:tab w:val="num" w:pos="360"/>
        <w:tab w:val="num" w:pos="1440"/>
      </w:tabs>
      <w:ind w:left="0" w:firstLine="709"/>
    </w:pPr>
    <w:rPr>
      <w:b/>
    </w:rPr>
  </w:style>
  <w:style w:type="paragraph" w:customStyle="1" w:styleId="afffffffff2">
    <w:name w:val="основной текст"/>
    <w:basedOn w:val="a2"/>
    <w:qFormat/>
    <w:rsid w:val="00115D66"/>
    <w:pPr>
      <w:spacing w:after="0" w:line="360" w:lineRule="auto"/>
      <w:ind w:firstLine="567"/>
      <w:jc w:val="both"/>
    </w:pPr>
    <w:rPr>
      <w:rFonts w:ascii="Calibri" w:eastAsia="Times New Roman" w:hAnsi="Calibri" w:cs="Times New Roman"/>
      <w:sz w:val="24"/>
      <w:szCs w:val="26"/>
    </w:rPr>
  </w:style>
  <w:style w:type="paragraph" w:customStyle="1" w:styleId="ConsPlusCell">
    <w:name w:val="ConsPlusCell"/>
    <w:uiPriority w:val="99"/>
    <w:rsid w:val="00115D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115D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ff9">
    <w:name w:val="Без интервала1"/>
    <w:link w:val="NoSpacingChar"/>
    <w:rsid w:val="00115D6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3"/>
    <w:link w:val="1ff9"/>
    <w:locked/>
    <w:rsid w:val="00115D66"/>
    <w:rPr>
      <w:rFonts w:ascii="Calibri" w:eastAsia="Times New Roman" w:hAnsi="Calibri" w:cs="Times New Roman"/>
      <w:lang w:eastAsia="en-US"/>
    </w:rPr>
  </w:style>
  <w:style w:type="paragraph" w:customStyle="1" w:styleId="1ffa">
    <w:name w:val="Абзац списка1"/>
    <w:basedOn w:val="a2"/>
    <w:rsid w:val="00115D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fe">
    <w:name w:val="Мама 2"/>
    <w:basedOn w:val="a2"/>
    <w:rsid w:val="00115D6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ffb">
    <w:name w:val="Мама 1"/>
    <w:basedOn w:val="af1"/>
    <w:rsid w:val="00115D66"/>
    <w:pPr>
      <w:ind w:left="0" w:firstLine="0"/>
      <w:jc w:val="center"/>
    </w:pPr>
    <w:rPr>
      <w:rFonts w:ascii="Times New Roman" w:hAnsi="Times New Roman" w:cs="Times New Roman"/>
      <w:b/>
      <w:spacing w:val="0"/>
      <w:sz w:val="28"/>
      <w:szCs w:val="28"/>
      <w:lang w:eastAsia="ru-RU"/>
    </w:rPr>
  </w:style>
  <w:style w:type="paragraph" w:customStyle="1" w:styleId="6CharCharCharCharCharCharCharChar">
    <w:name w:val="Знак6 Знак Знак Char Знак Знак Char Знак Знак Char Знак Знак Char Знак Знак Char Знак Знак Char Знак Знак Char Знак Знак Char Знак Знак"/>
    <w:basedOn w:val="a2"/>
    <w:rsid w:val="00115D6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ffffff3">
    <w:name w:val="Знак Знак Знак Знак Знак Знак"/>
    <w:basedOn w:val="a2"/>
    <w:rsid w:val="00115D6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NoSpacingChar1">
    <w:name w:val="No Spacing Char1"/>
    <w:basedOn w:val="a3"/>
    <w:locked/>
    <w:rsid w:val="00115D66"/>
    <w:rPr>
      <w:rFonts w:ascii="Calibri" w:eastAsia="Calibri" w:hAnsi="Calibri"/>
      <w:sz w:val="22"/>
      <w:szCs w:val="22"/>
      <w:lang w:val="ru-RU" w:eastAsia="en-US" w:bidi="ar-SA"/>
    </w:rPr>
  </w:style>
  <w:style w:type="character" w:styleId="afffffffff4">
    <w:name w:val="Placeholder Text"/>
    <w:basedOn w:val="a3"/>
    <w:uiPriority w:val="99"/>
    <w:semiHidden/>
    <w:rsid w:val="00115D66"/>
    <w:rPr>
      <w:color w:val="808080"/>
    </w:rPr>
  </w:style>
  <w:style w:type="table" w:customStyle="1" w:styleId="1ffc">
    <w:name w:val="Сетка таблицы1"/>
    <w:basedOn w:val="a4"/>
    <w:next w:val="af7"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6">
    <w:name w:val="ParaAttribute36"/>
    <w:rsid w:val="009212EA"/>
    <w:pPr>
      <w:spacing w:after="0" w:line="240" w:lineRule="auto"/>
      <w:ind w:firstLine="709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155">
    <w:name w:val="CharAttribute155"/>
    <w:rsid w:val="009212EA"/>
    <w:rPr>
      <w:rFonts w:ascii="Times New Roman" w:eastAsia="Calibri"/>
      <w:sz w:val="24"/>
    </w:rPr>
  </w:style>
  <w:style w:type="character" w:customStyle="1" w:styleId="CharAttribute160">
    <w:name w:val="CharAttribute160"/>
    <w:rsid w:val="009212EA"/>
    <w:rPr>
      <w:rFonts w:ascii="Times New Roman" w:eastAsia="Calibri"/>
      <w:b/>
      <w:i/>
      <w:sz w:val="24"/>
    </w:rPr>
  </w:style>
  <w:style w:type="paragraph" w:customStyle="1" w:styleId="afffffffff5">
    <w:name w:val="Знак Знак Знак Знак Знак"/>
    <w:basedOn w:val="a2"/>
    <w:rsid w:val="009E69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Cell">
    <w:name w:val="ConsCell"/>
    <w:rsid w:val="009E69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ParaAttribute226">
    <w:name w:val="ParaAttribute226"/>
    <w:rsid w:val="007950A3"/>
    <w:pPr>
      <w:tabs>
        <w:tab w:val="left" w:pos="162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A778A06-2087-4D5A-A9ED-B0171BB1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40</Pages>
  <Words>10376</Words>
  <Characters>59145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ЫЫЫЫЫ!</Company>
  <LinksUpToDate>false</LinksUpToDate>
  <CharactersWithSpaces>69383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Sushkova</dc:creator>
  <cp:keywords/>
  <dc:description/>
  <cp:lastModifiedBy>Sizova</cp:lastModifiedBy>
  <cp:revision>91</cp:revision>
  <cp:lastPrinted>2015-11-17T05:22:00Z</cp:lastPrinted>
  <dcterms:created xsi:type="dcterms:W3CDTF">2012-09-26T03:49:00Z</dcterms:created>
  <dcterms:modified xsi:type="dcterms:W3CDTF">2015-11-17T05:25:00Z</dcterms:modified>
</cp:coreProperties>
</file>