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87" w:rsidRPr="00306ADC" w:rsidRDefault="007E3687" w:rsidP="007B3FA5">
      <w:pPr>
        <w:widowControl w:val="0"/>
        <w:jc w:val="center"/>
        <w:rPr>
          <w:highlight w:val="yellow"/>
        </w:rPr>
      </w:pPr>
    </w:p>
    <w:p w:rsidR="007E3687" w:rsidRPr="00306ADC" w:rsidRDefault="007E3687" w:rsidP="007B3FA5">
      <w:pPr>
        <w:widowControl w:val="0"/>
        <w:jc w:val="center"/>
        <w:rPr>
          <w:highlight w:val="yellow"/>
        </w:rPr>
      </w:pPr>
    </w:p>
    <w:p w:rsidR="007E3687" w:rsidRPr="00306ADC" w:rsidRDefault="007E3687" w:rsidP="007B3FA5">
      <w:pPr>
        <w:widowControl w:val="0"/>
        <w:jc w:val="center"/>
        <w:rPr>
          <w:highlight w:val="yellow"/>
        </w:rPr>
      </w:pPr>
    </w:p>
    <w:p w:rsidR="007E3687" w:rsidRPr="00306ADC" w:rsidRDefault="007E3687" w:rsidP="007B3FA5">
      <w:pPr>
        <w:widowControl w:val="0"/>
        <w:jc w:val="center"/>
        <w:rPr>
          <w:highlight w:val="yellow"/>
        </w:rPr>
      </w:pPr>
    </w:p>
    <w:p w:rsidR="007E3687" w:rsidRPr="00306ADC" w:rsidRDefault="007E3687" w:rsidP="007B3FA5">
      <w:pPr>
        <w:widowControl w:val="0"/>
        <w:jc w:val="center"/>
        <w:rPr>
          <w:highlight w:val="yellow"/>
        </w:rPr>
      </w:pPr>
    </w:p>
    <w:p w:rsidR="007E3687" w:rsidRPr="00306ADC" w:rsidRDefault="007E3687" w:rsidP="007B3FA5">
      <w:pPr>
        <w:widowControl w:val="0"/>
        <w:jc w:val="center"/>
        <w:rPr>
          <w:highlight w:val="yellow"/>
        </w:rPr>
      </w:pPr>
    </w:p>
    <w:p w:rsidR="007E3687" w:rsidRPr="00306ADC" w:rsidRDefault="007E3687" w:rsidP="007B3FA5">
      <w:pPr>
        <w:widowControl w:val="0"/>
        <w:jc w:val="center"/>
        <w:rPr>
          <w:highlight w:val="yellow"/>
        </w:rPr>
      </w:pPr>
    </w:p>
    <w:p w:rsidR="007E3687" w:rsidRPr="00306ADC" w:rsidRDefault="007E3687" w:rsidP="007B3FA5">
      <w:pPr>
        <w:widowControl w:val="0"/>
        <w:jc w:val="center"/>
        <w:rPr>
          <w:highlight w:val="yellow"/>
        </w:rPr>
      </w:pPr>
    </w:p>
    <w:p w:rsidR="007E3687" w:rsidRPr="00306ADC" w:rsidRDefault="007E3687" w:rsidP="007B3FA5">
      <w:pPr>
        <w:widowControl w:val="0"/>
        <w:jc w:val="center"/>
        <w:rPr>
          <w:highlight w:val="yellow"/>
        </w:rPr>
      </w:pPr>
    </w:p>
    <w:p w:rsidR="007E3687" w:rsidRPr="006A0A60" w:rsidRDefault="007E3687" w:rsidP="007B3FA5">
      <w:pPr>
        <w:widowControl w:val="0"/>
        <w:jc w:val="right"/>
      </w:pPr>
    </w:p>
    <w:p w:rsidR="007E3687" w:rsidRPr="006A0A60" w:rsidRDefault="007E3687" w:rsidP="007B3FA5">
      <w:pPr>
        <w:pStyle w:val="S5"/>
        <w:ind w:left="0" w:firstLine="567"/>
        <w:rPr>
          <w:caps w:val="0"/>
          <w:smallCaps/>
        </w:rPr>
      </w:pPr>
      <w:r w:rsidRPr="006A0A60">
        <w:rPr>
          <w:caps w:val="0"/>
          <w:smallCaps/>
        </w:rPr>
        <w:t>ГЕНЕРАЛЬНЫЙ ПЛАН</w:t>
      </w:r>
    </w:p>
    <w:p w:rsidR="007E3687" w:rsidRPr="006A0A60" w:rsidRDefault="007E3687" w:rsidP="007B3FA5">
      <w:pPr>
        <w:pStyle w:val="S5"/>
        <w:ind w:left="0" w:firstLine="567"/>
        <w:rPr>
          <w:caps w:val="0"/>
          <w:smallCaps/>
        </w:rPr>
      </w:pPr>
      <w:r w:rsidRPr="006A0A60">
        <w:rPr>
          <w:caps w:val="0"/>
          <w:smallCaps/>
        </w:rPr>
        <w:t>М</w:t>
      </w:r>
      <w:r>
        <w:rPr>
          <w:caps w:val="0"/>
          <w:smallCaps/>
        </w:rPr>
        <w:t xml:space="preserve">УНИЦИПАЛЬНОГО </w:t>
      </w:r>
      <w:r w:rsidRPr="006A0A60">
        <w:rPr>
          <w:caps w:val="0"/>
          <w:smallCaps/>
        </w:rPr>
        <w:t>О</w:t>
      </w:r>
      <w:r>
        <w:rPr>
          <w:caps w:val="0"/>
          <w:smallCaps/>
        </w:rPr>
        <w:t>БРАЗОВАНИЯ</w:t>
      </w:r>
      <w:r w:rsidRPr="006A0A60">
        <w:rPr>
          <w:caps w:val="0"/>
          <w:smallCaps/>
        </w:rPr>
        <w:t xml:space="preserve"> </w:t>
      </w:r>
      <w:r>
        <w:rPr>
          <w:caps w:val="0"/>
          <w:smallCaps/>
        </w:rPr>
        <w:t>НОВОЕГОРЬЕВСКИЙ</w:t>
      </w:r>
      <w:r w:rsidRPr="006A0A60">
        <w:rPr>
          <w:caps w:val="0"/>
          <w:smallCaps/>
        </w:rPr>
        <w:t xml:space="preserve"> СЕЛЬСОВЕТ</w:t>
      </w:r>
    </w:p>
    <w:p w:rsidR="007E3687" w:rsidRPr="006A0A60" w:rsidRDefault="007E3687" w:rsidP="007B3FA5">
      <w:pPr>
        <w:pStyle w:val="S5"/>
        <w:ind w:left="0" w:firstLine="567"/>
        <w:rPr>
          <w:caps w:val="0"/>
          <w:smallCaps/>
        </w:rPr>
      </w:pPr>
      <w:r>
        <w:rPr>
          <w:caps w:val="0"/>
          <w:smallCaps/>
        </w:rPr>
        <w:t>ЕГОРЬЕВСКОГО</w:t>
      </w:r>
      <w:r w:rsidRPr="006A0A60">
        <w:rPr>
          <w:caps w:val="0"/>
          <w:smallCaps/>
        </w:rPr>
        <w:t xml:space="preserve">  РАЙОНА  АЛТАЙСКОГО КРАЯ</w:t>
      </w:r>
    </w:p>
    <w:p w:rsidR="007E3687" w:rsidRPr="006A0A60" w:rsidRDefault="007E3687" w:rsidP="007B3FA5">
      <w:pPr>
        <w:pStyle w:val="S5"/>
        <w:ind w:left="0" w:firstLine="567"/>
        <w:rPr>
          <w:b w:val="0"/>
          <w:caps w:val="0"/>
          <w:smallCaps/>
        </w:rPr>
      </w:pPr>
    </w:p>
    <w:p w:rsidR="007E3687" w:rsidRPr="006A0A60" w:rsidRDefault="007E3687" w:rsidP="007B3FA5">
      <w:pPr>
        <w:pStyle w:val="S5"/>
        <w:ind w:left="0" w:firstLine="567"/>
        <w:rPr>
          <w:b w:val="0"/>
          <w:caps w:val="0"/>
          <w:smallCaps/>
        </w:rPr>
      </w:pPr>
    </w:p>
    <w:p w:rsidR="007E3687" w:rsidRPr="006A0A60" w:rsidRDefault="007E3687" w:rsidP="007B3FA5">
      <w:pPr>
        <w:jc w:val="right"/>
        <w:rPr>
          <w:shadow/>
        </w:rPr>
      </w:pPr>
    </w:p>
    <w:p w:rsidR="007E3687" w:rsidRPr="006A0A60" w:rsidRDefault="007E3687" w:rsidP="007B3FA5">
      <w:pPr>
        <w:jc w:val="right"/>
        <w:rPr>
          <w:b/>
          <w:caps/>
        </w:rPr>
      </w:pPr>
      <w:r w:rsidRPr="006A0A60">
        <w:rPr>
          <w:b/>
          <w:caps/>
        </w:rPr>
        <w:t>ПОЯСНИТЕЛЬНАЯ ЗАПИСКА</w:t>
      </w:r>
    </w:p>
    <w:p w:rsidR="007E3687" w:rsidRPr="006A0A60" w:rsidRDefault="007E3687" w:rsidP="007B3FA5">
      <w:pPr>
        <w:jc w:val="right"/>
        <w:rPr>
          <w:b/>
          <w:caps/>
        </w:rPr>
      </w:pPr>
    </w:p>
    <w:p w:rsidR="007E3687" w:rsidRPr="006A0A60" w:rsidRDefault="007E3687" w:rsidP="007B3FA5">
      <w:pPr>
        <w:jc w:val="right"/>
        <w:rPr>
          <w:b/>
          <w:caps/>
        </w:rPr>
      </w:pPr>
      <w:r w:rsidRPr="006A0A60">
        <w:rPr>
          <w:b/>
          <w:caps/>
        </w:rPr>
        <w:t xml:space="preserve">Том </w:t>
      </w:r>
      <w:r w:rsidRPr="006A0A60">
        <w:rPr>
          <w:b/>
          <w:caps/>
          <w:lang w:val="en-US"/>
        </w:rPr>
        <w:t>Ii</w:t>
      </w:r>
    </w:p>
    <w:p w:rsidR="007E3687" w:rsidRPr="006A0A60" w:rsidRDefault="007E3687" w:rsidP="007B3FA5">
      <w:pPr>
        <w:spacing w:line="240" w:lineRule="auto"/>
        <w:jc w:val="right"/>
        <w:rPr>
          <w:b/>
          <w:smallCaps/>
        </w:rPr>
      </w:pPr>
    </w:p>
    <w:p w:rsidR="007E3687" w:rsidRPr="006A0A60" w:rsidRDefault="007E3687" w:rsidP="007B3FA5">
      <w:pPr>
        <w:jc w:val="right"/>
        <w:rPr>
          <w:b/>
          <w:caps/>
        </w:rPr>
      </w:pPr>
      <w:r w:rsidRPr="006A0A60">
        <w:rPr>
          <w:b/>
        </w:rPr>
        <w:t>ПОЛОЖЕНИЯ О ТЕРРИТОРИАЛЬНОМ ПЛАНИРОВАНИИ</w:t>
      </w:r>
    </w:p>
    <w:p w:rsidR="007E3687" w:rsidRPr="006A0A60" w:rsidRDefault="007E3687" w:rsidP="007B3FA5">
      <w:pPr>
        <w:jc w:val="right"/>
        <w:rPr>
          <w:b/>
          <w:caps/>
        </w:rPr>
      </w:pPr>
    </w:p>
    <w:p w:rsidR="007E3687" w:rsidRPr="00306ADC" w:rsidRDefault="007E3687" w:rsidP="007B3FA5">
      <w:pPr>
        <w:jc w:val="right"/>
        <w:rPr>
          <w:b/>
          <w:caps/>
          <w:highlight w:val="yellow"/>
        </w:rPr>
      </w:pPr>
    </w:p>
    <w:p w:rsidR="007E3687" w:rsidRPr="00306ADC" w:rsidRDefault="007E3687" w:rsidP="007B3FA5">
      <w:pPr>
        <w:jc w:val="right"/>
        <w:rPr>
          <w:b/>
          <w:caps/>
          <w:highlight w:val="yellow"/>
        </w:rPr>
      </w:pPr>
    </w:p>
    <w:p w:rsidR="007E3687" w:rsidRPr="00306ADC" w:rsidRDefault="007E3687" w:rsidP="007B3FA5">
      <w:pPr>
        <w:jc w:val="right"/>
        <w:rPr>
          <w:b/>
          <w:caps/>
          <w:highlight w:val="yellow"/>
        </w:rPr>
      </w:pPr>
    </w:p>
    <w:p w:rsidR="007E3687" w:rsidRPr="00306ADC" w:rsidRDefault="007E3687" w:rsidP="007B3FA5">
      <w:pPr>
        <w:jc w:val="right"/>
        <w:rPr>
          <w:b/>
          <w:caps/>
          <w:highlight w:val="yellow"/>
        </w:rPr>
      </w:pPr>
    </w:p>
    <w:p w:rsidR="007E3687" w:rsidRPr="00306ADC" w:rsidRDefault="007E3687" w:rsidP="007B3FA5">
      <w:pPr>
        <w:jc w:val="right"/>
        <w:rPr>
          <w:b/>
          <w:caps/>
          <w:highlight w:val="yellow"/>
        </w:rPr>
      </w:pPr>
    </w:p>
    <w:p w:rsidR="007E3687" w:rsidRPr="00306ADC" w:rsidRDefault="007E3687" w:rsidP="007B3FA5">
      <w:pPr>
        <w:jc w:val="right"/>
        <w:rPr>
          <w:b/>
          <w:caps/>
          <w:highlight w:val="yellow"/>
        </w:rPr>
      </w:pPr>
    </w:p>
    <w:p w:rsidR="007E3687" w:rsidRPr="00306ADC" w:rsidRDefault="007E3687" w:rsidP="007B3FA5">
      <w:pPr>
        <w:jc w:val="right"/>
        <w:rPr>
          <w:b/>
          <w:caps/>
          <w:highlight w:val="yellow"/>
        </w:rPr>
      </w:pPr>
    </w:p>
    <w:p w:rsidR="007E3687" w:rsidRPr="00306ADC" w:rsidRDefault="007E3687" w:rsidP="007B3FA5">
      <w:pPr>
        <w:jc w:val="right"/>
        <w:rPr>
          <w:b/>
          <w:caps/>
          <w:highlight w:val="yellow"/>
        </w:rPr>
      </w:pPr>
    </w:p>
    <w:p w:rsidR="007E3687" w:rsidRPr="00306ADC" w:rsidRDefault="007E3687" w:rsidP="007B3FA5">
      <w:pPr>
        <w:jc w:val="right"/>
        <w:rPr>
          <w:b/>
          <w:caps/>
          <w:highlight w:val="yellow"/>
        </w:rPr>
        <w:sectPr w:rsidR="007E3687" w:rsidRPr="00306ADC" w:rsidSect="007B7F0B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E3687" w:rsidRPr="00306ADC" w:rsidRDefault="007E3687" w:rsidP="007B3FA5">
      <w:pPr>
        <w:widowControl w:val="0"/>
        <w:rPr>
          <w:highlight w:val="yellow"/>
        </w:rPr>
      </w:pPr>
    </w:p>
    <w:p w:rsidR="007E3687" w:rsidRPr="006A0A60" w:rsidRDefault="007E3687" w:rsidP="007B3FA5">
      <w:pPr>
        <w:widowControl w:val="0"/>
        <w:ind w:firstLine="0"/>
        <w:jc w:val="center"/>
      </w:pPr>
      <w:r>
        <w:rPr>
          <w:noProof/>
          <w:lang w:eastAsia="ru-RU"/>
        </w:rPr>
        <w:pict>
          <v:rect id="_x0000_s1026" style="position:absolute;left:0;text-align:left;margin-left:-10.2pt;margin-top:-30.3pt;width:486.6pt;height:762.55pt;z-index:-251658240" filled="f" strokeweight="3pt">
            <v:stroke linestyle="thinThin"/>
          </v:rect>
        </w:pict>
      </w:r>
      <w:r w:rsidRPr="006A0A60">
        <w:t>ООО «АЛТАЙГИПРОЗЕМ»</w:t>
      </w:r>
    </w:p>
    <w:p w:rsidR="007E3687" w:rsidRPr="006A0A60" w:rsidRDefault="007E3687" w:rsidP="007B3FA5">
      <w:pPr>
        <w:widowControl w:val="0"/>
      </w:pPr>
    </w:p>
    <w:p w:rsidR="007E3687" w:rsidRPr="006A0A60" w:rsidRDefault="007E3687" w:rsidP="007B3FA5">
      <w:pPr>
        <w:widowControl w:val="0"/>
      </w:pPr>
      <w:r w:rsidRPr="006A0A60">
        <w:tab/>
      </w:r>
    </w:p>
    <w:p w:rsidR="007E3687" w:rsidRPr="006A0A60" w:rsidRDefault="007E3687" w:rsidP="007B3FA5">
      <w:pPr>
        <w:widowControl w:val="0"/>
      </w:pPr>
    </w:p>
    <w:p w:rsidR="007E3687" w:rsidRPr="006A0A60" w:rsidRDefault="007E3687" w:rsidP="007B3FA5">
      <w:pPr>
        <w:widowControl w:val="0"/>
      </w:pPr>
    </w:p>
    <w:p w:rsidR="007E3687" w:rsidRPr="006A0A60" w:rsidRDefault="007E3687" w:rsidP="007B3FA5">
      <w:pPr>
        <w:widowControl w:val="0"/>
      </w:pPr>
    </w:p>
    <w:p w:rsidR="007E3687" w:rsidRPr="006A0A60" w:rsidRDefault="007E3687" w:rsidP="007B3FA5">
      <w:pPr>
        <w:widowControl w:val="0"/>
      </w:pPr>
    </w:p>
    <w:p w:rsidR="007E3687" w:rsidRPr="006A0A60" w:rsidRDefault="007E3687" w:rsidP="007B3FA5">
      <w:pPr>
        <w:widowControl w:val="0"/>
      </w:pPr>
    </w:p>
    <w:p w:rsidR="007E3687" w:rsidRPr="006A0A60" w:rsidRDefault="007E3687" w:rsidP="007B3FA5">
      <w:pPr>
        <w:widowControl w:val="0"/>
        <w:jc w:val="center"/>
      </w:pPr>
      <w:r w:rsidRPr="006A0A60">
        <w:t>ГЕНЕРАЛЬНЫЙ ПЛАН</w:t>
      </w:r>
    </w:p>
    <w:p w:rsidR="007E3687" w:rsidRPr="006A0A60" w:rsidRDefault="007E3687" w:rsidP="007B3FA5">
      <w:pPr>
        <w:widowControl w:val="0"/>
        <w:jc w:val="center"/>
      </w:pPr>
      <w:r w:rsidRPr="006A0A60">
        <w:t>М</w:t>
      </w:r>
      <w:r>
        <w:t xml:space="preserve">УНИЦИПАЛЬНОГО </w:t>
      </w:r>
      <w:r w:rsidRPr="006A0A60">
        <w:t>О</w:t>
      </w:r>
      <w:r>
        <w:t>БРАЗОВАНИЯ</w:t>
      </w:r>
      <w:r w:rsidRPr="006A0A60">
        <w:t xml:space="preserve"> </w:t>
      </w:r>
      <w:r>
        <w:t>НОВОЕГОРЬЕВСКИЙ</w:t>
      </w:r>
      <w:r w:rsidRPr="006A0A60">
        <w:t xml:space="preserve"> СЕЛЬСОВЕТ</w:t>
      </w:r>
    </w:p>
    <w:p w:rsidR="007E3687" w:rsidRPr="006A0A60" w:rsidRDefault="007E3687" w:rsidP="007B3FA5">
      <w:pPr>
        <w:widowControl w:val="0"/>
        <w:jc w:val="center"/>
      </w:pPr>
      <w:r>
        <w:t>ЕГОРЬЕВСКОГО</w:t>
      </w:r>
      <w:r w:rsidRPr="006A0A60">
        <w:t xml:space="preserve"> РАЙОНА</w:t>
      </w:r>
    </w:p>
    <w:p w:rsidR="007E3687" w:rsidRPr="006A0A60" w:rsidRDefault="007E3687" w:rsidP="007B3FA5">
      <w:pPr>
        <w:widowControl w:val="0"/>
      </w:pPr>
    </w:p>
    <w:p w:rsidR="007E3687" w:rsidRPr="006A0A60" w:rsidRDefault="007E3687" w:rsidP="007B3FA5">
      <w:pPr>
        <w:widowControl w:val="0"/>
      </w:pPr>
    </w:p>
    <w:p w:rsidR="007E3687" w:rsidRPr="006A0A60" w:rsidRDefault="007E3687" w:rsidP="007B3FA5">
      <w:pPr>
        <w:widowControl w:val="0"/>
        <w:jc w:val="center"/>
        <w:rPr>
          <w:b/>
          <w:i/>
        </w:rPr>
      </w:pPr>
      <w:r w:rsidRPr="006A0A60">
        <w:t>ПОЯСНИТЕЛЬНАЯ ЗАПИСКА</w:t>
      </w:r>
    </w:p>
    <w:p w:rsidR="007E3687" w:rsidRPr="006A0A60" w:rsidRDefault="007E3687" w:rsidP="007B3FA5">
      <w:pPr>
        <w:widowControl w:val="0"/>
      </w:pPr>
    </w:p>
    <w:p w:rsidR="007E3687" w:rsidRPr="006A0A60" w:rsidRDefault="007E3687" w:rsidP="007B3FA5">
      <w:pPr>
        <w:widowControl w:val="0"/>
        <w:jc w:val="center"/>
      </w:pPr>
      <w:r w:rsidRPr="006A0A60">
        <w:t xml:space="preserve">ТОМ </w:t>
      </w:r>
      <w:r w:rsidRPr="006A0A60">
        <w:rPr>
          <w:lang w:val="en-US"/>
        </w:rPr>
        <w:t>II</w:t>
      </w:r>
    </w:p>
    <w:p w:rsidR="007E3687" w:rsidRPr="006A0A60" w:rsidRDefault="007E3687" w:rsidP="007B3FA5">
      <w:pPr>
        <w:widowControl w:val="0"/>
        <w:jc w:val="center"/>
      </w:pPr>
      <w:r w:rsidRPr="006A0A60">
        <w:t>(ПОЛОЖЕНИЯ О ТЕРРИТОРИАЛЬНОМ ПЛАНИРОВАНИИ)</w:t>
      </w:r>
    </w:p>
    <w:p w:rsidR="007E3687" w:rsidRPr="006A0A60" w:rsidRDefault="007E3687" w:rsidP="007B3FA5">
      <w:pPr>
        <w:widowControl w:val="0"/>
      </w:pPr>
    </w:p>
    <w:p w:rsidR="007E3687" w:rsidRPr="006A0A60" w:rsidRDefault="007E3687" w:rsidP="007B3FA5">
      <w:pPr>
        <w:widowControl w:val="0"/>
      </w:pPr>
    </w:p>
    <w:p w:rsidR="007E3687" w:rsidRPr="006A0A60" w:rsidRDefault="007E3687" w:rsidP="007B3FA5">
      <w:pPr>
        <w:widowControl w:val="0"/>
      </w:pPr>
    </w:p>
    <w:p w:rsidR="007E3687" w:rsidRPr="006A0A60" w:rsidRDefault="007E3687" w:rsidP="007B3FA5">
      <w:pPr>
        <w:widowControl w:val="0"/>
      </w:pPr>
    </w:p>
    <w:p w:rsidR="007E3687" w:rsidRPr="006A0A60" w:rsidRDefault="007E3687" w:rsidP="007B3FA5">
      <w:pPr>
        <w:widowControl w:val="0"/>
      </w:pPr>
    </w:p>
    <w:p w:rsidR="007E3687" w:rsidRPr="006A0A60" w:rsidRDefault="007E3687" w:rsidP="007B3FA5">
      <w:pPr>
        <w:widowControl w:val="0"/>
      </w:pPr>
    </w:p>
    <w:p w:rsidR="007E3687" w:rsidRPr="006A0A60" w:rsidRDefault="007E3687" w:rsidP="007B3FA5">
      <w:pPr>
        <w:widowControl w:val="0"/>
      </w:pPr>
    </w:p>
    <w:p w:rsidR="007E3687" w:rsidRPr="006A0A60" w:rsidRDefault="007E3687" w:rsidP="007B3FA5">
      <w:pPr>
        <w:widowControl w:val="0"/>
      </w:pPr>
    </w:p>
    <w:p w:rsidR="007E3687" w:rsidRPr="006A0A60" w:rsidRDefault="007E3687" w:rsidP="007B3FA5">
      <w:pPr>
        <w:widowControl w:val="0"/>
      </w:pPr>
    </w:p>
    <w:p w:rsidR="007E3687" w:rsidRPr="006A0A60" w:rsidRDefault="007E3687" w:rsidP="007B3FA5">
      <w:pPr>
        <w:widowControl w:val="0"/>
      </w:pPr>
    </w:p>
    <w:tbl>
      <w:tblPr>
        <w:tblW w:w="10103" w:type="dxa"/>
        <w:jc w:val="center"/>
        <w:tblLook w:val="00A0"/>
      </w:tblPr>
      <w:tblGrid>
        <w:gridCol w:w="5778"/>
        <w:gridCol w:w="4325"/>
      </w:tblGrid>
      <w:tr w:rsidR="007E3687" w:rsidRPr="006A0A60">
        <w:trPr>
          <w:jc w:val="center"/>
        </w:trPr>
        <w:tc>
          <w:tcPr>
            <w:tcW w:w="5778" w:type="dxa"/>
          </w:tcPr>
          <w:p w:rsidR="007E3687" w:rsidRPr="006A0A60" w:rsidRDefault="007E3687" w:rsidP="007B7F0B">
            <w:pPr>
              <w:widowControl w:val="0"/>
              <w:ind w:firstLine="1134"/>
            </w:pPr>
            <w:r w:rsidRPr="006A0A60">
              <w:t>Директор</w:t>
            </w:r>
          </w:p>
        </w:tc>
        <w:tc>
          <w:tcPr>
            <w:tcW w:w="4325" w:type="dxa"/>
          </w:tcPr>
          <w:p w:rsidR="007E3687" w:rsidRPr="006A0A60" w:rsidRDefault="007E3687" w:rsidP="007B7F0B">
            <w:pPr>
              <w:widowControl w:val="0"/>
              <w:ind w:firstLine="1169"/>
            </w:pPr>
            <w:r w:rsidRPr="006A0A60">
              <w:t>В.И. Клюшников</w:t>
            </w:r>
          </w:p>
        </w:tc>
      </w:tr>
      <w:tr w:rsidR="007E3687" w:rsidRPr="006A0A60">
        <w:trPr>
          <w:jc w:val="center"/>
        </w:trPr>
        <w:tc>
          <w:tcPr>
            <w:tcW w:w="5778" w:type="dxa"/>
          </w:tcPr>
          <w:p w:rsidR="007E3687" w:rsidRPr="006A0A60" w:rsidRDefault="007E3687" w:rsidP="007B7F0B">
            <w:pPr>
              <w:widowControl w:val="0"/>
              <w:ind w:firstLine="1134"/>
            </w:pPr>
            <w:r w:rsidRPr="006A0A60">
              <w:t>Главный архитектор</w:t>
            </w:r>
          </w:p>
        </w:tc>
        <w:tc>
          <w:tcPr>
            <w:tcW w:w="4325" w:type="dxa"/>
          </w:tcPr>
          <w:p w:rsidR="007E3687" w:rsidRPr="006A0A60" w:rsidRDefault="007E3687" w:rsidP="007B7F0B">
            <w:pPr>
              <w:widowControl w:val="0"/>
              <w:ind w:firstLine="1169"/>
            </w:pPr>
            <w:r w:rsidRPr="006A0A60">
              <w:t>Г.Н. Бахуров</w:t>
            </w:r>
          </w:p>
        </w:tc>
      </w:tr>
      <w:tr w:rsidR="007E3687" w:rsidRPr="006A0A60">
        <w:trPr>
          <w:jc w:val="center"/>
        </w:trPr>
        <w:tc>
          <w:tcPr>
            <w:tcW w:w="5778" w:type="dxa"/>
          </w:tcPr>
          <w:p w:rsidR="007E3687" w:rsidRPr="006A0A60" w:rsidRDefault="007E3687" w:rsidP="007B7F0B">
            <w:pPr>
              <w:widowControl w:val="0"/>
              <w:ind w:firstLine="1134"/>
            </w:pPr>
            <w:r w:rsidRPr="006A0A60">
              <w:t>Начальник отдела</w:t>
            </w:r>
          </w:p>
        </w:tc>
        <w:tc>
          <w:tcPr>
            <w:tcW w:w="4325" w:type="dxa"/>
          </w:tcPr>
          <w:p w:rsidR="007E3687" w:rsidRPr="006A0A60" w:rsidRDefault="007E3687" w:rsidP="007B7F0B">
            <w:pPr>
              <w:widowControl w:val="0"/>
              <w:ind w:firstLine="1169"/>
            </w:pPr>
            <w:r w:rsidRPr="006A0A60">
              <w:t>Г.Я. Сизова</w:t>
            </w:r>
          </w:p>
        </w:tc>
      </w:tr>
    </w:tbl>
    <w:p w:rsidR="007E3687" w:rsidRPr="006A0A60" w:rsidRDefault="007E3687" w:rsidP="007B3FA5">
      <w:pPr>
        <w:widowControl w:val="0"/>
      </w:pPr>
    </w:p>
    <w:p w:rsidR="007E3687" w:rsidRPr="006A0A60" w:rsidRDefault="007E3687" w:rsidP="007B3FA5">
      <w:pPr>
        <w:widowControl w:val="0"/>
        <w:rPr>
          <w:lang w:val="en-US"/>
        </w:rPr>
      </w:pPr>
    </w:p>
    <w:p w:rsidR="007E3687" w:rsidRPr="006A0A60" w:rsidRDefault="007E3687" w:rsidP="007B3FA5">
      <w:pPr>
        <w:widowControl w:val="0"/>
      </w:pPr>
    </w:p>
    <w:p w:rsidR="007E3687" w:rsidRPr="006A0A60" w:rsidRDefault="007E3687" w:rsidP="007B3FA5">
      <w:pPr>
        <w:widowControl w:val="0"/>
        <w:jc w:val="center"/>
      </w:pPr>
      <w:r w:rsidRPr="006A0A60">
        <w:t>Барнаул 2014</w:t>
      </w:r>
    </w:p>
    <w:p w:rsidR="007E3687" w:rsidRPr="00306ADC" w:rsidRDefault="007E3687" w:rsidP="007B3FA5">
      <w:pPr>
        <w:widowControl w:val="0"/>
        <w:spacing w:after="200" w:line="276" w:lineRule="auto"/>
        <w:ind w:firstLine="0"/>
        <w:jc w:val="left"/>
        <w:rPr>
          <w:highlight w:val="yellow"/>
        </w:rPr>
      </w:pPr>
    </w:p>
    <w:p w:rsidR="007E3687" w:rsidRPr="006A0A60" w:rsidRDefault="007E3687" w:rsidP="007B3FA5">
      <w:pPr>
        <w:widowControl w:val="0"/>
        <w:jc w:val="center"/>
      </w:pPr>
      <w:r w:rsidRPr="006A0A60">
        <w:t>Авторский коллектив</w:t>
      </w:r>
    </w:p>
    <w:p w:rsidR="007E3687" w:rsidRPr="006A0A60" w:rsidRDefault="007E3687" w:rsidP="007B3FA5">
      <w:pPr>
        <w:widowControl w:val="0"/>
      </w:pPr>
    </w:p>
    <w:p w:rsidR="007E3687" w:rsidRPr="006A0A60" w:rsidRDefault="007E3687" w:rsidP="007B3FA5">
      <w:pPr>
        <w:widowControl w:val="0"/>
      </w:pPr>
      <w:r w:rsidRPr="006A0A60">
        <w:t>Руководитель проекта</w:t>
      </w:r>
      <w:r w:rsidRPr="006A0A60">
        <w:tab/>
      </w:r>
      <w:r w:rsidRPr="006A0A60">
        <w:tab/>
      </w:r>
      <w:r w:rsidRPr="006A0A60">
        <w:tab/>
      </w:r>
      <w:r w:rsidRPr="006A0A60">
        <w:tab/>
      </w:r>
      <w:r w:rsidRPr="006A0A60">
        <w:tab/>
      </w:r>
      <w:r w:rsidRPr="006A0A60">
        <w:tab/>
        <w:t>Г.Н. Бахуров</w:t>
      </w:r>
    </w:p>
    <w:p w:rsidR="007E3687" w:rsidRPr="006A0A60" w:rsidRDefault="007E3687" w:rsidP="007B3FA5">
      <w:pPr>
        <w:widowControl w:val="0"/>
        <w:rPr>
          <w:bCs/>
        </w:rPr>
      </w:pPr>
      <w:r w:rsidRPr="006A0A60">
        <w:t>Начальник производственного отдела</w:t>
      </w:r>
      <w:r w:rsidRPr="006A0A60">
        <w:tab/>
      </w:r>
      <w:r w:rsidRPr="006A0A60">
        <w:tab/>
      </w:r>
      <w:r w:rsidRPr="006A0A60">
        <w:tab/>
      </w:r>
      <w:r w:rsidRPr="006A0A60">
        <w:tab/>
        <w:t>Г.Я. Сизова</w:t>
      </w:r>
    </w:p>
    <w:p w:rsidR="007E3687" w:rsidRPr="002F1782" w:rsidRDefault="007E3687" w:rsidP="007B3FA5">
      <w:pPr>
        <w:widowControl w:val="0"/>
        <w:rPr>
          <w:highlight w:val="yellow"/>
        </w:rPr>
        <w:sectPr w:rsidR="007E3687" w:rsidRPr="002F1782" w:rsidSect="007B7F0B">
          <w:footerReference w:type="default" r:id="rId8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 w:rsidRPr="006A0A60">
        <w:t xml:space="preserve">Инженер </w:t>
      </w:r>
      <w:r w:rsidRPr="006A0A60">
        <w:tab/>
      </w:r>
      <w:r w:rsidRPr="006A0A60">
        <w:tab/>
      </w:r>
      <w:r w:rsidRPr="006A0A60">
        <w:tab/>
      </w:r>
      <w:r w:rsidRPr="006A0A60">
        <w:tab/>
      </w:r>
      <w:r w:rsidRPr="006A0A60">
        <w:tab/>
      </w:r>
      <w:r w:rsidRPr="006A0A60">
        <w:tab/>
      </w:r>
      <w:r w:rsidRPr="006A0A60">
        <w:tab/>
      </w:r>
      <w:r w:rsidRPr="006A0A60">
        <w:tab/>
      </w:r>
      <w:r>
        <w:t xml:space="preserve">А.С.Шатова </w:t>
      </w:r>
    </w:p>
    <w:p w:rsidR="007E3687" w:rsidRDefault="007E3687" w:rsidP="007B3FA5">
      <w:pPr>
        <w:widowControl w:val="0"/>
        <w:jc w:val="center"/>
      </w:pPr>
      <w:r w:rsidRPr="006A0A60">
        <w:t>СОСТАВ КАРТОГРАФИЧЕСКИХ МАТЕРИАЛОВ</w:t>
      </w:r>
    </w:p>
    <w:tbl>
      <w:tblPr>
        <w:tblpPr w:leftFromText="180" w:rightFromText="180" w:vertAnchor="text" w:horzAnchor="margin" w:tblpY="2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4"/>
        <w:gridCol w:w="7080"/>
        <w:gridCol w:w="1690"/>
      </w:tblGrid>
      <w:tr w:rsidR="007E3687" w:rsidRPr="00A623BC">
        <w:tc>
          <w:tcPr>
            <w:tcW w:w="486" w:type="pct"/>
            <w:vAlign w:val="center"/>
          </w:tcPr>
          <w:p w:rsidR="007E3687" w:rsidRPr="00A623BC" w:rsidRDefault="007E3687" w:rsidP="007B7F0B">
            <w:pPr>
              <w:widowControl w:val="0"/>
              <w:spacing w:line="240" w:lineRule="auto"/>
              <w:ind w:firstLine="0"/>
              <w:jc w:val="center"/>
            </w:pPr>
            <w:r w:rsidRPr="00A623BC">
              <w:t>№</w:t>
            </w:r>
          </w:p>
          <w:p w:rsidR="007E3687" w:rsidRPr="00A623BC" w:rsidRDefault="007E3687" w:rsidP="007B7F0B">
            <w:pPr>
              <w:widowControl w:val="0"/>
              <w:spacing w:line="240" w:lineRule="auto"/>
              <w:ind w:firstLine="0"/>
              <w:jc w:val="center"/>
            </w:pPr>
            <w:r w:rsidRPr="00A623BC">
              <w:t>листа</w:t>
            </w:r>
          </w:p>
        </w:tc>
        <w:tc>
          <w:tcPr>
            <w:tcW w:w="3644" w:type="pct"/>
            <w:vAlign w:val="center"/>
          </w:tcPr>
          <w:p w:rsidR="007E3687" w:rsidRPr="00A623BC" w:rsidRDefault="007E3687" w:rsidP="007B7F0B">
            <w:pPr>
              <w:widowControl w:val="0"/>
              <w:spacing w:line="240" w:lineRule="auto"/>
              <w:jc w:val="center"/>
            </w:pPr>
            <w:r w:rsidRPr="00A623BC">
              <w:t>Наименование</w:t>
            </w:r>
          </w:p>
        </w:tc>
        <w:tc>
          <w:tcPr>
            <w:tcW w:w="870" w:type="pct"/>
            <w:vAlign w:val="center"/>
          </w:tcPr>
          <w:p w:rsidR="007E3687" w:rsidRPr="00A623BC" w:rsidRDefault="007E3687" w:rsidP="007B7F0B">
            <w:pPr>
              <w:widowControl w:val="0"/>
              <w:spacing w:line="240" w:lineRule="auto"/>
              <w:ind w:firstLine="0"/>
              <w:jc w:val="center"/>
            </w:pPr>
            <w:r w:rsidRPr="00A623BC">
              <w:t>Количество</w:t>
            </w:r>
          </w:p>
          <w:p w:rsidR="007E3687" w:rsidRPr="00A623BC" w:rsidRDefault="007E3687" w:rsidP="007B7F0B">
            <w:pPr>
              <w:widowControl w:val="0"/>
              <w:spacing w:line="240" w:lineRule="auto"/>
              <w:ind w:firstLine="0"/>
              <w:jc w:val="center"/>
            </w:pPr>
            <w:r w:rsidRPr="00A623BC">
              <w:t>карт</w:t>
            </w:r>
          </w:p>
        </w:tc>
      </w:tr>
      <w:tr w:rsidR="007E3687" w:rsidRPr="00A623BC">
        <w:tc>
          <w:tcPr>
            <w:tcW w:w="486" w:type="pct"/>
            <w:vAlign w:val="center"/>
          </w:tcPr>
          <w:p w:rsidR="007E3687" w:rsidRPr="00A623BC" w:rsidRDefault="007E3687" w:rsidP="007B3FA5">
            <w:pPr>
              <w:widowControl w:val="0"/>
              <w:numPr>
                <w:ilvl w:val="0"/>
                <w:numId w:val="40"/>
              </w:numPr>
              <w:spacing w:line="240" w:lineRule="auto"/>
              <w:ind w:left="0" w:firstLine="0"/>
              <w:contextualSpacing/>
              <w:jc w:val="center"/>
            </w:pPr>
          </w:p>
        </w:tc>
        <w:tc>
          <w:tcPr>
            <w:tcW w:w="3644" w:type="pct"/>
            <w:vAlign w:val="center"/>
          </w:tcPr>
          <w:p w:rsidR="007E3687" w:rsidRPr="009A4052" w:rsidRDefault="007E3687" w:rsidP="007B7F0B">
            <w:pPr>
              <w:widowControl w:val="0"/>
              <w:spacing w:line="240" w:lineRule="auto"/>
              <w:ind w:firstLine="0"/>
              <w:jc w:val="left"/>
            </w:pPr>
            <w:r>
              <w:t xml:space="preserve">Карта границ населенных пунктов МО </w:t>
            </w:r>
            <w:r w:rsidRPr="00FA6115">
              <w:t>Новоегорьевский сельс</w:t>
            </w:r>
            <w:r w:rsidRPr="00FA6115">
              <w:t>о</w:t>
            </w:r>
            <w:r w:rsidRPr="00FA6115">
              <w:t>вет,</w:t>
            </w:r>
            <w:r w:rsidRPr="00DB4260">
              <w:t xml:space="preserve"> </w:t>
            </w:r>
            <w:r w:rsidRPr="00FA6115">
              <w:t>М 1:25 000</w:t>
            </w:r>
          </w:p>
        </w:tc>
        <w:tc>
          <w:tcPr>
            <w:tcW w:w="870" w:type="pct"/>
            <w:vAlign w:val="center"/>
          </w:tcPr>
          <w:p w:rsidR="007E3687" w:rsidRPr="00A623BC" w:rsidRDefault="007E3687" w:rsidP="007B7F0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7E3687" w:rsidRPr="00A623BC">
        <w:tc>
          <w:tcPr>
            <w:tcW w:w="486" w:type="pct"/>
            <w:vAlign w:val="center"/>
          </w:tcPr>
          <w:p w:rsidR="007E3687" w:rsidRPr="00A623BC" w:rsidRDefault="007E3687" w:rsidP="007B3FA5">
            <w:pPr>
              <w:widowControl w:val="0"/>
              <w:numPr>
                <w:ilvl w:val="0"/>
                <w:numId w:val="40"/>
              </w:numPr>
              <w:spacing w:line="240" w:lineRule="auto"/>
              <w:ind w:left="0" w:firstLine="0"/>
              <w:contextualSpacing/>
              <w:jc w:val="center"/>
            </w:pPr>
          </w:p>
        </w:tc>
        <w:tc>
          <w:tcPr>
            <w:tcW w:w="3644" w:type="pct"/>
            <w:vAlign w:val="center"/>
          </w:tcPr>
          <w:p w:rsidR="007E3687" w:rsidRDefault="007E3687" w:rsidP="007C6238">
            <w:pPr>
              <w:widowControl w:val="0"/>
              <w:spacing w:line="240" w:lineRule="auto"/>
              <w:ind w:firstLine="0"/>
              <w:jc w:val="left"/>
            </w:pPr>
            <w:r>
              <w:t>Карта планируемого размещения объектов местного значения МО Новоегорьевский сельсовет</w:t>
            </w:r>
            <w:r w:rsidRPr="00B95EB9">
              <w:t>, М 1:</w:t>
            </w:r>
            <w:r>
              <w:t>25</w:t>
            </w:r>
            <w:r w:rsidRPr="00FA6115">
              <w:t> </w:t>
            </w:r>
            <w:r w:rsidRPr="00B95EB9">
              <w:t>000</w:t>
            </w:r>
          </w:p>
        </w:tc>
        <w:tc>
          <w:tcPr>
            <w:tcW w:w="870" w:type="pct"/>
            <w:vAlign w:val="center"/>
          </w:tcPr>
          <w:p w:rsidR="007E3687" w:rsidRDefault="007E3687" w:rsidP="007B7F0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7E3687" w:rsidRPr="00A623BC">
        <w:tc>
          <w:tcPr>
            <w:tcW w:w="486" w:type="pct"/>
            <w:vAlign w:val="center"/>
          </w:tcPr>
          <w:p w:rsidR="007E3687" w:rsidRPr="00A623BC" w:rsidRDefault="007E3687" w:rsidP="007B3FA5">
            <w:pPr>
              <w:widowControl w:val="0"/>
              <w:numPr>
                <w:ilvl w:val="0"/>
                <w:numId w:val="40"/>
              </w:numPr>
              <w:spacing w:line="240" w:lineRule="auto"/>
              <w:ind w:left="0" w:firstLine="0"/>
              <w:contextualSpacing/>
              <w:jc w:val="center"/>
            </w:pPr>
          </w:p>
        </w:tc>
        <w:tc>
          <w:tcPr>
            <w:tcW w:w="3644" w:type="pct"/>
            <w:vAlign w:val="center"/>
          </w:tcPr>
          <w:p w:rsidR="007E3687" w:rsidRPr="009A4052" w:rsidRDefault="007E3687" w:rsidP="00CC3B46">
            <w:pPr>
              <w:widowControl w:val="0"/>
              <w:spacing w:line="240" w:lineRule="auto"/>
              <w:ind w:firstLine="0"/>
              <w:jc w:val="left"/>
            </w:pPr>
            <w:r>
              <w:t xml:space="preserve">Карта планируемого размещения объектов местного значения </w:t>
            </w:r>
            <w:r w:rsidRPr="009A4052">
              <w:t>с</w:t>
            </w:r>
            <w:r>
              <w:t>.</w:t>
            </w:r>
            <w:r w:rsidRPr="00B95EB9">
              <w:t>Новоегорьев</w:t>
            </w:r>
            <w:r>
              <w:t>ское</w:t>
            </w:r>
            <w:r w:rsidRPr="00B95EB9">
              <w:t>, М 1:</w:t>
            </w:r>
            <w:r>
              <w:t>5</w:t>
            </w:r>
            <w:r w:rsidRPr="00FA6115">
              <w:t> </w:t>
            </w:r>
            <w:r w:rsidRPr="00B95EB9">
              <w:t>000</w:t>
            </w:r>
          </w:p>
        </w:tc>
        <w:tc>
          <w:tcPr>
            <w:tcW w:w="870" w:type="pct"/>
            <w:vAlign w:val="center"/>
          </w:tcPr>
          <w:p w:rsidR="007E3687" w:rsidRPr="00A623BC" w:rsidRDefault="007E3687" w:rsidP="007B7F0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7E3687" w:rsidRPr="00A623BC">
        <w:tc>
          <w:tcPr>
            <w:tcW w:w="486" w:type="pct"/>
            <w:vAlign w:val="center"/>
          </w:tcPr>
          <w:p w:rsidR="007E3687" w:rsidRPr="00A623BC" w:rsidRDefault="007E3687" w:rsidP="007B3FA5">
            <w:pPr>
              <w:widowControl w:val="0"/>
              <w:numPr>
                <w:ilvl w:val="0"/>
                <w:numId w:val="40"/>
              </w:numPr>
              <w:spacing w:line="240" w:lineRule="auto"/>
              <w:ind w:left="0" w:firstLine="0"/>
              <w:contextualSpacing/>
              <w:jc w:val="center"/>
            </w:pPr>
          </w:p>
        </w:tc>
        <w:tc>
          <w:tcPr>
            <w:tcW w:w="3644" w:type="pct"/>
            <w:vAlign w:val="center"/>
          </w:tcPr>
          <w:p w:rsidR="007E3687" w:rsidRPr="009A4052" w:rsidRDefault="007E3687" w:rsidP="00CC3B46">
            <w:pPr>
              <w:widowControl w:val="0"/>
              <w:spacing w:line="240" w:lineRule="auto"/>
              <w:ind w:firstLine="0"/>
              <w:jc w:val="left"/>
            </w:pPr>
            <w:r>
              <w:t>Карта планируемого размещения объектов местного значения п.</w:t>
            </w:r>
            <w:r w:rsidRPr="00FA6115">
              <w:t>Си</w:t>
            </w:r>
            <w:r>
              <w:t>бирь</w:t>
            </w:r>
            <w:r w:rsidRPr="00FA6115">
              <w:t xml:space="preserve">, М </w:t>
            </w:r>
            <w:r w:rsidRPr="00044678">
              <w:t>1:5 000</w:t>
            </w:r>
          </w:p>
        </w:tc>
        <w:tc>
          <w:tcPr>
            <w:tcW w:w="870" w:type="pct"/>
            <w:vAlign w:val="center"/>
          </w:tcPr>
          <w:p w:rsidR="007E3687" w:rsidRPr="00A623BC" w:rsidRDefault="007E3687" w:rsidP="007B7F0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7E3687" w:rsidRPr="00A623BC">
        <w:tc>
          <w:tcPr>
            <w:tcW w:w="486" w:type="pct"/>
            <w:vAlign w:val="center"/>
          </w:tcPr>
          <w:p w:rsidR="007E3687" w:rsidRPr="00A623BC" w:rsidRDefault="007E3687" w:rsidP="007B3FA5">
            <w:pPr>
              <w:widowControl w:val="0"/>
              <w:numPr>
                <w:ilvl w:val="0"/>
                <w:numId w:val="40"/>
              </w:numPr>
              <w:spacing w:line="240" w:lineRule="auto"/>
              <w:ind w:left="0" w:firstLine="0"/>
              <w:contextualSpacing/>
              <w:jc w:val="center"/>
            </w:pPr>
          </w:p>
        </w:tc>
        <w:tc>
          <w:tcPr>
            <w:tcW w:w="3644" w:type="pct"/>
            <w:vAlign w:val="center"/>
          </w:tcPr>
          <w:p w:rsidR="007E3687" w:rsidRPr="009A4052" w:rsidRDefault="007E3687" w:rsidP="00CC3B46">
            <w:pPr>
              <w:widowControl w:val="0"/>
              <w:spacing w:line="240" w:lineRule="auto"/>
              <w:ind w:firstLine="0"/>
              <w:jc w:val="left"/>
            </w:pPr>
            <w:r>
              <w:t xml:space="preserve">Карта планируемого размещения объектов местного значения </w:t>
            </w:r>
            <w:r w:rsidRPr="00FA6115">
              <w:t>п.Новосоветский и п. Речка</w:t>
            </w:r>
            <w:r>
              <w:t>-</w:t>
            </w:r>
            <w:r w:rsidRPr="00FA6115">
              <w:t>Кормиха,</w:t>
            </w:r>
            <w:r w:rsidRPr="00DB4260">
              <w:t xml:space="preserve"> </w:t>
            </w:r>
            <w:r w:rsidRPr="00044678">
              <w:t>М 1:5 000</w:t>
            </w:r>
          </w:p>
        </w:tc>
        <w:tc>
          <w:tcPr>
            <w:tcW w:w="870" w:type="pct"/>
            <w:vAlign w:val="center"/>
          </w:tcPr>
          <w:p w:rsidR="007E3687" w:rsidRPr="00A623BC" w:rsidRDefault="007E3687" w:rsidP="007B7F0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7E3687" w:rsidRPr="00A623BC">
        <w:tc>
          <w:tcPr>
            <w:tcW w:w="486" w:type="pct"/>
            <w:vAlign w:val="center"/>
          </w:tcPr>
          <w:p w:rsidR="007E3687" w:rsidRPr="00A623BC" w:rsidRDefault="007E3687" w:rsidP="007B3FA5">
            <w:pPr>
              <w:widowControl w:val="0"/>
              <w:numPr>
                <w:ilvl w:val="0"/>
                <w:numId w:val="40"/>
              </w:numPr>
              <w:spacing w:line="240" w:lineRule="auto"/>
              <w:ind w:left="0" w:firstLine="0"/>
              <w:contextualSpacing/>
              <w:jc w:val="center"/>
            </w:pPr>
          </w:p>
        </w:tc>
        <w:tc>
          <w:tcPr>
            <w:tcW w:w="3644" w:type="pct"/>
            <w:vAlign w:val="center"/>
          </w:tcPr>
          <w:p w:rsidR="007E3687" w:rsidRDefault="007E3687" w:rsidP="00CC3B46">
            <w:pPr>
              <w:widowControl w:val="0"/>
              <w:spacing w:line="240" w:lineRule="auto"/>
              <w:ind w:firstLine="0"/>
              <w:jc w:val="left"/>
            </w:pPr>
            <w:r>
              <w:t>Карта функциональных зон МО Новоегорьевский сельсовет,</w:t>
            </w:r>
            <w:r w:rsidRPr="00FA6115">
              <w:t xml:space="preserve"> М 1:25 000</w:t>
            </w:r>
            <w:r>
              <w:t xml:space="preserve"> </w:t>
            </w:r>
          </w:p>
        </w:tc>
        <w:tc>
          <w:tcPr>
            <w:tcW w:w="870" w:type="pct"/>
            <w:vAlign w:val="center"/>
          </w:tcPr>
          <w:p w:rsidR="007E3687" w:rsidRPr="00A623BC" w:rsidRDefault="007E3687" w:rsidP="007B7F0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7E3687" w:rsidRPr="00A623BC">
        <w:tc>
          <w:tcPr>
            <w:tcW w:w="486" w:type="pct"/>
            <w:vAlign w:val="center"/>
          </w:tcPr>
          <w:p w:rsidR="007E3687" w:rsidRPr="00A623BC" w:rsidRDefault="007E3687" w:rsidP="007B3FA5">
            <w:pPr>
              <w:widowControl w:val="0"/>
              <w:numPr>
                <w:ilvl w:val="0"/>
                <w:numId w:val="40"/>
              </w:numPr>
              <w:spacing w:line="240" w:lineRule="auto"/>
              <w:ind w:left="0" w:firstLine="0"/>
              <w:contextualSpacing/>
              <w:jc w:val="center"/>
            </w:pPr>
          </w:p>
        </w:tc>
        <w:tc>
          <w:tcPr>
            <w:tcW w:w="3644" w:type="pct"/>
            <w:vAlign w:val="center"/>
          </w:tcPr>
          <w:p w:rsidR="007E3687" w:rsidRDefault="007E3687" w:rsidP="00CC3B46">
            <w:pPr>
              <w:widowControl w:val="0"/>
              <w:spacing w:line="240" w:lineRule="auto"/>
              <w:ind w:firstLine="0"/>
              <w:jc w:val="left"/>
            </w:pPr>
            <w:r>
              <w:t xml:space="preserve">Карта функциональных зон </w:t>
            </w:r>
            <w:r w:rsidRPr="009A4052">
              <w:t xml:space="preserve"> с</w:t>
            </w:r>
            <w:r>
              <w:t>.</w:t>
            </w:r>
            <w:r w:rsidRPr="00B95EB9">
              <w:t>Новоегорьев</w:t>
            </w:r>
            <w:r>
              <w:t>ское</w:t>
            </w:r>
            <w:r w:rsidRPr="00B95EB9">
              <w:t>, М 1:</w:t>
            </w:r>
            <w:r>
              <w:t>5</w:t>
            </w:r>
            <w:r w:rsidRPr="00FA6115">
              <w:t> </w:t>
            </w:r>
            <w:r w:rsidRPr="00B95EB9">
              <w:t>000.</w:t>
            </w:r>
          </w:p>
        </w:tc>
        <w:tc>
          <w:tcPr>
            <w:tcW w:w="870" w:type="pct"/>
            <w:vAlign w:val="center"/>
          </w:tcPr>
          <w:p w:rsidR="007E3687" w:rsidRPr="00A623BC" w:rsidRDefault="007E3687" w:rsidP="007B7F0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7E3687" w:rsidRPr="00A623BC">
        <w:tc>
          <w:tcPr>
            <w:tcW w:w="486" w:type="pct"/>
            <w:vAlign w:val="center"/>
          </w:tcPr>
          <w:p w:rsidR="007E3687" w:rsidRPr="00A623BC" w:rsidRDefault="007E3687" w:rsidP="007B3FA5">
            <w:pPr>
              <w:widowControl w:val="0"/>
              <w:numPr>
                <w:ilvl w:val="0"/>
                <w:numId w:val="40"/>
              </w:numPr>
              <w:spacing w:line="240" w:lineRule="auto"/>
              <w:ind w:left="0" w:firstLine="0"/>
              <w:contextualSpacing/>
              <w:jc w:val="center"/>
            </w:pPr>
          </w:p>
        </w:tc>
        <w:tc>
          <w:tcPr>
            <w:tcW w:w="3644" w:type="pct"/>
            <w:vAlign w:val="center"/>
          </w:tcPr>
          <w:p w:rsidR="007E3687" w:rsidRDefault="007E3687" w:rsidP="00CC3B46">
            <w:pPr>
              <w:widowControl w:val="0"/>
              <w:spacing w:line="240" w:lineRule="auto"/>
              <w:ind w:firstLine="0"/>
              <w:jc w:val="left"/>
            </w:pPr>
            <w:r>
              <w:t>Карта функциональных зон п.</w:t>
            </w:r>
            <w:r w:rsidRPr="00FA6115">
              <w:t>Си</w:t>
            </w:r>
            <w:r>
              <w:t>бирь</w:t>
            </w:r>
            <w:r w:rsidRPr="00B95EB9">
              <w:t xml:space="preserve"> , М 1:</w:t>
            </w:r>
            <w:r>
              <w:t>5</w:t>
            </w:r>
            <w:r w:rsidRPr="00FA6115">
              <w:t> </w:t>
            </w:r>
            <w:r w:rsidRPr="00B95EB9">
              <w:t>00</w:t>
            </w:r>
            <w:r>
              <w:t>0</w:t>
            </w:r>
          </w:p>
        </w:tc>
        <w:tc>
          <w:tcPr>
            <w:tcW w:w="870" w:type="pct"/>
            <w:vAlign w:val="center"/>
          </w:tcPr>
          <w:p w:rsidR="007E3687" w:rsidRPr="00A623BC" w:rsidRDefault="007E3687" w:rsidP="007B7F0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7E3687" w:rsidRPr="00A623BC">
        <w:tc>
          <w:tcPr>
            <w:tcW w:w="486" w:type="pct"/>
            <w:vAlign w:val="center"/>
          </w:tcPr>
          <w:p w:rsidR="007E3687" w:rsidRPr="00A623BC" w:rsidRDefault="007E3687" w:rsidP="007B3FA5">
            <w:pPr>
              <w:widowControl w:val="0"/>
              <w:numPr>
                <w:ilvl w:val="0"/>
                <w:numId w:val="40"/>
              </w:numPr>
              <w:spacing w:line="240" w:lineRule="auto"/>
              <w:ind w:left="0" w:firstLine="0"/>
              <w:contextualSpacing/>
              <w:jc w:val="center"/>
            </w:pPr>
          </w:p>
        </w:tc>
        <w:tc>
          <w:tcPr>
            <w:tcW w:w="3644" w:type="pct"/>
            <w:vAlign w:val="center"/>
          </w:tcPr>
          <w:p w:rsidR="007E3687" w:rsidRDefault="007E3687" w:rsidP="00CC3B46">
            <w:pPr>
              <w:widowControl w:val="0"/>
              <w:spacing w:line="240" w:lineRule="auto"/>
              <w:ind w:firstLine="0"/>
              <w:jc w:val="left"/>
            </w:pPr>
            <w:r>
              <w:t xml:space="preserve">Карта функциональных зон </w:t>
            </w:r>
            <w:r w:rsidRPr="00FA6115">
              <w:t xml:space="preserve"> п.Новосоветский и п. Речка</w:t>
            </w:r>
            <w:r>
              <w:t>-</w:t>
            </w:r>
            <w:r w:rsidRPr="00FA6115">
              <w:t>Кормиха,</w:t>
            </w:r>
            <w:r w:rsidRPr="00DB4260">
              <w:t xml:space="preserve"> </w:t>
            </w:r>
            <w:r w:rsidRPr="00044678">
              <w:t>М 1:5 000</w:t>
            </w:r>
          </w:p>
        </w:tc>
        <w:tc>
          <w:tcPr>
            <w:tcW w:w="870" w:type="pct"/>
            <w:vAlign w:val="center"/>
          </w:tcPr>
          <w:p w:rsidR="007E3687" w:rsidRPr="00A623BC" w:rsidRDefault="007E3687" w:rsidP="007B7F0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7E3687" w:rsidRPr="00A623BC">
        <w:tc>
          <w:tcPr>
            <w:tcW w:w="486" w:type="pct"/>
            <w:vAlign w:val="center"/>
          </w:tcPr>
          <w:p w:rsidR="007E3687" w:rsidRPr="00A623BC" w:rsidRDefault="007E3687" w:rsidP="007B3FA5">
            <w:pPr>
              <w:widowControl w:val="0"/>
              <w:numPr>
                <w:ilvl w:val="0"/>
                <w:numId w:val="40"/>
              </w:numPr>
              <w:spacing w:line="240" w:lineRule="auto"/>
              <w:ind w:left="0" w:firstLine="0"/>
              <w:contextualSpacing/>
              <w:jc w:val="center"/>
            </w:pPr>
          </w:p>
        </w:tc>
        <w:tc>
          <w:tcPr>
            <w:tcW w:w="3644" w:type="pct"/>
            <w:vAlign w:val="center"/>
          </w:tcPr>
          <w:p w:rsidR="007E3687" w:rsidRDefault="007E3687" w:rsidP="00CC3B46">
            <w:pPr>
              <w:widowControl w:val="0"/>
              <w:spacing w:line="240" w:lineRule="auto"/>
              <w:ind w:firstLine="0"/>
              <w:jc w:val="left"/>
            </w:pPr>
            <w:r>
              <w:t>Карта планируемого размещения объектов местного значения (инженерной инфраструктуры – электроснабжения, теплоснабж</w:t>
            </w:r>
            <w:r>
              <w:t>е</w:t>
            </w:r>
            <w:r>
              <w:t xml:space="preserve">ния, связи) с.Новоегорьевское, </w:t>
            </w:r>
            <w:r w:rsidRPr="00044678">
              <w:t xml:space="preserve"> М 1:5 000</w:t>
            </w:r>
          </w:p>
        </w:tc>
        <w:tc>
          <w:tcPr>
            <w:tcW w:w="870" w:type="pct"/>
            <w:vAlign w:val="center"/>
          </w:tcPr>
          <w:p w:rsidR="007E3687" w:rsidRPr="00A623BC" w:rsidRDefault="007E3687" w:rsidP="007B7F0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7E3687" w:rsidRPr="00A623BC">
        <w:tc>
          <w:tcPr>
            <w:tcW w:w="486" w:type="pct"/>
            <w:vAlign w:val="center"/>
          </w:tcPr>
          <w:p w:rsidR="007E3687" w:rsidRPr="00A623BC" w:rsidRDefault="007E3687" w:rsidP="007B3FA5">
            <w:pPr>
              <w:widowControl w:val="0"/>
              <w:numPr>
                <w:ilvl w:val="0"/>
                <w:numId w:val="40"/>
              </w:numPr>
              <w:spacing w:line="240" w:lineRule="auto"/>
              <w:ind w:left="0" w:firstLine="0"/>
              <w:contextualSpacing/>
              <w:jc w:val="center"/>
            </w:pPr>
          </w:p>
        </w:tc>
        <w:tc>
          <w:tcPr>
            <w:tcW w:w="3644" w:type="pct"/>
            <w:vAlign w:val="center"/>
          </w:tcPr>
          <w:p w:rsidR="007E3687" w:rsidRDefault="007E3687" w:rsidP="00CC3B46">
            <w:pPr>
              <w:widowControl w:val="0"/>
              <w:spacing w:line="240" w:lineRule="auto"/>
              <w:ind w:firstLine="0"/>
              <w:jc w:val="left"/>
            </w:pPr>
            <w:r>
              <w:t xml:space="preserve">Карта планируемого размещения объектов местного значения (инженерной инфраструктуры – водоснабжения) с.Новоегорьевское, </w:t>
            </w:r>
            <w:r w:rsidRPr="00044678">
              <w:t xml:space="preserve"> М 1:5 000</w:t>
            </w:r>
          </w:p>
        </w:tc>
        <w:tc>
          <w:tcPr>
            <w:tcW w:w="870" w:type="pct"/>
            <w:vAlign w:val="center"/>
          </w:tcPr>
          <w:p w:rsidR="007E3687" w:rsidRPr="00A623BC" w:rsidRDefault="007E3687" w:rsidP="007B7F0B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</w:tr>
    </w:tbl>
    <w:p w:rsidR="007E3687" w:rsidRPr="00306ADC" w:rsidRDefault="007E3687" w:rsidP="007B3FA5">
      <w:pPr>
        <w:widowControl w:val="0"/>
        <w:jc w:val="center"/>
        <w:rPr>
          <w:highlight w:val="yellow"/>
        </w:rPr>
      </w:pPr>
    </w:p>
    <w:p w:rsidR="007E3687" w:rsidRPr="00306ADC" w:rsidRDefault="007E3687" w:rsidP="007B3FA5">
      <w:pPr>
        <w:widowControl w:val="0"/>
        <w:rPr>
          <w:highlight w:val="yellow"/>
        </w:rPr>
      </w:pPr>
    </w:p>
    <w:p w:rsidR="007E3687" w:rsidRPr="00306ADC" w:rsidRDefault="007E3687" w:rsidP="00CB2885">
      <w:pPr>
        <w:widowControl w:val="0"/>
        <w:jc w:val="center"/>
        <w:rPr>
          <w:highlight w:val="yellow"/>
        </w:rPr>
      </w:pPr>
    </w:p>
    <w:p w:rsidR="007E3687" w:rsidRPr="00306ADC" w:rsidRDefault="007E3687" w:rsidP="00CB2885">
      <w:pPr>
        <w:widowControl w:val="0"/>
        <w:jc w:val="center"/>
        <w:rPr>
          <w:highlight w:val="yellow"/>
        </w:rPr>
      </w:pPr>
    </w:p>
    <w:p w:rsidR="007E3687" w:rsidRPr="00306ADC" w:rsidRDefault="007E3687" w:rsidP="00CB2885">
      <w:pPr>
        <w:widowControl w:val="0"/>
        <w:jc w:val="center"/>
        <w:rPr>
          <w:highlight w:val="yellow"/>
        </w:rPr>
      </w:pPr>
    </w:p>
    <w:p w:rsidR="007E3687" w:rsidRPr="00306ADC" w:rsidRDefault="007E3687" w:rsidP="00CB2885">
      <w:pPr>
        <w:widowControl w:val="0"/>
        <w:jc w:val="center"/>
        <w:rPr>
          <w:highlight w:val="yellow"/>
        </w:rPr>
      </w:pPr>
    </w:p>
    <w:p w:rsidR="007E3687" w:rsidRPr="00306ADC" w:rsidRDefault="007E3687" w:rsidP="00CB2885">
      <w:pPr>
        <w:widowControl w:val="0"/>
        <w:jc w:val="center"/>
        <w:rPr>
          <w:highlight w:val="yellow"/>
        </w:rPr>
      </w:pPr>
    </w:p>
    <w:p w:rsidR="007E3687" w:rsidRPr="00306ADC" w:rsidRDefault="007E3687" w:rsidP="00CB2885">
      <w:pPr>
        <w:widowControl w:val="0"/>
        <w:jc w:val="center"/>
        <w:rPr>
          <w:highlight w:val="yellow"/>
        </w:rPr>
      </w:pPr>
    </w:p>
    <w:p w:rsidR="007E3687" w:rsidRPr="00306ADC" w:rsidRDefault="007E3687" w:rsidP="00CB2885">
      <w:pPr>
        <w:widowControl w:val="0"/>
        <w:jc w:val="center"/>
        <w:rPr>
          <w:highlight w:val="yellow"/>
        </w:rPr>
      </w:pPr>
    </w:p>
    <w:p w:rsidR="007E3687" w:rsidRPr="00306ADC" w:rsidRDefault="007E3687" w:rsidP="00CB2885">
      <w:pPr>
        <w:widowControl w:val="0"/>
        <w:jc w:val="center"/>
        <w:rPr>
          <w:highlight w:val="yellow"/>
        </w:rPr>
      </w:pPr>
    </w:p>
    <w:p w:rsidR="007E3687" w:rsidRPr="006A0A60" w:rsidRDefault="007E3687" w:rsidP="00CB2885">
      <w:pPr>
        <w:widowControl w:val="0"/>
        <w:jc w:val="right"/>
      </w:pPr>
    </w:p>
    <w:p w:rsidR="007E3687" w:rsidRDefault="007E3687">
      <w:pPr>
        <w:spacing w:line="240" w:lineRule="auto"/>
        <w:ind w:firstLine="0"/>
        <w:jc w:val="left"/>
        <w:rPr>
          <w:rFonts w:ascii="Cambria" w:hAnsi="Cambria"/>
          <w:b/>
          <w:bCs/>
          <w:color w:val="365F91"/>
          <w:sz w:val="28"/>
          <w:szCs w:val="28"/>
        </w:rPr>
      </w:pPr>
      <w:bookmarkStart w:id="0" w:name="_Toc178389172"/>
      <w:bookmarkStart w:id="1" w:name="_Toc262560644"/>
      <w:bookmarkStart w:id="2" w:name="_Toc281378709"/>
      <w:bookmarkStart w:id="3" w:name="_Toc285011418"/>
      <w:bookmarkStart w:id="4" w:name="_Toc285096727"/>
      <w:bookmarkStart w:id="5" w:name="_Toc285096768"/>
      <w:bookmarkStart w:id="6" w:name="_Toc297122560"/>
      <w:bookmarkStart w:id="7" w:name="_Toc297123015"/>
      <w:bookmarkStart w:id="8" w:name="_Toc285011421"/>
      <w:bookmarkStart w:id="9" w:name="_Toc285096730"/>
      <w:bookmarkStart w:id="10" w:name="_Toc285096771"/>
      <w:bookmarkStart w:id="11" w:name="_Toc178389173"/>
      <w:r>
        <w:br w:type="page"/>
      </w:r>
    </w:p>
    <w:p w:rsidR="007E3687" w:rsidRPr="007B3FA5" w:rsidRDefault="007E3687" w:rsidP="007B3FA5">
      <w:pPr>
        <w:rPr>
          <w:b/>
          <w:sz w:val="28"/>
          <w:szCs w:val="28"/>
        </w:rPr>
      </w:pPr>
      <w:r w:rsidRPr="007B3FA5">
        <w:rPr>
          <w:b/>
          <w:sz w:val="28"/>
          <w:szCs w:val="28"/>
        </w:rPr>
        <w:t>Оглавление</w:t>
      </w:r>
    </w:p>
    <w:p w:rsidR="007E3687" w:rsidRDefault="007E3687">
      <w:pPr>
        <w:pStyle w:val="TOC1"/>
        <w:rPr>
          <w:rFonts w:ascii="Calibri" w:hAnsi="Calibri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02346694" w:history="1">
        <w:r w:rsidRPr="00833F64">
          <w:rPr>
            <w:rStyle w:val="Hyperlink"/>
            <w:noProof/>
          </w:rPr>
          <w:t>1. ВВЕДЕНИЕ. ЦЕЛЬ И ЗАДАЧИ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1"/>
        <w:rPr>
          <w:rFonts w:ascii="Calibri" w:hAnsi="Calibri"/>
          <w:noProof/>
          <w:sz w:val="22"/>
          <w:lang w:eastAsia="ru-RU"/>
        </w:rPr>
      </w:pPr>
      <w:hyperlink w:anchor="_Toc402346695" w:history="1">
        <w:r w:rsidRPr="00833F64">
          <w:rPr>
            <w:rStyle w:val="Hyperlink"/>
            <w:noProof/>
          </w:rPr>
          <w:t>2. Мероприятия по территориальному планированию МО Новоегорьевский сельсовет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2"/>
        <w:tabs>
          <w:tab w:val="right" w:leader="dot" w:pos="9488"/>
        </w:tabs>
        <w:rPr>
          <w:rFonts w:ascii="Calibri" w:hAnsi="Calibri"/>
          <w:noProof/>
          <w:sz w:val="22"/>
          <w:lang w:eastAsia="ru-RU"/>
        </w:rPr>
      </w:pPr>
      <w:hyperlink w:anchor="_Toc402346696" w:history="1">
        <w:r w:rsidRPr="00833F64">
          <w:rPr>
            <w:rStyle w:val="Hyperlink"/>
            <w:noProof/>
          </w:rPr>
          <w:t>2.1. Мероприятия  по социально-экономическому развитию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2"/>
        <w:tabs>
          <w:tab w:val="right" w:leader="dot" w:pos="9488"/>
        </w:tabs>
        <w:rPr>
          <w:rFonts w:ascii="Calibri" w:hAnsi="Calibri"/>
          <w:noProof/>
          <w:sz w:val="22"/>
          <w:lang w:eastAsia="ru-RU"/>
        </w:rPr>
      </w:pPr>
      <w:hyperlink w:anchor="_Toc402346697" w:history="1">
        <w:r w:rsidRPr="00833F64">
          <w:rPr>
            <w:rStyle w:val="Hyperlink"/>
            <w:noProof/>
          </w:rPr>
          <w:t>2.2. Мероприятия по развитию функционально-планировочной 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3"/>
        <w:rPr>
          <w:rFonts w:ascii="Calibri" w:hAnsi="Calibri"/>
          <w:noProof/>
          <w:sz w:val="22"/>
          <w:lang w:eastAsia="ru-RU"/>
        </w:rPr>
      </w:pPr>
      <w:hyperlink w:anchor="_Toc402346698" w:history="1">
        <w:r w:rsidRPr="00833F64">
          <w:rPr>
            <w:rStyle w:val="Hyperlink"/>
            <w:noProof/>
            <w:snapToGrid w:val="0"/>
            <w:w w:val="0"/>
          </w:rPr>
          <w:t>2.2.1.</w:t>
        </w:r>
        <w:r w:rsidRPr="00833F64">
          <w:rPr>
            <w:rStyle w:val="Hyperlink"/>
            <w:noProof/>
          </w:rPr>
          <w:t xml:space="preserve"> Архитектурно-планировочные решения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3"/>
        <w:rPr>
          <w:rFonts w:ascii="Calibri" w:hAnsi="Calibri"/>
          <w:noProof/>
          <w:sz w:val="22"/>
          <w:lang w:eastAsia="ru-RU"/>
        </w:rPr>
      </w:pPr>
      <w:hyperlink w:anchor="_Toc402346699" w:history="1">
        <w:r w:rsidRPr="00833F64">
          <w:rPr>
            <w:rStyle w:val="Hyperlink"/>
            <w:noProof/>
            <w:snapToGrid w:val="0"/>
            <w:w w:val="0"/>
          </w:rPr>
          <w:t>2.2.2.</w:t>
        </w:r>
        <w:r w:rsidRPr="00833F64">
          <w:rPr>
            <w:rStyle w:val="Hyperlink"/>
            <w:noProof/>
          </w:rPr>
          <w:t xml:space="preserve"> Фунциональное зонирование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2"/>
        <w:tabs>
          <w:tab w:val="right" w:leader="dot" w:pos="9488"/>
        </w:tabs>
        <w:rPr>
          <w:rFonts w:ascii="Calibri" w:hAnsi="Calibri"/>
          <w:noProof/>
          <w:sz w:val="22"/>
          <w:lang w:eastAsia="ru-RU"/>
        </w:rPr>
      </w:pPr>
      <w:hyperlink w:anchor="_Toc402346700" w:history="1">
        <w:r w:rsidRPr="00833F64">
          <w:rPr>
            <w:rStyle w:val="Hyperlink"/>
            <w:noProof/>
          </w:rPr>
          <w:t>2.3. Мероприятия по развитию и размещению объектов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3"/>
        <w:rPr>
          <w:rFonts w:ascii="Calibri" w:hAnsi="Calibri"/>
          <w:noProof/>
          <w:sz w:val="22"/>
          <w:lang w:eastAsia="ru-RU"/>
        </w:rPr>
      </w:pPr>
      <w:hyperlink w:anchor="_Toc402346701" w:history="1">
        <w:r w:rsidRPr="00833F64">
          <w:rPr>
            <w:rStyle w:val="Hyperlink"/>
            <w:noProof/>
            <w:snapToGrid w:val="0"/>
            <w:w w:val="0"/>
          </w:rPr>
          <w:t>2.3.1.</w:t>
        </w:r>
        <w:r w:rsidRPr="00833F64">
          <w:rPr>
            <w:rStyle w:val="Hyperlink"/>
            <w:noProof/>
          </w:rPr>
          <w:t xml:space="preserve"> Мероприятия по развитию и размещению объектов жилой зоны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3"/>
        <w:rPr>
          <w:rFonts w:ascii="Calibri" w:hAnsi="Calibri"/>
          <w:noProof/>
          <w:sz w:val="22"/>
          <w:lang w:eastAsia="ru-RU"/>
        </w:rPr>
      </w:pPr>
      <w:hyperlink w:anchor="_Toc402346702" w:history="1">
        <w:r w:rsidRPr="00833F64">
          <w:rPr>
            <w:rStyle w:val="Hyperlink"/>
            <w:noProof/>
            <w:snapToGrid w:val="0"/>
            <w:w w:val="0"/>
          </w:rPr>
          <w:t>2.3.2.</w:t>
        </w:r>
        <w:r w:rsidRPr="00833F64">
          <w:rPr>
            <w:rStyle w:val="Hyperlink"/>
            <w:noProof/>
          </w:rPr>
          <w:t xml:space="preserve"> Мероприятия по развитию и размещению объектов общественно-деловой зоны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3"/>
        <w:rPr>
          <w:rFonts w:ascii="Calibri" w:hAnsi="Calibri"/>
          <w:noProof/>
          <w:sz w:val="22"/>
          <w:lang w:eastAsia="ru-RU"/>
        </w:rPr>
      </w:pPr>
      <w:hyperlink w:anchor="_Toc402346703" w:history="1">
        <w:r w:rsidRPr="00833F64">
          <w:rPr>
            <w:rStyle w:val="Hyperlink"/>
            <w:noProof/>
            <w:snapToGrid w:val="0"/>
            <w:w w:val="0"/>
          </w:rPr>
          <w:t>2.3.3.</w:t>
        </w:r>
        <w:r w:rsidRPr="00833F64">
          <w:rPr>
            <w:rStyle w:val="Hyperlink"/>
            <w:noProof/>
          </w:rPr>
          <w:t xml:space="preserve"> Мероприятия по развитию  и размещению объектов производственной зоны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2"/>
        <w:tabs>
          <w:tab w:val="right" w:leader="dot" w:pos="9488"/>
        </w:tabs>
        <w:rPr>
          <w:rFonts w:ascii="Calibri" w:hAnsi="Calibri"/>
          <w:noProof/>
          <w:sz w:val="22"/>
          <w:lang w:eastAsia="ru-RU"/>
        </w:rPr>
      </w:pPr>
      <w:hyperlink w:anchor="_Toc402346704" w:history="1">
        <w:r w:rsidRPr="00833F64">
          <w:rPr>
            <w:rStyle w:val="Hyperlink"/>
            <w:noProof/>
          </w:rPr>
          <w:t>2.4. Развитие и размещение объектов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2"/>
        <w:tabs>
          <w:tab w:val="right" w:leader="dot" w:pos="9488"/>
        </w:tabs>
        <w:rPr>
          <w:rFonts w:ascii="Calibri" w:hAnsi="Calibri"/>
          <w:noProof/>
          <w:sz w:val="22"/>
          <w:lang w:eastAsia="ru-RU"/>
        </w:rPr>
      </w:pPr>
      <w:hyperlink w:anchor="_Toc402346705" w:history="1">
        <w:r w:rsidRPr="00833F64">
          <w:rPr>
            <w:rStyle w:val="Hyperlink"/>
            <w:noProof/>
          </w:rPr>
          <w:t>2.5. Инженерно-технические мероприятия по подготовке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2"/>
        <w:tabs>
          <w:tab w:val="right" w:leader="dot" w:pos="9488"/>
        </w:tabs>
        <w:rPr>
          <w:rFonts w:ascii="Calibri" w:hAnsi="Calibri"/>
          <w:noProof/>
          <w:sz w:val="22"/>
          <w:lang w:eastAsia="ru-RU"/>
        </w:rPr>
      </w:pPr>
      <w:hyperlink w:anchor="_Toc402346706" w:history="1">
        <w:r w:rsidRPr="00833F64">
          <w:rPr>
            <w:rStyle w:val="Hyperlink"/>
            <w:noProof/>
          </w:rPr>
          <w:t>2.6. Мероприятия по развитию и размещению объектов инженерной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3"/>
        <w:rPr>
          <w:rFonts w:ascii="Calibri" w:hAnsi="Calibri"/>
          <w:noProof/>
          <w:sz w:val="22"/>
          <w:lang w:eastAsia="ru-RU"/>
        </w:rPr>
      </w:pPr>
      <w:hyperlink w:anchor="_Toc402346707" w:history="1">
        <w:r w:rsidRPr="00833F64">
          <w:rPr>
            <w:rStyle w:val="Hyperlink"/>
            <w:noProof/>
            <w:snapToGrid w:val="0"/>
            <w:w w:val="0"/>
          </w:rPr>
          <w:t>2.6.1.</w:t>
        </w:r>
        <w:r w:rsidRPr="00833F64">
          <w:rPr>
            <w:rStyle w:val="Hyperlink"/>
            <w:noProof/>
          </w:rPr>
          <w:t xml:space="preserve"> Водоснабжение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3"/>
        <w:rPr>
          <w:rFonts w:ascii="Calibri" w:hAnsi="Calibri"/>
          <w:noProof/>
          <w:sz w:val="22"/>
          <w:lang w:eastAsia="ru-RU"/>
        </w:rPr>
      </w:pPr>
      <w:hyperlink w:anchor="_Toc402346708" w:history="1">
        <w:r w:rsidRPr="00833F64">
          <w:rPr>
            <w:rStyle w:val="Hyperlink"/>
            <w:noProof/>
            <w:snapToGrid w:val="0"/>
            <w:w w:val="0"/>
          </w:rPr>
          <w:t>2.6.2.</w:t>
        </w:r>
        <w:r w:rsidRPr="00833F64">
          <w:rPr>
            <w:rStyle w:val="Hyperlink"/>
            <w:noProof/>
          </w:rPr>
          <w:t xml:space="preserve"> Водоотведение (канализация)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3"/>
        <w:rPr>
          <w:rFonts w:ascii="Calibri" w:hAnsi="Calibri"/>
          <w:noProof/>
          <w:sz w:val="22"/>
          <w:lang w:eastAsia="ru-RU"/>
        </w:rPr>
      </w:pPr>
      <w:hyperlink w:anchor="_Toc402346709" w:history="1">
        <w:r w:rsidRPr="00833F64">
          <w:rPr>
            <w:rStyle w:val="Hyperlink"/>
            <w:noProof/>
            <w:snapToGrid w:val="0"/>
            <w:w w:val="0"/>
          </w:rPr>
          <w:t>2.6.3.</w:t>
        </w:r>
        <w:r w:rsidRPr="00833F64">
          <w:rPr>
            <w:rStyle w:val="Hyperlink"/>
            <w:noProof/>
          </w:rPr>
          <w:t xml:space="preserve"> Теплоснабжение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3"/>
        <w:rPr>
          <w:rFonts w:ascii="Calibri" w:hAnsi="Calibri"/>
          <w:noProof/>
          <w:sz w:val="22"/>
          <w:lang w:eastAsia="ru-RU"/>
        </w:rPr>
      </w:pPr>
      <w:hyperlink w:anchor="_Toc402346710" w:history="1">
        <w:r w:rsidRPr="00833F64">
          <w:rPr>
            <w:rStyle w:val="Hyperlink"/>
            <w:noProof/>
            <w:snapToGrid w:val="0"/>
            <w:w w:val="0"/>
          </w:rPr>
          <w:t>2.6.4.</w:t>
        </w:r>
        <w:r w:rsidRPr="00833F64">
          <w:rPr>
            <w:rStyle w:val="Hyperlink"/>
            <w:noProof/>
          </w:rPr>
          <w:t xml:space="preserve"> Электроснабжение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3"/>
        <w:rPr>
          <w:rFonts w:ascii="Calibri" w:hAnsi="Calibri"/>
          <w:noProof/>
          <w:sz w:val="22"/>
          <w:lang w:eastAsia="ru-RU"/>
        </w:rPr>
      </w:pPr>
      <w:hyperlink w:anchor="_Toc402346711" w:history="1">
        <w:r w:rsidRPr="00833F64">
          <w:rPr>
            <w:rStyle w:val="Hyperlink"/>
            <w:noProof/>
            <w:snapToGrid w:val="0"/>
            <w:w w:val="0"/>
          </w:rPr>
          <w:t>2.6.5.</w:t>
        </w:r>
        <w:r w:rsidRPr="00833F64">
          <w:rPr>
            <w:rStyle w:val="Hyperlink"/>
            <w:noProof/>
          </w:rPr>
          <w:t xml:space="preserve"> Связь и информация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3"/>
        <w:rPr>
          <w:rFonts w:ascii="Calibri" w:hAnsi="Calibri"/>
          <w:noProof/>
          <w:sz w:val="22"/>
          <w:lang w:eastAsia="ru-RU"/>
        </w:rPr>
      </w:pPr>
      <w:hyperlink w:anchor="_Toc402346712" w:history="1">
        <w:r w:rsidRPr="00833F64">
          <w:rPr>
            <w:rStyle w:val="Hyperlink"/>
            <w:noProof/>
            <w:snapToGrid w:val="0"/>
            <w:w w:val="0"/>
          </w:rPr>
          <w:t>2.6.6.</w:t>
        </w:r>
        <w:r w:rsidRPr="00833F64">
          <w:rPr>
            <w:rStyle w:val="Hyperlink"/>
            <w:noProof/>
          </w:rPr>
          <w:t xml:space="preserve"> Газоснабжение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2"/>
        <w:tabs>
          <w:tab w:val="right" w:leader="dot" w:pos="9488"/>
        </w:tabs>
        <w:rPr>
          <w:rFonts w:ascii="Calibri" w:hAnsi="Calibri"/>
          <w:noProof/>
          <w:sz w:val="22"/>
          <w:lang w:eastAsia="ru-RU"/>
        </w:rPr>
      </w:pPr>
      <w:hyperlink w:anchor="_Toc402346713" w:history="1">
        <w:r w:rsidRPr="00833F64">
          <w:rPr>
            <w:rStyle w:val="Hyperlink"/>
            <w:noProof/>
          </w:rPr>
          <w:t>2.7. Мероприятия по изменению целевого назначения земель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2"/>
        <w:tabs>
          <w:tab w:val="right" w:leader="dot" w:pos="9488"/>
        </w:tabs>
        <w:rPr>
          <w:rFonts w:ascii="Calibri" w:hAnsi="Calibri"/>
          <w:noProof/>
          <w:sz w:val="22"/>
          <w:lang w:eastAsia="ru-RU"/>
        </w:rPr>
      </w:pPr>
      <w:hyperlink w:anchor="_Toc402346714" w:history="1">
        <w:r w:rsidRPr="00833F64">
          <w:rPr>
            <w:rStyle w:val="Hyperlink"/>
            <w:noProof/>
          </w:rPr>
          <w:t>2.8. Мероприятия по охране окружающей среды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3"/>
        <w:rPr>
          <w:rFonts w:ascii="Calibri" w:hAnsi="Calibri"/>
          <w:noProof/>
          <w:sz w:val="22"/>
          <w:lang w:eastAsia="ru-RU"/>
        </w:rPr>
      </w:pPr>
      <w:hyperlink w:anchor="_Toc402346715" w:history="1">
        <w:r w:rsidRPr="00833F64">
          <w:rPr>
            <w:rStyle w:val="Hyperlink"/>
            <w:noProof/>
            <w:snapToGrid w:val="0"/>
            <w:w w:val="0"/>
          </w:rPr>
          <w:t>2.8.1.</w:t>
        </w:r>
        <w:r w:rsidRPr="00833F64">
          <w:rPr>
            <w:rStyle w:val="Hyperlink"/>
            <w:noProof/>
          </w:rPr>
          <w:t xml:space="preserve"> Мероприятия по охране атмосферного воздуха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3"/>
        <w:rPr>
          <w:rFonts w:ascii="Calibri" w:hAnsi="Calibri"/>
          <w:noProof/>
          <w:sz w:val="22"/>
          <w:lang w:eastAsia="ru-RU"/>
        </w:rPr>
      </w:pPr>
      <w:hyperlink w:anchor="_Toc402346716" w:history="1">
        <w:r w:rsidRPr="00833F64">
          <w:rPr>
            <w:rStyle w:val="Hyperlink"/>
            <w:noProof/>
            <w:snapToGrid w:val="0"/>
            <w:w w:val="0"/>
          </w:rPr>
          <w:t>2.8.2.</w:t>
        </w:r>
        <w:r w:rsidRPr="00833F64">
          <w:rPr>
            <w:rStyle w:val="Hyperlink"/>
            <w:noProof/>
          </w:rPr>
          <w:t xml:space="preserve"> Мероприятия по предотвращению загрязнения и разрушения почвенного покрова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3"/>
        <w:rPr>
          <w:rFonts w:ascii="Calibri" w:hAnsi="Calibri"/>
          <w:noProof/>
          <w:sz w:val="22"/>
          <w:lang w:eastAsia="ru-RU"/>
        </w:rPr>
      </w:pPr>
      <w:hyperlink w:anchor="_Toc402346717" w:history="1">
        <w:r w:rsidRPr="00833F64">
          <w:rPr>
            <w:rStyle w:val="Hyperlink"/>
            <w:noProof/>
            <w:snapToGrid w:val="0"/>
            <w:w w:val="0"/>
          </w:rPr>
          <w:t>2.8.3.</w:t>
        </w:r>
        <w:r w:rsidRPr="00833F64">
          <w:rPr>
            <w:rStyle w:val="Hyperlink"/>
            <w:noProof/>
          </w:rPr>
          <w:t xml:space="preserve"> Мероприятия по охране водной среды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3"/>
        <w:rPr>
          <w:rFonts w:ascii="Calibri" w:hAnsi="Calibri"/>
          <w:noProof/>
          <w:sz w:val="22"/>
          <w:lang w:eastAsia="ru-RU"/>
        </w:rPr>
      </w:pPr>
      <w:hyperlink w:anchor="_Toc402346718" w:history="1">
        <w:r w:rsidRPr="00833F64">
          <w:rPr>
            <w:rStyle w:val="Hyperlink"/>
            <w:noProof/>
            <w:snapToGrid w:val="0"/>
            <w:w w:val="0"/>
          </w:rPr>
          <w:t>2.8.4.</w:t>
        </w:r>
        <w:r w:rsidRPr="00833F64">
          <w:rPr>
            <w:rStyle w:val="Hyperlink"/>
            <w:noProof/>
          </w:rPr>
          <w:t xml:space="preserve"> Мероприятия по благоустройству и санитарной очистке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2"/>
        <w:tabs>
          <w:tab w:val="right" w:leader="dot" w:pos="9488"/>
        </w:tabs>
        <w:rPr>
          <w:rFonts w:ascii="Calibri" w:hAnsi="Calibri"/>
          <w:noProof/>
          <w:sz w:val="22"/>
          <w:lang w:eastAsia="ru-RU"/>
        </w:rPr>
      </w:pPr>
      <w:hyperlink w:anchor="_Toc402346719" w:history="1">
        <w:r w:rsidRPr="00833F64">
          <w:rPr>
            <w:rStyle w:val="Hyperlink"/>
            <w:noProof/>
          </w:rPr>
          <w:t>2.9. Мероприятия по сохранению объектов историко-культурного наследия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2"/>
        <w:tabs>
          <w:tab w:val="right" w:leader="dot" w:pos="9488"/>
        </w:tabs>
        <w:rPr>
          <w:rFonts w:ascii="Calibri" w:hAnsi="Calibri"/>
          <w:noProof/>
          <w:sz w:val="22"/>
          <w:lang w:eastAsia="ru-RU"/>
        </w:rPr>
      </w:pPr>
      <w:hyperlink w:anchor="_Toc402346720" w:history="1">
        <w:r w:rsidRPr="00833F64">
          <w:rPr>
            <w:rStyle w:val="Hyperlink"/>
            <w:noProof/>
          </w:rPr>
          <w:t>2.10. Мероприятия по организации зон с особыми условиями использования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2"/>
        <w:tabs>
          <w:tab w:val="right" w:leader="dot" w:pos="9488"/>
        </w:tabs>
        <w:rPr>
          <w:rFonts w:ascii="Calibri" w:hAnsi="Calibri"/>
          <w:noProof/>
          <w:sz w:val="22"/>
          <w:lang w:eastAsia="ru-RU"/>
        </w:rPr>
      </w:pPr>
      <w:hyperlink w:anchor="_Toc402346721" w:history="1">
        <w:r w:rsidRPr="00833F64">
          <w:rPr>
            <w:rStyle w:val="Hyperlink"/>
            <w:noProof/>
          </w:rPr>
          <w:t>2.11. Мероприятия по предотвращению чрезвычайных ситуаций природного и техногенного характера. Мероприятия по гражданской обороне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3"/>
        <w:rPr>
          <w:rFonts w:ascii="Calibri" w:hAnsi="Calibri"/>
          <w:noProof/>
          <w:sz w:val="22"/>
          <w:lang w:eastAsia="ru-RU"/>
        </w:rPr>
      </w:pPr>
      <w:hyperlink w:anchor="_Toc402346722" w:history="1">
        <w:r w:rsidRPr="00833F64">
          <w:rPr>
            <w:rStyle w:val="Hyperlink"/>
            <w:noProof/>
            <w:snapToGrid w:val="0"/>
            <w:w w:val="0"/>
          </w:rPr>
          <w:t>2.11.1.</w:t>
        </w:r>
        <w:r w:rsidRPr="00833F64">
          <w:rPr>
            <w:rStyle w:val="Hyperlink"/>
            <w:noProof/>
          </w:rPr>
          <w:t xml:space="preserve"> Мероприятия по предотвращению чрезвычайных ситуаций природного характера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3"/>
        <w:rPr>
          <w:rFonts w:ascii="Calibri" w:hAnsi="Calibri"/>
          <w:noProof/>
          <w:sz w:val="22"/>
          <w:lang w:eastAsia="ru-RU"/>
        </w:rPr>
      </w:pPr>
      <w:hyperlink w:anchor="_Toc402346723" w:history="1">
        <w:r w:rsidRPr="00833F64">
          <w:rPr>
            <w:rStyle w:val="Hyperlink"/>
            <w:noProof/>
            <w:snapToGrid w:val="0"/>
            <w:w w:val="0"/>
          </w:rPr>
          <w:t>2.11.2.</w:t>
        </w:r>
        <w:r w:rsidRPr="00833F64">
          <w:rPr>
            <w:rStyle w:val="Hyperlink"/>
            <w:noProof/>
          </w:rPr>
          <w:t xml:space="preserve"> Мероприятия по предотвращению чрезвычайных ситуаций техногенного характера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3"/>
        <w:rPr>
          <w:rFonts w:ascii="Calibri" w:hAnsi="Calibri"/>
          <w:noProof/>
          <w:sz w:val="22"/>
          <w:lang w:eastAsia="ru-RU"/>
        </w:rPr>
      </w:pPr>
      <w:hyperlink w:anchor="_Toc402346724" w:history="1">
        <w:r w:rsidRPr="00833F64">
          <w:rPr>
            <w:rStyle w:val="Hyperlink"/>
            <w:noProof/>
            <w:snapToGrid w:val="0"/>
            <w:w w:val="0"/>
          </w:rPr>
          <w:t>2.11.3.</w:t>
        </w:r>
        <w:r w:rsidRPr="00833F64">
          <w:rPr>
            <w:rStyle w:val="Hyperlink"/>
            <w:noProof/>
          </w:rPr>
          <w:t xml:space="preserve"> Мероприятия по гражданской обороне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E3687" w:rsidRDefault="007E3687">
      <w:pPr>
        <w:pStyle w:val="TOC1"/>
        <w:rPr>
          <w:rFonts w:ascii="Calibri" w:hAnsi="Calibri"/>
          <w:noProof/>
          <w:sz w:val="22"/>
          <w:lang w:eastAsia="ru-RU"/>
        </w:rPr>
      </w:pPr>
      <w:hyperlink w:anchor="_Toc402346725" w:history="1">
        <w:r w:rsidRPr="00833F64">
          <w:rPr>
            <w:rStyle w:val="Hyperlink"/>
            <w:noProof/>
          </w:rPr>
          <w:t>3. ПЕРЕЧЕНЬ МЕРОПРИЯТИЙ ПО ТЕРРИТОРИАЛЬНОМУ ПЛАНИРОВАНИЮ МО НОВОЕГОРЬЕВСКИЙ СЕЛЬСОВЕТ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_Toc402346725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E3687" w:rsidRDefault="007E3687" w:rsidP="008E0F90">
      <w:pPr>
        <w:widowControl w:val="0"/>
        <w:ind w:firstLine="0"/>
      </w:pPr>
      <w:r>
        <w:fldChar w:fldCharType="end"/>
      </w:r>
    </w:p>
    <w:p w:rsidR="007E3687" w:rsidRDefault="007E3687" w:rsidP="008E0F90">
      <w:pPr>
        <w:widowControl w:val="0"/>
        <w:ind w:firstLine="0"/>
      </w:pPr>
    </w:p>
    <w:p w:rsidR="007E3687" w:rsidRPr="005C14AD" w:rsidRDefault="007E3687" w:rsidP="00322D93">
      <w:pPr>
        <w:pStyle w:val="Heading1"/>
      </w:pPr>
      <w:r w:rsidRPr="00D529DC">
        <w:br w:type="page"/>
      </w:r>
      <w:bookmarkStart w:id="12" w:name="_Toc297123072"/>
      <w:bookmarkStart w:id="13" w:name="_Toc297123178"/>
      <w:bookmarkStart w:id="14" w:name="_Toc402346694"/>
      <w:r w:rsidRPr="005C14AD">
        <w:t>ВВЕДЕНИЕ. ЦЕЛЬ И ЗАДАЧИ ПРОЕКТА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12"/>
      <w:bookmarkEnd w:id="13"/>
      <w:bookmarkEnd w:id="14"/>
    </w:p>
    <w:p w:rsidR="007E3687" w:rsidRPr="00B17022" w:rsidRDefault="007E3687" w:rsidP="00322D93">
      <w:pPr>
        <w:widowControl w:val="0"/>
        <w:ind w:firstLine="709"/>
      </w:pPr>
      <w:r w:rsidRPr="00B17022">
        <w:t>Генеральный план муниципального образования Новоегорьевский сельсовет</w:t>
      </w:r>
      <w:r>
        <w:t xml:space="preserve"> (далее – МО Новоегорьевский сельсовет)</w:t>
      </w:r>
      <w:r w:rsidRPr="00B17022">
        <w:t xml:space="preserve"> разработан на основании Муниципального </w:t>
      </w:r>
      <w:r>
        <w:t>контракта № 5 от 28.08.2009 г.</w:t>
      </w:r>
      <w:r w:rsidRPr="00B17022">
        <w:t xml:space="preserve"> с Администрацией Новоегорьевского сельсовета Егорь</w:t>
      </w:r>
      <w:r>
        <w:t>евского района А</w:t>
      </w:r>
      <w:r>
        <w:t>л</w:t>
      </w:r>
      <w:r>
        <w:t>тайского края.</w:t>
      </w:r>
    </w:p>
    <w:p w:rsidR="007E3687" w:rsidRPr="00FD07DE" w:rsidRDefault="007E3687" w:rsidP="00322D93">
      <w:pPr>
        <w:ind w:firstLine="709"/>
      </w:pPr>
      <w:r w:rsidRPr="004C3453">
        <w:t>Генеральный план выполнен в соответствии со следующими нормативно-правовыми актами:</w:t>
      </w:r>
    </w:p>
    <w:p w:rsidR="007E3687" w:rsidRPr="004C3453" w:rsidRDefault="007E3687" w:rsidP="00322D93">
      <w:pPr>
        <w:ind w:firstLine="709"/>
      </w:pPr>
      <w:r w:rsidRPr="004C3453">
        <w:noBreakHyphen/>
        <w:t xml:space="preserve"> Градостроительны</w:t>
      </w:r>
      <w:r>
        <w:t>м</w:t>
      </w:r>
      <w:r w:rsidRPr="004C3453">
        <w:t xml:space="preserve"> кодекс</w:t>
      </w:r>
      <w:r>
        <w:t>ом</w:t>
      </w:r>
      <w:r w:rsidRPr="004C3453">
        <w:t xml:space="preserve"> РФ;</w:t>
      </w:r>
    </w:p>
    <w:p w:rsidR="007E3687" w:rsidRPr="004C3453" w:rsidRDefault="007E3687" w:rsidP="00322D93">
      <w:pPr>
        <w:ind w:firstLine="709"/>
      </w:pPr>
      <w:r w:rsidRPr="004C3453">
        <w:noBreakHyphen/>
        <w:t xml:space="preserve"> Земельны</w:t>
      </w:r>
      <w:r>
        <w:t>м</w:t>
      </w:r>
      <w:r w:rsidRPr="004C3453">
        <w:t xml:space="preserve"> кодекс</w:t>
      </w:r>
      <w:r>
        <w:t>ом</w:t>
      </w:r>
      <w:r w:rsidRPr="004C3453">
        <w:t xml:space="preserve"> РФ;</w:t>
      </w:r>
    </w:p>
    <w:p w:rsidR="007E3687" w:rsidRPr="004C3453" w:rsidRDefault="007E3687" w:rsidP="00322D93">
      <w:pPr>
        <w:ind w:firstLine="709"/>
      </w:pPr>
      <w:r w:rsidRPr="004C3453">
        <w:noBreakHyphen/>
        <w:t xml:space="preserve"> Водны</w:t>
      </w:r>
      <w:r>
        <w:t>м</w:t>
      </w:r>
      <w:r w:rsidRPr="004C3453">
        <w:t xml:space="preserve"> кодекс</w:t>
      </w:r>
      <w:r>
        <w:t>ом</w:t>
      </w:r>
      <w:r w:rsidRPr="004C3453">
        <w:t xml:space="preserve"> РФ;</w:t>
      </w:r>
    </w:p>
    <w:p w:rsidR="007E3687" w:rsidRPr="004C3453" w:rsidRDefault="007E3687" w:rsidP="00322D93">
      <w:pPr>
        <w:ind w:firstLine="709"/>
      </w:pPr>
      <w:r w:rsidRPr="004C3453">
        <w:noBreakHyphen/>
        <w:t xml:space="preserve"> Федеральны</w:t>
      </w:r>
      <w:r>
        <w:t>м</w:t>
      </w:r>
      <w:r w:rsidRPr="004C3453">
        <w:t xml:space="preserve"> закон</w:t>
      </w:r>
      <w:r>
        <w:t>ом</w:t>
      </w:r>
      <w:r w:rsidRPr="004C3453">
        <w:t xml:space="preserve"> от 06.10.03 № 131-ФЗ «Об общих принципах организации местного самоуправления в Российской Федерации»;</w:t>
      </w:r>
    </w:p>
    <w:p w:rsidR="007E3687" w:rsidRDefault="007E3687" w:rsidP="00322D93">
      <w:pPr>
        <w:ind w:firstLine="709"/>
      </w:pPr>
      <w:r w:rsidRPr="004C3453">
        <w:noBreakHyphen/>
        <w:t xml:space="preserve"> Закон</w:t>
      </w:r>
      <w:r>
        <w:t>ом</w:t>
      </w:r>
      <w:r w:rsidRPr="004C3453">
        <w:t xml:space="preserve"> РФ от 21.02.92 №2395-1 «О недрах»;</w:t>
      </w:r>
    </w:p>
    <w:p w:rsidR="007E3687" w:rsidRPr="00B47477" w:rsidRDefault="007E3687" w:rsidP="00322D93">
      <w:pPr>
        <w:pStyle w:val="ParaAttribute22"/>
        <w:widowControl w:val="0"/>
        <w:spacing w:line="360" w:lineRule="auto"/>
        <w:ind w:firstLine="709"/>
        <w:rPr>
          <w:sz w:val="24"/>
          <w:szCs w:val="24"/>
        </w:rPr>
      </w:pPr>
      <w:r w:rsidRPr="004C3453">
        <w:noBreakHyphen/>
      </w:r>
      <w:r>
        <w:rPr>
          <w:rStyle w:val="CharAttribute5"/>
          <w:rFonts w:eastAsia="Calibri"/>
        </w:rPr>
        <w:t xml:space="preserve"> </w:t>
      </w:r>
      <w:r>
        <w:rPr>
          <w:rStyle w:val="CharAttribute21"/>
          <w:rFonts w:eastAsia="Calibri"/>
          <w:szCs w:val="24"/>
        </w:rPr>
        <w:t>Законом Алтайского края от 29.12.2009г</w:t>
      </w:r>
      <w:r w:rsidRPr="00B47477">
        <w:rPr>
          <w:rStyle w:val="CharAttribute21"/>
          <w:rFonts w:eastAsia="Calibri"/>
          <w:szCs w:val="24"/>
        </w:rPr>
        <w:t>. №120-ЗС «О градостроительной деятел</w:t>
      </w:r>
      <w:r w:rsidRPr="00B47477">
        <w:rPr>
          <w:rStyle w:val="CharAttribute21"/>
          <w:rFonts w:eastAsia="Calibri"/>
          <w:szCs w:val="24"/>
        </w:rPr>
        <w:t>ь</w:t>
      </w:r>
      <w:r w:rsidRPr="00B47477">
        <w:rPr>
          <w:rStyle w:val="CharAttribute21"/>
          <w:rFonts w:eastAsia="Calibri"/>
          <w:szCs w:val="24"/>
        </w:rPr>
        <w:t>ности на территории Алтайского края»;</w:t>
      </w:r>
    </w:p>
    <w:p w:rsidR="007E3687" w:rsidRPr="004C3453" w:rsidRDefault="007E3687" w:rsidP="00322D93">
      <w:pPr>
        <w:ind w:firstLine="709"/>
      </w:pPr>
      <w:r w:rsidRPr="004C3453">
        <w:noBreakHyphen/>
        <w:t xml:space="preserve"> </w:t>
      </w:r>
      <w:r w:rsidRPr="00E03B78">
        <w:t>СП 42.13330.2011 «Градостроительство. Планировка и застройка городских и сел</w:t>
      </w:r>
      <w:r w:rsidRPr="00E03B78">
        <w:t>ь</w:t>
      </w:r>
      <w:r w:rsidRPr="00E03B78">
        <w:t>ских поселений»</w:t>
      </w:r>
      <w:r w:rsidRPr="004C3453">
        <w:t>;</w:t>
      </w:r>
    </w:p>
    <w:p w:rsidR="007E3687" w:rsidRPr="004C3453" w:rsidRDefault="007E3687" w:rsidP="00322D93">
      <w:pPr>
        <w:ind w:firstLine="709"/>
      </w:pPr>
      <w:r w:rsidRPr="004C3453">
        <w:noBreakHyphen/>
        <w:t xml:space="preserve"> СНиП 2.04-84* «Водоснабжение. Наружные сети и сооружения»;</w:t>
      </w:r>
    </w:p>
    <w:p w:rsidR="007E3687" w:rsidRPr="004C3453" w:rsidRDefault="007E3687" w:rsidP="00322D93">
      <w:pPr>
        <w:ind w:firstLine="709"/>
      </w:pPr>
      <w:r w:rsidRPr="004C3453">
        <w:noBreakHyphen/>
        <w:t xml:space="preserve"> СНиП 2.04.07-86 «Тепловые сети»;</w:t>
      </w:r>
    </w:p>
    <w:p w:rsidR="007E3687" w:rsidRPr="004C3453" w:rsidRDefault="007E3687" w:rsidP="00322D93">
      <w:pPr>
        <w:ind w:firstLine="709"/>
      </w:pPr>
      <w:r w:rsidRPr="004C3453">
        <w:noBreakHyphen/>
        <w:t xml:space="preserve"> СанПиН 2.2.1/2.1.1.1200-03 «Санитарно-защитные зоны и санитарная классифик</w:t>
      </w:r>
      <w:r w:rsidRPr="004C3453">
        <w:t>а</w:t>
      </w:r>
      <w:r w:rsidRPr="004C3453">
        <w:t>ция предприятий, сооружений и иных объектов»;</w:t>
      </w:r>
    </w:p>
    <w:p w:rsidR="007E3687" w:rsidRDefault="007E3687" w:rsidP="00322D93">
      <w:pPr>
        <w:ind w:firstLine="709"/>
      </w:pPr>
      <w:r w:rsidRPr="004C3453">
        <w:noBreakHyphen/>
        <w:t xml:space="preserve"> СНиП 2.01-51-90 «Инженерно-технические м</w:t>
      </w:r>
      <w:r>
        <w:t>ероприятия гражданской обороны»;</w:t>
      </w:r>
    </w:p>
    <w:p w:rsidR="007E3687" w:rsidRPr="00B47477" w:rsidRDefault="007E3687" w:rsidP="00322D93">
      <w:pPr>
        <w:pStyle w:val="ParaAttribute22"/>
        <w:widowControl w:val="0"/>
        <w:spacing w:line="360" w:lineRule="auto"/>
        <w:ind w:firstLine="709"/>
        <w:rPr>
          <w:sz w:val="24"/>
          <w:szCs w:val="24"/>
        </w:rPr>
      </w:pPr>
      <w:r w:rsidRPr="004C3453">
        <w:noBreakHyphen/>
      </w:r>
      <w:r>
        <w:t xml:space="preserve"> </w:t>
      </w:r>
      <w:r w:rsidRPr="00B47477">
        <w:rPr>
          <w:rStyle w:val="CharAttribute21"/>
          <w:rFonts w:eastAsia="Calibri"/>
          <w:szCs w:val="24"/>
        </w:rPr>
        <w:t>Норматив</w:t>
      </w:r>
      <w:r>
        <w:rPr>
          <w:rStyle w:val="CharAttribute21"/>
          <w:rFonts w:eastAsia="Calibri"/>
          <w:szCs w:val="24"/>
        </w:rPr>
        <w:t>ами</w:t>
      </w:r>
      <w:r w:rsidRPr="00B47477">
        <w:rPr>
          <w:rStyle w:val="CharAttribute21"/>
          <w:rFonts w:eastAsia="Calibri"/>
          <w:szCs w:val="24"/>
        </w:rPr>
        <w:t xml:space="preserve"> градостроительного проектирования Алтайского края, утвержденн</w:t>
      </w:r>
      <w:r w:rsidRPr="00B47477">
        <w:rPr>
          <w:rStyle w:val="CharAttribute21"/>
          <w:rFonts w:eastAsia="Calibri"/>
          <w:szCs w:val="24"/>
        </w:rPr>
        <w:t>ы</w:t>
      </w:r>
      <w:r>
        <w:rPr>
          <w:rStyle w:val="CharAttribute21"/>
          <w:rFonts w:eastAsia="Calibri"/>
          <w:szCs w:val="24"/>
        </w:rPr>
        <w:t>ми</w:t>
      </w:r>
      <w:r w:rsidRPr="00B47477">
        <w:rPr>
          <w:rStyle w:val="CharAttribute21"/>
          <w:rFonts w:eastAsia="Calibri"/>
          <w:szCs w:val="24"/>
        </w:rPr>
        <w:t xml:space="preserve"> постановлением Администрации Алтайского края от 18.05.2012 № 261;</w:t>
      </w:r>
    </w:p>
    <w:p w:rsidR="007E3687" w:rsidRDefault="007E3687" w:rsidP="00322D93">
      <w:pPr>
        <w:pStyle w:val="ParaAttribute23"/>
        <w:widowControl w:val="0"/>
        <w:spacing w:line="360" w:lineRule="auto"/>
        <w:rPr>
          <w:sz w:val="24"/>
          <w:szCs w:val="24"/>
        </w:rPr>
      </w:pPr>
      <w:r w:rsidRPr="00614F19">
        <w:noBreakHyphen/>
      </w:r>
      <w:r w:rsidRPr="00614F19">
        <w:rPr>
          <w:rStyle w:val="CharAttribute21"/>
          <w:rFonts w:eastAsia="Calibri"/>
          <w:szCs w:val="24"/>
        </w:rPr>
        <w:t xml:space="preserve"> Методически</w:t>
      </w:r>
      <w:r>
        <w:rPr>
          <w:rStyle w:val="CharAttribute21"/>
          <w:rFonts w:eastAsia="Calibri"/>
          <w:szCs w:val="24"/>
        </w:rPr>
        <w:t>ми</w:t>
      </w:r>
      <w:r w:rsidRPr="00614F19">
        <w:rPr>
          <w:rStyle w:val="CharAttribute21"/>
          <w:rFonts w:eastAsia="Calibri"/>
          <w:szCs w:val="24"/>
        </w:rPr>
        <w:t xml:space="preserve"> рекомендаци</w:t>
      </w:r>
      <w:r>
        <w:rPr>
          <w:rStyle w:val="CharAttribute21"/>
          <w:rFonts w:eastAsia="Calibri"/>
          <w:szCs w:val="24"/>
        </w:rPr>
        <w:t>ями</w:t>
      </w:r>
      <w:r w:rsidRPr="00614F19">
        <w:rPr>
          <w:rStyle w:val="CharAttribute21"/>
          <w:rFonts w:eastAsia="Calibri"/>
          <w:szCs w:val="24"/>
        </w:rPr>
        <w:t xml:space="preserve"> по разработке проектов Генеральных планов п</w:t>
      </w:r>
      <w:r w:rsidRPr="00614F19">
        <w:rPr>
          <w:rStyle w:val="CharAttribute21"/>
          <w:rFonts w:eastAsia="Calibri"/>
          <w:szCs w:val="24"/>
        </w:rPr>
        <w:t>о</w:t>
      </w:r>
      <w:r w:rsidRPr="00614F19">
        <w:rPr>
          <w:rStyle w:val="CharAttribute21"/>
          <w:rFonts w:eastAsia="Calibri"/>
          <w:szCs w:val="24"/>
        </w:rPr>
        <w:t>селений и городских округов, утвержденны</w:t>
      </w:r>
      <w:r>
        <w:rPr>
          <w:rStyle w:val="CharAttribute21"/>
          <w:rFonts w:eastAsia="Calibri"/>
          <w:szCs w:val="24"/>
        </w:rPr>
        <w:t>ми</w:t>
      </w:r>
      <w:r w:rsidRPr="00614F19">
        <w:rPr>
          <w:rStyle w:val="CharAttribute21"/>
          <w:rFonts w:eastAsia="Calibri"/>
          <w:szCs w:val="24"/>
        </w:rPr>
        <w:t xml:space="preserve"> Приказом Министерства регионального ра</w:t>
      </w:r>
      <w:r w:rsidRPr="00614F19">
        <w:rPr>
          <w:rStyle w:val="CharAttribute21"/>
          <w:rFonts w:eastAsia="Calibri"/>
          <w:szCs w:val="24"/>
        </w:rPr>
        <w:t>з</w:t>
      </w:r>
      <w:r w:rsidRPr="00614F19">
        <w:rPr>
          <w:rStyle w:val="CharAttribute21"/>
          <w:rFonts w:eastAsia="Calibri"/>
          <w:szCs w:val="24"/>
        </w:rPr>
        <w:t>вития РФ № 244 от 26.05.2011 г.</w:t>
      </w:r>
    </w:p>
    <w:p w:rsidR="007E3687" w:rsidRDefault="007E3687" w:rsidP="00322D93">
      <w:pPr>
        <w:widowControl w:val="0"/>
        <w:ind w:firstLine="709"/>
      </w:pPr>
      <w:r>
        <w:t xml:space="preserve">Расчетный срок проекта составляет 20 лет – с 2014 по 2033 гг. и включает в себя 1 очередь (2014-2018 гг.) и 2 очередь (2019-2033гг.). </w:t>
      </w:r>
      <w:r w:rsidRPr="009A4052">
        <w:t>Также определены перспективы разв</w:t>
      </w:r>
      <w:r w:rsidRPr="009A4052">
        <w:t>и</w:t>
      </w:r>
      <w:r w:rsidRPr="009A4052">
        <w:t xml:space="preserve">тия </w:t>
      </w:r>
      <w:r>
        <w:t xml:space="preserve">муниципального </w:t>
      </w:r>
      <w:r w:rsidRPr="009A4052">
        <w:t>образования за пределами расчётного срока, включая принципиальные решения по территориальному развитию, функциональному зонированию, планировочной структуре, инженерно-транспортной инфраструктуре, рациональному использованию пр</w:t>
      </w:r>
      <w:r w:rsidRPr="009A4052">
        <w:t>и</w:t>
      </w:r>
      <w:r w:rsidRPr="009A4052">
        <w:t>родных ресурсов и охране окружающей среды.</w:t>
      </w:r>
    </w:p>
    <w:p w:rsidR="007E3687" w:rsidRPr="009A4052" w:rsidRDefault="007E3687" w:rsidP="00322D93">
      <w:pPr>
        <w:widowControl w:val="0"/>
        <w:ind w:firstLine="709"/>
      </w:pPr>
      <w:r w:rsidRPr="00EF15A0">
        <w:t xml:space="preserve">Проект разработан </w:t>
      </w:r>
      <w:r w:rsidRPr="009A4052">
        <w:t xml:space="preserve">в тесной связи со Схемой территориального планирования </w:t>
      </w:r>
      <w:r w:rsidRPr="00A777F0">
        <w:rPr>
          <w:rFonts w:cs="Arial"/>
        </w:rPr>
        <w:t>Егор</w:t>
      </w:r>
      <w:r w:rsidRPr="00A777F0">
        <w:rPr>
          <w:rFonts w:cs="Arial"/>
        </w:rPr>
        <w:t>ь</w:t>
      </w:r>
      <w:r w:rsidRPr="00A777F0">
        <w:rPr>
          <w:rFonts w:cs="Arial"/>
        </w:rPr>
        <w:t xml:space="preserve">евского района </w:t>
      </w:r>
      <w:r w:rsidRPr="00EF15A0">
        <w:t>в программе «</w:t>
      </w:r>
      <w:r w:rsidRPr="00EF15A0">
        <w:rPr>
          <w:lang w:val="en-US"/>
        </w:rPr>
        <w:t>MapInfo</w:t>
      </w:r>
      <w:r w:rsidRPr="00EF15A0">
        <w:t xml:space="preserve"> </w:t>
      </w:r>
      <w:r w:rsidRPr="00EF15A0">
        <w:rPr>
          <w:lang w:val="en-US"/>
        </w:rPr>
        <w:t>Professional</w:t>
      </w:r>
      <w:r w:rsidRPr="00EF15A0">
        <w:t xml:space="preserve"> 8.5 </w:t>
      </w:r>
      <w:r w:rsidRPr="00EF15A0">
        <w:rPr>
          <w:lang w:val="en-US"/>
        </w:rPr>
        <w:t>SCP</w:t>
      </w:r>
      <w:r>
        <w:t xml:space="preserve">» </w:t>
      </w:r>
      <w:r w:rsidRPr="00ED6199">
        <w:t>на топографической съёмке</w:t>
      </w:r>
      <w:r w:rsidRPr="001E6AEE">
        <w:t xml:space="preserve"> </w:t>
      </w:r>
      <w:r>
        <w:t>М</w:t>
      </w:r>
      <w:r w:rsidRPr="00EF15A0">
        <w:t xml:space="preserve"> 1:2000, система координат </w:t>
      </w:r>
      <w:r>
        <w:t>–</w:t>
      </w:r>
      <w:r w:rsidRPr="00EF15A0">
        <w:t xml:space="preserve"> </w:t>
      </w:r>
      <w:r>
        <w:t>МСК 22</w:t>
      </w:r>
      <w:r w:rsidRPr="00EF15A0">
        <w:t>, система высот - Балтийская 1977 года.</w:t>
      </w:r>
    </w:p>
    <w:p w:rsidR="007E3687" w:rsidRPr="009A4052" w:rsidRDefault="007E3687" w:rsidP="00322D93">
      <w:pPr>
        <w:widowControl w:val="0"/>
        <w:ind w:firstLine="709"/>
      </w:pPr>
      <w:r w:rsidRPr="009A4052">
        <w:rPr>
          <w:u w:val="single"/>
        </w:rPr>
        <w:t>Цель работы</w:t>
      </w:r>
      <w:r w:rsidRPr="009A4052">
        <w:t xml:space="preserve"> – обоснование планирования устойчивого развития территориальной административной градообразующей </w:t>
      </w:r>
      <w:r w:rsidRPr="00667717">
        <w:t xml:space="preserve">единицы Алтайского </w:t>
      </w:r>
      <w:r>
        <w:t xml:space="preserve">края </w:t>
      </w:r>
      <w:r w:rsidRPr="009A4052">
        <w:t>- муниципального образ</w:t>
      </w:r>
      <w:r w:rsidRPr="009A4052">
        <w:t>о</w:t>
      </w:r>
      <w:r w:rsidRPr="009A4052">
        <w:t xml:space="preserve">вания </w:t>
      </w:r>
      <w:r w:rsidRPr="00B44538">
        <w:t>Новоегорьевский</w:t>
      </w:r>
      <w:r w:rsidRPr="009A4052">
        <w:t xml:space="preserve"> сельсовет на основе:</w:t>
      </w:r>
    </w:p>
    <w:p w:rsidR="007E3687" w:rsidRPr="00B17022" w:rsidRDefault="007E3687" w:rsidP="00322D93">
      <w:pPr>
        <w:widowControl w:val="0"/>
        <w:numPr>
          <w:ilvl w:val="0"/>
          <w:numId w:val="2"/>
        </w:numPr>
        <w:ind w:left="0" w:firstLine="709"/>
      </w:pPr>
      <w:r w:rsidRPr="009A4052">
        <w:t>анализа состояния территории, проблем и направлений ее комплексного ра</w:t>
      </w:r>
      <w:r w:rsidRPr="009A4052">
        <w:t>з</w:t>
      </w:r>
      <w:r w:rsidRPr="009A4052">
        <w:t>вития;</w:t>
      </w:r>
    </w:p>
    <w:p w:rsidR="007E3687" w:rsidRPr="00B17022" w:rsidRDefault="007E3687" w:rsidP="00322D93">
      <w:pPr>
        <w:widowControl w:val="0"/>
        <w:numPr>
          <w:ilvl w:val="0"/>
          <w:numId w:val="2"/>
        </w:numPr>
        <w:ind w:left="0" w:firstLine="709"/>
      </w:pPr>
      <w:r w:rsidRPr="009A4052">
        <w:t xml:space="preserve">оптимальной организации территориального зонирования, планировочной структуры </w:t>
      </w:r>
      <w:r>
        <w:t xml:space="preserve">муниципального </w:t>
      </w:r>
      <w:r w:rsidRPr="009A4052">
        <w:t>образования</w:t>
      </w:r>
      <w:r>
        <w:t xml:space="preserve">, </w:t>
      </w:r>
      <w:r w:rsidRPr="009A4052">
        <w:t>направленных на создание благоприятных усл</w:t>
      </w:r>
      <w:r w:rsidRPr="009A4052">
        <w:t>о</w:t>
      </w:r>
      <w:r w:rsidRPr="009A4052">
        <w:t>вий комплексного</w:t>
      </w:r>
      <w:r>
        <w:t xml:space="preserve"> развития отраслей производства</w:t>
      </w:r>
      <w:r w:rsidRPr="009A4052">
        <w:t>, сферы ус</w:t>
      </w:r>
      <w:r>
        <w:t xml:space="preserve">луг и </w:t>
      </w:r>
      <w:r w:rsidRPr="009A4052">
        <w:t>жизнедеятельности н</w:t>
      </w:r>
      <w:r w:rsidRPr="009A4052">
        <w:t>а</w:t>
      </w:r>
      <w:r w:rsidRPr="009A4052">
        <w:t>селения, охраны окружающей среды и объектов культурного наследия;</w:t>
      </w:r>
    </w:p>
    <w:p w:rsidR="007E3687" w:rsidRPr="00B17022" w:rsidRDefault="007E3687" w:rsidP="00322D93">
      <w:pPr>
        <w:widowControl w:val="0"/>
        <w:numPr>
          <w:ilvl w:val="0"/>
          <w:numId w:val="2"/>
        </w:numPr>
        <w:ind w:left="0" w:firstLine="709"/>
      </w:pPr>
      <w:r w:rsidRPr="009A4052">
        <w:t>о</w:t>
      </w:r>
      <w:r>
        <w:t xml:space="preserve">боснования </w:t>
      </w:r>
      <w:r w:rsidRPr="009A4052">
        <w:t>вариантов решения задач территориального планирования;</w:t>
      </w:r>
    </w:p>
    <w:p w:rsidR="007E3687" w:rsidRPr="00B17022" w:rsidRDefault="007E3687" w:rsidP="00322D93">
      <w:pPr>
        <w:widowControl w:val="0"/>
        <w:numPr>
          <w:ilvl w:val="0"/>
          <w:numId w:val="2"/>
        </w:numPr>
        <w:ind w:left="0" w:firstLine="709"/>
      </w:pPr>
      <w:r w:rsidRPr="009A4052">
        <w:t>о</w:t>
      </w:r>
      <w:r>
        <w:t xml:space="preserve">боснования </w:t>
      </w:r>
      <w:r w:rsidRPr="009A4052">
        <w:t>мероприятий по территориальному планированию;</w:t>
      </w:r>
    </w:p>
    <w:p w:rsidR="007E3687" w:rsidRPr="009A4052" w:rsidRDefault="007E3687" w:rsidP="00322D93">
      <w:pPr>
        <w:widowControl w:val="0"/>
        <w:numPr>
          <w:ilvl w:val="0"/>
          <w:numId w:val="2"/>
        </w:numPr>
        <w:ind w:left="0" w:firstLine="709"/>
      </w:pPr>
      <w:r w:rsidRPr="009A4052">
        <w:t>о</w:t>
      </w:r>
      <w:r>
        <w:t>боснования</w:t>
      </w:r>
      <w:r w:rsidRPr="009A4052">
        <w:t xml:space="preserve"> последовательности этапов реализации предложений по терр</w:t>
      </w:r>
      <w:r w:rsidRPr="009A4052">
        <w:t>и</w:t>
      </w:r>
      <w:r w:rsidRPr="009A4052">
        <w:t>ториальному планировани</w:t>
      </w:r>
      <w:r>
        <w:t>ю.</w:t>
      </w:r>
    </w:p>
    <w:p w:rsidR="007E3687" w:rsidRDefault="007E3687" w:rsidP="00322D93">
      <w:pPr>
        <w:widowControl w:val="0"/>
        <w:ind w:firstLine="709"/>
        <w:rPr>
          <w:lang w:val="en-US"/>
        </w:rPr>
      </w:pPr>
      <w:bookmarkStart w:id="15" w:name="_Toc285011419"/>
      <w:bookmarkStart w:id="16" w:name="_Toc285096728"/>
      <w:bookmarkStart w:id="17" w:name="_Toc285096769"/>
      <w:r w:rsidRPr="009A4052">
        <w:rPr>
          <w:u w:val="single"/>
        </w:rPr>
        <w:t>Задачами</w:t>
      </w:r>
      <w:r w:rsidRPr="009A4052">
        <w:t xml:space="preserve"> генерального плана являются:</w:t>
      </w:r>
    </w:p>
    <w:p w:rsidR="007E3687" w:rsidRPr="009A4052" w:rsidRDefault="007E3687" w:rsidP="00322D93">
      <w:pPr>
        <w:widowControl w:val="0"/>
        <w:numPr>
          <w:ilvl w:val="0"/>
          <w:numId w:val="3"/>
        </w:numPr>
        <w:ind w:left="0" w:firstLine="709"/>
      </w:pPr>
      <w:r w:rsidRPr="009A4052">
        <w:t>Планирование границ функциональных зон с отображением параметров их перспективного развития, в том числе:</w:t>
      </w:r>
    </w:p>
    <w:p w:rsidR="007E3687" w:rsidRPr="002F7F9B" w:rsidRDefault="007E3687" w:rsidP="00322D93">
      <w:pPr>
        <w:pStyle w:val="a"/>
        <w:widowControl w:val="0"/>
        <w:ind w:firstLine="709"/>
      </w:pPr>
      <w:r w:rsidRPr="002F7F9B">
        <w:t>границ зон с особыми условиями использования территорий;</w:t>
      </w:r>
    </w:p>
    <w:p w:rsidR="007E3687" w:rsidRPr="00B17022" w:rsidRDefault="007E3687" w:rsidP="00322D93">
      <w:pPr>
        <w:pStyle w:val="a"/>
        <w:widowControl w:val="0"/>
        <w:ind w:firstLine="709"/>
      </w:pPr>
      <w:r w:rsidRPr="009A4052">
        <w:t>территорий, подверженных риску возникновения чрезвычайных ситуаций пр</w:t>
      </w:r>
      <w:r w:rsidRPr="009A4052">
        <w:t>и</w:t>
      </w:r>
      <w:r w:rsidRPr="009A4052">
        <w:t>родного и техног</w:t>
      </w:r>
      <w:r>
        <w:t xml:space="preserve">енного характера и воздействия </w:t>
      </w:r>
      <w:r w:rsidRPr="009A4052">
        <w:t>их последствий;</w:t>
      </w:r>
    </w:p>
    <w:p w:rsidR="007E3687" w:rsidRPr="00B17022" w:rsidRDefault="007E3687" w:rsidP="00322D93">
      <w:pPr>
        <w:pStyle w:val="a"/>
        <w:widowControl w:val="0"/>
        <w:ind w:firstLine="709"/>
      </w:pPr>
      <w:r w:rsidRPr="009A4052">
        <w:t>границы земельных участков, котор</w:t>
      </w:r>
      <w:r>
        <w:t>ые предоставлены для размещения</w:t>
      </w:r>
      <w:r w:rsidRPr="009A4052">
        <w:t xml:space="preserve"> объектов капитального строительства федерального, краевого или муниципального значения, а также границы участков, на которых размещены объекты капитального строительства федерал</w:t>
      </w:r>
      <w:r w:rsidRPr="009A4052">
        <w:t>ь</w:t>
      </w:r>
      <w:r w:rsidRPr="009A4052">
        <w:t>ного, краевого или муниципального значения;</w:t>
      </w:r>
    </w:p>
    <w:p w:rsidR="007E3687" w:rsidRPr="00B17022" w:rsidRDefault="007E3687" w:rsidP="00322D93">
      <w:pPr>
        <w:pStyle w:val="a"/>
        <w:widowControl w:val="0"/>
        <w:ind w:firstLine="709"/>
      </w:pPr>
      <w:r w:rsidRPr="009A4052">
        <w:t>границы зон планируемого размещения объектов капитального строительства ф</w:t>
      </w:r>
      <w:r w:rsidRPr="009A4052">
        <w:t>е</w:t>
      </w:r>
      <w:r w:rsidRPr="009A4052">
        <w:t>дерального, краев</w:t>
      </w:r>
      <w:r>
        <w:t>ого или муниципального значения;</w:t>
      </w:r>
    </w:p>
    <w:p w:rsidR="007E3687" w:rsidRPr="00B17022" w:rsidRDefault="007E3687" w:rsidP="00322D93">
      <w:pPr>
        <w:pStyle w:val="a"/>
        <w:widowControl w:val="0"/>
        <w:ind w:firstLine="709"/>
      </w:pPr>
      <w:r w:rsidRPr="009A4052">
        <w:t>границы зон инженерной и транспортной инфраструктур;</w:t>
      </w:r>
    </w:p>
    <w:p w:rsidR="007E3687" w:rsidRPr="00B17022" w:rsidRDefault="007E3687" w:rsidP="00322D93">
      <w:pPr>
        <w:pStyle w:val="a"/>
        <w:widowControl w:val="0"/>
        <w:ind w:firstLine="709"/>
      </w:pPr>
      <w:r w:rsidRPr="009A4052">
        <w:t>границы земель сельскохозяйственного назначения;</w:t>
      </w:r>
    </w:p>
    <w:p w:rsidR="007E3687" w:rsidRPr="009A4052" w:rsidRDefault="007E3687" w:rsidP="00322D93">
      <w:pPr>
        <w:pStyle w:val="a"/>
        <w:widowControl w:val="0"/>
        <w:ind w:firstLine="709"/>
      </w:pPr>
      <w:r w:rsidRPr="009A4052">
        <w:t xml:space="preserve">границы земель лесного фонда, водного фонда, </w:t>
      </w:r>
      <w:r>
        <w:t xml:space="preserve">промышленности и </w:t>
      </w:r>
      <w:r w:rsidRPr="009A4052">
        <w:t>иного спец</w:t>
      </w:r>
      <w:r w:rsidRPr="009A4052">
        <w:t>и</w:t>
      </w:r>
      <w:r w:rsidRPr="009A4052">
        <w:t>ального назначения.</w:t>
      </w:r>
    </w:p>
    <w:p w:rsidR="007E3687" w:rsidRPr="00B17022" w:rsidRDefault="007E3687" w:rsidP="00322D93">
      <w:pPr>
        <w:widowControl w:val="0"/>
        <w:numPr>
          <w:ilvl w:val="0"/>
          <w:numId w:val="3"/>
        </w:numPr>
        <w:ind w:left="0" w:firstLine="709"/>
      </w:pPr>
      <w:r w:rsidRPr="009A4052">
        <w:t>Формирование предложений по развитию архитектурно-пространственной среды, а также зонирование территории населённых пунктов в соответствии с требовани</w:t>
      </w:r>
      <w:r w:rsidRPr="009A4052">
        <w:t>я</w:t>
      </w:r>
      <w:r w:rsidRPr="009A4052">
        <w:t>ми Градостроитель</w:t>
      </w:r>
      <w:r>
        <w:t>ного Кодекса РФ.</w:t>
      </w:r>
    </w:p>
    <w:p w:rsidR="007E3687" w:rsidRPr="00B17022" w:rsidRDefault="007E3687" w:rsidP="00322D93">
      <w:pPr>
        <w:widowControl w:val="0"/>
        <w:numPr>
          <w:ilvl w:val="0"/>
          <w:numId w:val="3"/>
        </w:numPr>
        <w:ind w:left="0" w:firstLine="709"/>
      </w:pPr>
      <w:r w:rsidRPr="009A4052">
        <w:t>Ориентация на комплексную оценку и охрану среды поселения.</w:t>
      </w:r>
    </w:p>
    <w:p w:rsidR="007E3687" w:rsidRPr="007801E1" w:rsidRDefault="007E3687" w:rsidP="00322D93">
      <w:pPr>
        <w:widowControl w:val="0"/>
        <w:numPr>
          <w:ilvl w:val="0"/>
          <w:numId w:val="3"/>
        </w:numPr>
        <w:ind w:left="0" w:firstLine="709"/>
      </w:pPr>
      <w:r w:rsidRPr="009A4052">
        <w:t xml:space="preserve">Разработка мероприятий по улучшению условий проживания населения </w:t>
      </w:r>
      <w:r w:rsidRPr="00E22B53">
        <w:t>МО Новоегорьевский сельсовет – оптимизация экологической ситуации, развитие транспортной и</w:t>
      </w:r>
      <w:r w:rsidRPr="009A4052">
        <w:t xml:space="preserve"> инженерной инфраструктур.</w:t>
      </w:r>
    </w:p>
    <w:p w:rsidR="007E3687" w:rsidRPr="00B17022" w:rsidRDefault="007E3687" w:rsidP="007801E1">
      <w:pPr>
        <w:widowControl w:val="0"/>
        <w:ind w:left="567" w:firstLine="0"/>
      </w:pPr>
    </w:p>
    <w:p w:rsidR="007E3687" w:rsidRDefault="007E3687" w:rsidP="00322D93">
      <w:pPr>
        <w:pStyle w:val="Heading1"/>
      </w:pPr>
      <w:bookmarkStart w:id="18" w:name="_Toc402346695"/>
      <w:bookmarkEnd w:id="8"/>
      <w:bookmarkEnd w:id="9"/>
      <w:bookmarkEnd w:id="10"/>
      <w:bookmarkEnd w:id="11"/>
      <w:bookmarkEnd w:id="15"/>
      <w:bookmarkEnd w:id="16"/>
      <w:bookmarkEnd w:id="17"/>
      <w:r>
        <w:t>Мероприятия по территориальному планированию МО Новоегорьевский сельсовет</w:t>
      </w:r>
      <w:bookmarkEnd w:id="18"/>
    </w:p>
    <w:p w:rsidR="007E3687" w:rsidRDefault="007E3687" w:rsidP="00E65AF1">
      <w:pPr>
        <w:pStyle w:val="Heading2"/>
        <w:ind w:firstLine="709"/>
      </w:pPr>
      <w:bookmarkStart w:id="19" w:name="_Toc402346696"/>
      <w:r w:rsidRPr="002A5858">
        <w:t>Мероприятия  по социально-экономическому развитию</w:t>
      </w:r>
      <w:bookmarkEnd w:id="19"/>
    </w:p>
    <w:p w:rsidR="007E3687" w:rsidRPr="00FE5363" w:rsidRDefault="007E3687" w:rsidP="00E65AF1">
      <w:pPr>
        <w:ind w:firstLine="709"/>
      </w:pPr>
      <w:r w:rsidRPr="00FE5363">
        <w:t xml:space="preserve">В условиях сложившейся экономики </w:t>
      </w:r>
      <w:r w:rsidRPr="00FE5363">
        <w:rPr>
          <w:rStyle w:val="3BookAntiqua"/>
          <w:rFonts w:ascii="Times New Roman" w:hAnsi="Times New Roman" w:cs="Times New Roman"/>
          <w:i w:val="0"/>
          <w:sz w:val="24"/>
          <w:szCs w:val="24"/>
          <w:lang w:val="ru-RU"/>
        </w:rPr>
        <w:t xml:space="preserve">основные направления социально-экономического развития сельсовета </w:t>
      </w:r>
      <w:r w:rsidRPr="002A5858">
        <w:rPr>
          <w:rStyle w:val="3BookAntiqua"/>
          <w:rFonts w:ascii="Times New Roman" w:hAnsi="Times New Roman" w:cs="Times New Roman"/>
          <w:sz w:val="24"/>
          <w:szCs w:val="24"/>
          <w:lang w:val="ru-RU"/>
        </w:rPr>
        <w:t>–</w:t>
      </w:r>
      <w:r w:rsidRPr="002A5858">
        <w:t xml:space="preserve"> э</w:t>
      </w:r>
      <w:r w:rsidRPr="00FE5363">
        <w:t>то формирование модели дальнейшего совершенс</w:t>
      </w:r>
      <w:r w:rsidRPr="00FE5363">
        <w:t>т</w:t>
      </w:r>
      <w:r w:rsidRPr="00FE5363">
        <w:t>вования хозяйственного комплекса по принципу устойчивого развития.</w:t>
      </w:r>
    </w:p>
    <w:p w:rsidR="007E3687" w:rsidRPr="00FE5363" w:rsidRDefault="007E3687" w:rsidP="00E65AF1">
      <w:pPr>
        <w:ind w:firstLine="709"/>
      </w:pPr>
      <w:r w:rsidRPr="00FE5363">
        <w:rPr>
          <w:rStyle w:val="21CourierNew"/>
          <w:rFonts w:ascii="Times New Roman" w:hAnsi="Times New Roman" w:cs="Times New Roman"/>
          <w:b w:val="0"/>
          <w:iCs/>
          <w:sz w:val="24"/>
          <w:szCs w:val="24"/>
        </w:rPr>
        <w:t>В финансовой сфере</w:t>
      </w:r>
      <w:r w:rsidRPr="00FE5363">
        <w:rPr>
          <w:rStyle w:val="21TimesNewRoman1"/>
          <w:sz w:val="24"/>
          <w:szCs w:val="24"/>
        </w:rPr>
        <w:t xml:space="preserve"> приоритетные направления развития </w:t>
      </w:r>
      <w:r>
        <w:rPr>
          <w:rStyle w:val="21TimesNewRoman1"/>
          <w:sz w:val="24"/>
          <w:szCs w:val="24"/>
        </w:rPr>
        <w:t>–</w:t>
      </w:r>
      <w:r w:rsidRPr="00FE5363">
        <w:rPr>
          <w:rStyle w:val="21TimesNewRoman1"/>
          <w:sz w:val="24"/>
          <w:szCs w:val="24"/>
        </w:rPr>
        <w:t xml:space="preserve"> эффективное использ</w:t>
      </w:r>
      <w:r w:rsidRPr="00FE5363">
        <w:rPr>
          <w:rStyle w:val="21TimesNewRoman1"/>
          <w:sz w:val="24"/>
          <w:szCs w:val="24"/>
        </w:rPr>
        <w:t>о</w:t>
      </w:r>
      <w:r w:rsidRPr="00FE5363">
        <w:rPr>
          <w:rStyle w:val="21TimesNewRoman1"/>
          <w:sz w:val="24"/>
          <w:szCs w:val="24"/>
        </w:rPr>
        <w:t>вание бюджетных средств, поиск дополнительных источников пополнения бюджета. В этой связи необходимо проведение градостроительной политики повышения экономической а</w:t>
      </w:r>
      <w:r w:rsidRPr="00FE5363">
        <w:rPr>
          <w:rStyle w:val="21TimesNewRoman1"/>
          <w:sz w:val="24"/>
          <w:szCs w:val="24"/>
        </w:rPr>
        <w:t>к</w:t>
      </w:r>
      <w:r w:rsidRPr="00FE5363">
        <w:rPr>
          <w:rStyle w:val="21TimesNewRoman1"/>
          <w:sz w:val="24"/>
          <w:szCs w:val="24"/>
        </w:rPr>
        <w:t xml:space="preserve">тивности </w:t>
      </w:r>
      <w:r>
        <w:rPr>
          <w:rStyle w:val="21TimesNewRoman1"/>
          <w:sz w:val="24"/>
          <w:szCs w:val="24"/>
        </w:rPr>
        <w:t>с.Новоегорьевское</w:t>
      </w:r>
      <w:r w:rsidRPr="00FE5363">
        <w:rPr>
          <w:rStyle w:val="21TimesNewRoman1"/>
          <w:sz w:val="24"/>
          <w:szCs w:val="24"/>
        </w:rPr>
        <w:t xml:space="preserve"> путем насыщения его </w:t>
      </w:r>
      <w:r w:rsidRPr="00FE5363">
        <w:t>услугами разнообразных сервисных служб (в т.ч. информационного и телекоммуникационного обеспечения) и культурно-бытовых учреждений, объектов рекреации. Это позволит повысить не только уровень о</w:t>
      </w:r>
      <w:r w:rsidRPr="00FE5363">
        <w:t>б</w:t>
      </w:r>
      <w:r w:rsidRPr="00FE5363">
        <w:t>служивания населения, но и саму ценность и притягательность территории.</w:t>
      </w:r>
    </w:p>
    <w:p w:rsidR="007E3687" w:rsidRPr="00FE5363" w:rsidRDefault="007E3687" w:rsidP="00E65AF1">
      <w:pPr>
        <w:ind w:firstLine="709"/>
      </w:pPr>
      <w:r w:rsidRPr="00FE5363">
        <w:rPr>
          <w:rStyle w:val="977pt"/>
          <w:b w:val="0"/>
          <w:i w:val="0"/>
          <w:sz w:val="24"/>
          <w:szCs w:val="24"/>
        </w:rPr>
        <w:t>В социально-демографическом аспекте</w:t>
      </w:r>
      <w:r w:rsidRPr="00FE5363">
        <w:t xml:space="preserve"> необходимо в полной мере использовать собственные трудовые ресурсы, т.е. обеспечить максимальную занятость населения; сн</w:t>
      </w:r>
      <w:r w:rsidRPr="00FE5363">
        <w:t>и</w:t>
      </w:r>
      <w:r w:rsidRPr="00FE5363">
        <w:t>жать уровень безработицы путем создания новых рабочих мест и переобучением</w:t>
      </w:r>
      <w:r w:rsidRPr="00FE5363">
        <w:rPr>
          <w:color w:val="0070C0"/>
        </w:rPr>
        <w:t xml:space="preserve"> </w:t>
      </w:r>
      <w:r w:rsidRPr="00FE5363">
        <w:t>трудосп</w:t>
      </w:r>
      <w:r w:rsidRPr="00FE5363">
        <w:t>о</w:t>
      </w:r>
      <w:r w:rsidRPr="00FE5363">
        <w:t xml:space="preserve">собного населения новым специальностям, необходимым для всех отраслей хозяйственного комплекса. </w:t>
      </w:r>
    </w:p>
    <w:p w:rsidR="007E3687" w:rsidRPr="00FE5363" w:rsidRDefault="007E3687" w:rsidP="00E65AF1">
      <w:pPr>
        <w:ind w:firstLine="709"/>
      </w:pPr>
      <w:r w:rsidRPr="002A5858">
        <w:t>В непроизводственной сфере</w:t>
      </w:r>
      <w:r w:rsidRPr="00FE5363">
        <w:t xml:space="preserve"> экономики приоритетное развитие должны получить отрасли градообразующего значения, т.е. те отрасли, которые обслуживают все население </w:t>
      </w:r>
      <w:r w:rsidRPr="002A5858">
        <w:t>сельсовета</w:t>
      </w:r>
      <w:r w:rsidRPr="00FE5363">
        <w:t xml:space="preserve"> </w:t>
      </w:r>
      <w:r>
        <w:t>–</w:t>
      </w:r>
      <w:r w:rsidRPr="00FE5363">
        <w:t xml:space="preserve"> здравоохранение, образ</w:t>
      </w:r>
      <w:r>
        <w:t>ование,</w:t>
      </w:r>
      <w:r w:rsidRPr="00FE5363">
        <w:t xml:space="preserve"> торговля, управление и др.</w:t>
      </w:r>
    </w:p>
    <w:p w:rsidR="007E3687" w:rsidRPr="00FE5363" w:rsidRDefault="007E3687" w:rsidP="00E65AF1">
      <w:pPr>
        <w:ind w:firstLine="709"/>
        <w:rPr>
          <w:rStyle w:val="5110pt"/>
          <w:i w:val="0"/>
          <w:szCs w:val="24"/>
        </w:rPr>
      </w:pPr>
      <w:r w:rsidRPr="002A5858">
        <w:t>В сфере материального производства</w:t>
      </w:r>
      <w:r w:rsidRPr="00FE5363">
        <w:rPr>
          <w:rStyle w:val="51"/>
          <w:b w:val="0"/>
          <w:i w:val="0"/>
          <w:szCs w:val="24"/>
        </w:rPr>
        <w:t xml:space="preserve"> </w:t>
      </w:r>
      <w:r w:rsidRPr="00FE5363">
        <w:rPr>
          <w:rStyle w:val="21TimesNewRoman1"/>
          <w:sz w:val="24"/>
          <w:szCs w:val="24"/>
        </w:rPr>
        <w:t xml:space="preserve">приоритетные направления развития </w:t>
      </w:r>
      <w:r w:rsidRPr="00FE5363">
        <w:t>по осно</w:t>
      </w:r>
      <w:r w:rsidRPr="00FE5363">
        <w:t>в</w:t>
      </w:r>
      <w:r w:rsidRPr="00FE5363">
        <w:t>ным бюджетообразующим отраслям экономики:</w:t>
      </w:r>
      <w:r w:rsidRPr="00FE5363">
        <w:rPr>
          <w:rStyle w:val="5110pt"/>
          <w:i w:val="0"/>
          <w:szCs w:val="24"/>
        </w:rPr>
        <w:t xml:space="preserve"> </w:t>
      </w:r>
    </w:p>
    <w:p w:rsidR="007E3687" w:rsidRPr="00FE5363" w:rsidRDefault="007E3687" w:rsidP="006D09DB">
      <w:pPr>
        <w:numPr>
          <w:ilvl w:val="0"/>
          <w:numId w:val="15"/>
        </w:numPr>
        <w:ind w:left="0" w:firstLine="709"/>
        <w:rPr>
          <w:rStyle w:val="4910pt"/>
          <w:i w:val="0"/>
          <w:szCs w:val="24"/>
        </w:rPr>
      </w:pPr>
      <w:r w:rsidRPr="00FE5363">
        <w:t>реконструкция и модернизация действующих предприятий; выявление наиб</w:t>
      </w:r>
      <w:r w:rsidRPr="00FE5363">
        <w:t>о</w:t>
      </w:r>
      <w:r w:rsidRPr="00FE5363">
        <w:t>лее эффективных производств, финансирование которых сможет дать быструю и макс</w:t>
      </w:r>
      <w:r w:rsidRPr="00FE5363">
        <w:t>и</w:t>
      </w:r>
      <w:r w:rsidRPr="00FE5363">
        <w:t>мальную отдачу; создание производств малого бизнеса, работающих на удовлетворение м</w:t>
      </w:r>
      <w:r w:rsidRPr="00FE5363">
        <w:t>е</w:t>
      </w:r>
      <w:r w:rsidRPr="00FE5363">
        <w:t>стного потребительского рынка;</w:t>
      </w:r>
      <w:r w:rsidRPr="00FE5363">
        <w:rPr>
          <w:rStyle w:val="4910pt"/>
          <w:i w:val="0"/>
          <w:szCs w:val="24"/>
        </w:rPr>
        <w:t xml:space="preserve"> </w:t>
      </w:r>
    </w:p>
    <w:p w:rsidR="007E3687" w:rsidRPr="00FE5363" w:rsidRDefault="007E3687" w:rsidP="006D09DB">
      <w:pPr>
        <w:numPr>
          <w:ilvl w:val="0"/>
          <w:numId w:val="15"/>
        </w:numPr>
        <w:ind w:left="0" w:firstLine="709"/>
        <w:rPr>
          <w:rStyle w:val="4910pt"/>
          <w:i w:val="0"/>
          <w:szCs w:val="24"/>
        </w:rPr>
      </w:pPr>
      <w:r w:rsidRPr="0001177B">
        <w:t xml:space="preserve">транспорт </w:t>
      </w:r>
      <w:r>
        <w:t>–</w:t>
      </w:r>
      <w:r w:rsidRPr="00FE5363">
        <w:t xml:space="preserve"> создание сети транспортных связей, оптимально обеспечива</w:t>
      </w:r>
      <w:r w:rsidRPr="00FE5363">
        <w:t>ю</w:t>
      </w:r>
      <w:r w:rsidRPr="00FE5363">
        <w:t>щих внутрипоселковые и внешние связи;</w:t>
      </w:r>
      <w:r w:rsidRPr="00FE5363">
        <w:rPr>
          <w:rStyle w:val="4910pt"/>
          <w:i w:val="0"/>
          <w:szCs w:val="24"/>
        </w:rPr>
        <w:t xml:space="preserve"> </w:t>
      </w:r>
    </w:p>
    <w:p w:rsidR="007E3687" w:rsidRPr="00FE5363" w:rsidRDefault="007E3687" w:rsidP="006D09DB">
      <w:pPr>
        <w:numPr>
          <w:ilvl w:val="0"/>
          <w:numId w:val="15"/>
        </w:numPr>
        <w:ind w:left="0" w:firstLine="709"/>
      </w:pPr>
      <w:r w:rsidRPr="0001177B">
        <w:t xml:space="preserve">строительство </w:t>
      </w:r>
      <w:r>
        <w:rPr>
          <w:rStyle w:val="4910pt"/>
          <w:i w:val="0"/>
          <w:szCs w:val="24"/>
        </w:rPr>
        <w:t xml:space="preserve">– </w:t>
      </w:r>
      <w:r w:rsidRPr="00FE5363">
        <w:t xml:space="preserve"> увеличение объемов жилищно-гражданского строительства, позволяющих удовлетворить потребности местного населения в жилье и объектах культу</w:t>
      </w:r>
      <w:r w:rsidRPr="00FE5363">
        <w:t>р</w:t>
      </w:r>
      <w:r w:rsidRPr="00FE5363">
        <w:t>но-бытового обслуживания.</w:t>
      </w:r>
    </w:p>
    <w:p w:rsidR="007E3687" w:rsidRPr="00FE5363" w:rsidRDefault="007E3687" w:rsidP="00E65AF1">
      <w:pPr>
        <w:ind w:firstLine="709"/>
      </w:pPr>
      <w:r w:rsidRPr="00FE5363">
        <w:t>В целом перспективы развития и дальнейшее формирования хозяйственного ко</w:t>
      </w:r>
      <w:r w:rsidRPr="00FE5363">
        <w:t>м</w:t>
      </w:r>
      <w:r w:rsidRPr="00FE5363">
        <w:t>плекса сельсовета связаны с развитием отрасли, ориентированной на современные потре</w:t>
      </w:r>
      <w:r w:rsidRPr="00FE5363">
        <w:t>б</w:t>
      </w:r>
      <w:r w:rsidRPr="00FE5363">
        <w:t>ности рынка.</w:t>
      </w:r>
    </w:p>
    <w:p w:rsidR="007E3687" w:rsidRPr="00FE5363" w:rsidRDefault="007E3687" w:rsidP="00E65AF1">
      <w:pPr>
        <w:ind w:firstLine="709"/>
        <w:rPr>
          <w:rStyle w:val="Hyperlink"/>
          <w:szCs w:val="24"/>
          <w:u w:val="none"/>
        </w:rPr>
      </w:pPr>
      <w:r w:rsidRPr="00FE5363">
        <w:t xml:space="preserve">Бюджетная система не может в настоящее время обеспечить стабильное развитие экономики </w:t>
      </w:r>
      <w:r>
        <w:t>Новоегорьевского</w:t>
      </w:r>
      <w:r w:rsidRPr="00FE5363">
        <w:t xml:space="preserve"> сельсовета, поэтому для развития выбран переходный или инвестиционный сценарий развития. Перспективы развития связаны, прежде всего, с м</w:t>
      </w:r>
      <w:r w:rsidRPr="00FE5363">
        <w:t>о</w:t>
      </w:r>
      <w:r w:rsidRPr="00FE5363">
        <w:t>дернизацией действующих предприятий, налаживанием выгодных связей с соседними ра</w:t>
      </w:r>
      <w:r w:rsidRPr="00FE5363">
        <w:t>й</w:t>
      </w:r>
      <w:r w:rsidRPr="00FE5363">
        <w:t>онами края для реализации готовой продукции, с организацией малых предприятий. Дал</w:t>
      </w:r>
      <w:r w:rsidRPr="00FE5363">
        <w:t>ь</w:t>
      </w:r>
      <w:r w:rsidRPr="00FE5363">
        <w:t>нейшее формирование хозяйственного комплекса будет связано с развитием и усилением роли сферы услуг.</w:t>
      </w:r>
    </w:p>
    <w:p w:rsidR="007E3687" w:rsidRPr="00AC2333" w:rsidRDefault="007E3687" w:rsidP="00E65AF1">
      <w:pPr>
        <w:pStyle w:val="Heading2"/>
        <w:ind w:firstLine="709"/>
        <w:rPr>
          <w:rStyle w:val="Hyperlink"/>
          <w:color w:val="auto"/>
          <w:u w:val="none"/>
        </w:rPr>
      </w:pPr>
      <w:bookmarkStart w:id="20" w:name="_Toc402346697"/>
      <w:r w:rsidRPr="00AC2333">
        <w:rPr>
          <w:rStyle w:val="Hyperlink"/>
          <w:color w:val="auto"/>
          <w:u w:val="none"/>
        </w:rPr>
        <w:t>Мероприятия по развитию функционально-планировочной структуры</w:t>
      </w:r>
      <w:bookmarkEnd w:id="20"/>
    </w:p>
    <w:p w:rsidR="007E3687" w:rsidRPr="00ED25FD" w:rsidRDefault="007E3687" w:rsidP="00ED25FD">
      <w:pPr>
        <w:pStyle w:val="Heading3"/>
        <w:rPr>
          <w:rStyle w:val="Hyperlink"/>
          <w:color w:val="auto"/>
          <w:szCs w:val="24"/>
        </w:rPr>
      </w:pPr>
      <w:bookmarkStart w:id="21" w:name="_Toc402346698"/>
      <w:r w:rsidRPr="00ED25FD">
        <w:rPr>
          <w:rStyle w:val="Hyperlink"/>
          <w:color w:val="auto"/>
          <w:szCs w:val="24"/>
        </w:rPr>
        <w:t>Архитектурно-планировочные решения</w:t>
      </w:r>
      <w:bookmarkEnd w:id="21"/>
    </w:p>
    <w:p w:rsidR="007E3687" w:rsidRPr="00FE5363" w:rsidRDefault="007E3687" w:rsidP="00E65AF1">
      <w:pPr>
        <w:widowControl w:val="0"/>
        <w:ind w:firstLine="709"/>
      </w:pPr>
      <w:r w:rsidRPr="00FE5363">
        <w:t xml:space="preserve">Архитектурно - планировочное решение территории поселения принято с учетом инженерно-геологических и экологических ограничений, а также специфики уклада жизни населения, основных видов хозяйственной деятельности. </w:t>
      </w:r>
    </w:p>
    <w:p w:rsidR="007E3687" w:rsidRPr="00FE5363" w:rsidRDefault="007E3687" w:rsidP="00E65AF1">
      <w:pPr>
        <w:widowControl w:val="0"/>
        <w:ind w:firstLine="709"/>
      </w:pPr>
      <w:r w:rsidRPr="00FE5363">
        <w:t>В результате анализа современного состояния территории, социально-демографических условий, производственного и транспортного потенциала, выявлены сл</w:t>
      </w:r>
      <w:r w:rsidRPr="00FE5363">
        <w:t>е</w:t>
      </w:r>
      <w:r w:rsidRPr="00FE5363">
        <w:t xml:space="preserve">дующие факторы, которые учитывались в данной работе: </w:t>
      </w:r>
    </w:p>
    <w:p w:rsidR="007E3687" w:rsidRPr="00FE5363" w:rsidRDefault="007E3687" w:rsidP="006D09DB">
      <w:pPr>
        <w:pStyle w:val="a"/>
        <w:widowControl w:val="0"/>
        <w:numPr>
          <w:ilvl w:val="0"/>
          <w:numId w:val="16"/>
        </w:numPr>
        <w:tabs>
          <w:tab w:val="clear" w:pos="993"/>
        </w:tabs>
        <w:ind w:left="0" w:firstLine="709"/>
      </w:pPr>
      <w:r w:rsidRPr="00FE5363">
        <w:t>природные структурные элементы, ограничивающие территорию застройки;</w:t>
      </w:r>
    </w:p>
    <w:p w:rsidR="007E3687" w:rsidRPr="00FE5363" w:rsidRDefault="007E3687" w:rsidP="006D09DB">
      <w:pPr>
        <w:pStyle w:val="a"/>
        <w:widowControl w:val="0"/>
        <w:numPr>
          <w:ilvl w:val="0"/>
          <w:numId w:val="16"/>
        </w:numPr>
        <w:tabs>
          <w:tab w:val="clear" w:pos="993"/>
        </w:tabs>
        <w:ind w:left="0" w:firstLine="709"/>
      </w:pPr>
      <w:r w:rsidRPr="00FE5363">
        <w:t>сложившаяся планировочная структура населенного пункта;</w:t>
      </w:r>
    </w:p>
    <w:p w:rsidR="007E3687" w:rsidRPr="00FE5363" w:rsidRDefault="007E3687" w:rsidP="006D09DB">
      <w:pPr>
        <w:pStyle w:val="a"/>
        <w:widowControl w:val="0"/>
        <w:numPr>
          <w:ilvl w:val="0"/>
          <w:numId w:val="16"/>
        </w:numPr>
        <w:tabs>
          <w:tab w:val="clear" w:pos="993"/>
        </w:tabs>
        <w:ind w:left="0" w:firstLine="709"/>
      </w:pPr>
      <w:r w:rsidRPr="00FE5363">
        <w:t xml:space="preserve">наличие производственных территорий, создающих экономическую </w:t>
      </w:r>
      <w:r>
        <w:t xml:space="preserve">базу </w:t>
      </w:r>
      <w:r w:rsidRPr="00FE5363">
        <w:t>н</w:t>
      </w:r>
      <w:r w:rsidRPr="00FE5363">
        <w:t>а</w:t>
      </w:r>
      <w:r w:rsidRPr="00FE5363">
        <w:t xml:space="preserve">селенных пунктов </w:t>
      </w:r>
      <w:r>
        <w:t>сельсовета</w:t>
      </w:r>
      <w:r w:rsidRPr="00FE5363">
        <w:t>;</w:t>
      </w:r>
    </w:p>
    <w:p w:rsidR="007E3687" w:rsidRPr="00FE5363" w:rsidRDefault="007E3687" w:rsidP="006D09DB">
      <w:pPr>
        <w:pStyle w:val="a"/>
        <w:widowControl w:val="0"/>
        <w:numPr>
          <w:ilvl w:val="0"/>
          <w:numId w:val="16"/>
        </w:numPr>
        <w:tabs>
          <w:tab w:val="clear" w:pos="993"/>
        </w:tabs>
        <w:ind w:left="0" w:firstLine="709"/>
      </w:pPr>
      <w:r w:rsidRPr="00FE5363">
        <w:t>недостаточный уровень обеспечения населения объектами культурно</w:t>
      </w:r>
      <w:r>
        <w:t>-</w:t>
      </w:r>
      <w:r w:rsidRPr="00FE5363">
        <w:t>бытовой сферы.</w:t>
      </w:r>
    </w:p>
    <w:p w:rsidR="007E3687" w:rsidRPr="00FE5363" w:rsidRDefault="007E3687" w:rsidP="00274168">
      <w:pPr>
        <w:widowControl w:val="0"/>
        <w:ind w:firstLine="709"/>
      </w:pPr>
      <w:r>
        <w:t>Проектом генерального плана</w:t>
      </w:r>
      <w:r w:rsidRPr="00FE5363">
        <w:t xml:space="preserve"> определены следующие цели, задачи, средства и принципы решения задач:</w:t>
      </w:r>
    </w:p>
    <w:p w:rsidR="007E3687" w:rsidRPr="00FE5363" w:rsidRDefault="007E3687" w:rsidP="006D09DB">
      <w:pPr>
        <w:numPr>
          <w:ilvl w:val="0"/>
          <w:numId w:val="17"/>
        </w:numPr>
        <w:ind w:left="0" w:firstLine="709"/>
      </w:pPr>
      <w:r w:rsidRPr="00FE5363">
        <w:t>упорядочение существующей улично-дорожной сети общего пользования;</w:t>
      </w:r>
    </w:p>
    <w:p w:rsidR="007E3687" w:rsidRPr="00FE5363" w:rsidRDefault="007E3687" w:rsidP="006D09DB">
      <w:pPr>
        <w:numPr>
          <w:ilvl w:val="0"/>
          <w:numId w:val="17"/>
        </w:numPr>
        <w:ind w:left="0" w:firstLine="709"/>
        <w:rPr>
          <w:bCs/>
          <w:szCs w:val="24"/>
        </w:rPr>
      </w:pPr>
      <w:r w:rsidRPr="00FE5363">
        <w:rPr>
          <w:szCs w:val="24"/>
        </w:rPr>
        <w:t xml:space="preserve"> упорядочение</w:t>
      </w:r>
      <w:r w:rsidRPr="00FE5363">
        <w:rPr>
          <w:bCs/>
          <w:szCs w:val="24"/>
        </w:rPr>
        <w:t xml:space="preserve"> функционального зонирования территорий; </w:t>
      </w:r>
    </w:p>
    <w:p w:rsidR="007E3687" w:rsidRPr="00FE5363" w:rsidRDefault="007E3687" w:rsidP="006D09DB">
      <w:pPr>
        <w:numPr>
          <w:ilvl w:val="0"/>
          <w:numId w:val="17"/>
        </w:numPr>
        <w:ind w:left="0" w:firstLine="709"/>
        <w:rPr>
          <w:bCs/>
          <w:szCs w:val="24"/>
        </w:rPr>
      </w:pPr>
      <w:r w:rsidRPr="00FE5363">
        <w:rPr>
          <w:bCs/>
          <w:szCs w:val="24"/>
        </w:rPr>
        <w:t>определение параметров планируемого развития территорий,</w:t>
      </w:r>
    </w:p>
    <w:p w:rsidR="007E3687" w:rsidRPr="00FE5363" w:rsidRDefault="007E3687" w:rsidP="006D09DB">
      <w:pPr>
        <w:numPr>
          <w:ilvl w:val="0"/>
          <w:numId w:val="17"/>
        </w:numPr>
        <w:ind w:left="0" w:firstLine="709"/>
        <w:rPr>
          <w:szCs w:val="24"/>
        </w:rPr>
      </w:pPr>
      <w:r w:rsidRPr="00FE5363">
        <w:rPr>
          <w:bCs/>
          <w:szCs w:val="24"/>
        </w:rPr>
        <w:t>определение территорий для жилищного строительства,</w:t>
      </w:r>
      <w:r w:rsidRPr="00FE5363">
        <w:rPr>
          <w:szCs w:val="24"/>
        </w:rPr>
        <w:t xml:space="preserve"> объектов инженерной и транспортной инфраструктур, иных объектов, размещение которых необходимо для ос</w:t>
      </w:r>
      <w:r w:rsidRPr="00FE5363">
        <w:rPr>
          <w:szCs w:val="24"/>
        </w:rPr>
        <w:t>у</w:t>
      </w:r>
      <w:r w:rsidRPr="00FE5363">
        <w:rPr>
          <w:szCs w:val="24"/>
        </w:rPr>
        <w:t>ществления полномочий органов местного самоуправления поселения;</w:t>
      </w:r>
    </w:p>
    <w:p w:rsidR="007E3687" w:rsidRPr="00FE5363" w:rsidRDefault="007E3687" w:rsidP="006D09DB">
      <w:pPr>
        <w:numPr>
          <w:ilvl w:val="0"/>
          <w:numId w:val="17"/>
        </w:numPr>
        <w:ind w:left="0" w:firstLine="709"/>
        <w:rPr>
          <w:szCs w:val="24"/>
        </w:rPr>
      </w:pPr>
      <w:r w:rsidRPr="00FE5363">
        <w:rPr>
          <w:szCs w:val="24"/>
        </w:rPr>
        <w:t>определение территорий для размещения объектов капитального строител</w:t>
      </w:r>
      <w:r w:rsidRPr="00FE5363">
        <w:rPr>
          <w:szCs w:val="24"/>
        </w:rPr>
        <w:t>ь</w:t>
      </w:r>
      <w:r w:rsidRPr="00FE5363">
        <w:rPr>
          <w:szCs w:val="24"/>
        </w:rPr>
        <w:t>ства;</w:t>
      </w:r>
    </w:p>
    <w:p w:rsidR="007E3687" w:rsidRPr="00FE5363" w:rsidRDefault="007E3687" w:rsidP="006D09DB">
      <w:pPr>
        <w:numPr>
          <w:ilvl w:val="0"/>
          <w:numId w:val="17"/>
        </w:numPr>
        <w:ind w:left="0" w:firstLine="709"/>
        <w:rPr>
          <w:szCs w:val="24"/>
        </w:rPr>
      </w:pPr>
      <w:r w:rsidRPr="00FE5363">
        <w:rPr>
          <w:szCs w:val="24"/>
        </w:rPr>
        <w:t>дальнейшее развитие системы социального и культурно-бытового обслуж</w:t>
      </w:r>
      <w:r w:rsidRPr="00FE5363">
        <w:rPr>
          <w:szCs w:val="24"/>
        </w:rPr>
        <w:t>и</w:t>
      </w:r>
      <w:r w:rsidRPr="00FE5363">
        <w:rPr>
          <w:szCs w:val="24"/>
        </w:rPr>
        <w:t>вания территории;</w:t>
      </w:r>
    </w:p>
    <w:p w:rsidR="007E3687" w:rsidRPr="00FE5363" w:rsidRDefault="007E3687" w:rsidP="006D09DB">
      <w:pPr>
        <w:numPr>
          <w:ilvl w:val="0"/>
          <w:numId w:val="17"/>
        </w:numPr>
        <w:ind w:left="0" w:firstLine="709"/>
        <w:rPr>
          <w:szCs w:val="24"/>
        </w:rPr>
      </w:pPr>
      <w:r w:rsidRPr="00FE5363">
        <w:rPr>
          <w:szCs w:val="24"/>
        </w:rPr>
        <w:t>организация и функционирование рекреационных зон.</w:t>
      </w:r>
    </w:p>
    <w:p w:rsidR="007E3687" w:rsidRPr="00FE5363" w:rsidRDefault="007E3687" w:rsidP="00274168">
      <w:pPr>
        <w:ind w:firstLine="709"/>
      </w:pPr>
      <w:r w:rsidRPr="00FE5363">
        <w:t>Проектом предусмотрено сохранение и упорядочение сложившейся архитектурно-планировочной структуры населенн</w:t>
      </w:r>
      <w:r>
        <w:t>ых</w:t>
      </w:r>
      <w:r w:rsidRPr="00FE5363">
        <w:t xml:space="preserve"> пункт</w:t>
      </w:r>
      <w:r>
        <w:t>ов Новоегорьевского</w:t>
      </w:r>
      <w:r w:rsidRPr="00FE5363">
        <w:t xml:space="preserve"> сельсовета, усиление существующих композиционных осей, в виде главных и основных улиц, определение те</w:t>
      </w:r>
      <w:r w:rsidRPr="00FE5363">
        <w:t>р</w:t>
      </w:r>
      <w:r w:rsidRPr="00FE5363">
        <w:t xml:space="preserve">риторий для размещения перспективной застройки на расчетный срок. Развитие </w:t>
      </w:r>
      <w:r>
        <w:t>с.Новоегорьевское</w:t>
      </w:r>
      <w:r w:rsidRPr="00FE5363">
        <w:t xml:space="preserve"> предполагается в</w:t>
      </w:r>
      <w:r>
        <w:t xml:space="preserve"> восточном</w:t>
      </w:r>
      <w:r w:rsidRPr="00FE5363">
        <w:t xml:space="preserve"> направлени</w:t>
      </w:r>
      <w:r>
        <w:t>и</w:t>
      </w:r>
      <w:r w:rsidRPr="00FE5363">
        <w:t xml:space="preserve"> в целях</w:t>
      </w:r>
      <w:r>
        <w:t xml:space="preserve"> нового жилищного строительства; Развитие п.Сибирь, п.Новосоветский, п.Речка-Кормиха не предусматривае</w:t>
      </w:r>
      <w:r>
        <w:t>т</w:t>
      </w:r>
      <w:r>
        <w:t>ся.</w:t>
      </w:r>
    </w:p>
    <w:p w:rsidR="007E3687" w:rsidRPr="00FE5363" w:rsidRDefault="007E3687" w:rsidP="00274168">
      <w:pPr>
        <w:ind w:firstLine="709"/>
      </w:pPr>
      <w:r w:rsidRPr="00FE5363">
        <w:t>Предусмотрено строительство общественно-деловых подцентров в районах перспе</w:t>
      </w:r>
      <w:r w:rsidRPr="00FE5363">
        <w:t>к</w:t>
      </w:r>
      <w:r w:rsidRPr="00FE5363">
        <w:t>тивной и сложившейся застройки с учетом радиусов доступности и развитие существующ</w:t>
      </w:r>
      <w:r w:rsidRPr="00FE5363">
        <w:t>е</w:t>
      </w:r>
      <w:r w:rsidRPr="00FE5363">
        <w:t>го центра. Главные улицы населенных пунктов сохраняют свою функцию планировочных осей сел. Проектом предлагается реконструкция и планирование перспективных направл</w:t>
      </w:r>
      <w:r w:rsidRPr="00FE5363">
        <w:t>е</w:t>
      </w:r>
      <w:r w:rsidRPr="00FE5363">
        <w:t xml:space="preserve">ний основных улиц для создания единого комплекса улично-дорожной сети. </w:t>
      </w:r>
    </w:p>
    <w:p w:rsidR="007E3687" w:rsidRDefault="007E3687" w:rsidP="00274168">
      <w:pPr>
        <w:ind w:firstLine="709"/>
      </w:pPr>
      <w:r w:rsidRPr="00FE5363">
        <w:t>Таким образом, принятые архитектурно-планировочные решения предусматривают создание современного населённого пункта с чётким функциональным зонированием всей территории и обеспечением инженерным оборудованием и объектами благоустройства. Проектная планировочная структура решена с учётом природных факторов и ограничений, а также сложившейся градостроительной ситуации.</w:t>
      </w:r>
    </w:p>
    <w:p w:rsidR="007E3687" w:rsidRPr="00FE5363" w:rsidRDefault="007E3687" w:rsidP="00ED25FD"/>
    <w:p w:rsidR="007E3687" w:rsidRDefault="007E3687" w:rsidP="00ED25FD">
      <w:pPr>
        <w:pStyle w:val="Heading3"/>
      </w:pPr>
      <w:bookmarkStart w:id="22" w:name="_Toc402346699"/>
      <w:r>
        <w:t>Фунциональное зонирование</w:t>
      </w:r>
      <w:bookmarkEnd w:id="22"/>
    </w:p>
    <w:p w:rsidR="007E3687" w:rsidRPr="00480F21" w:rsidRDefault="007E3687" w:rsidP="00274168">
      <w:pPr>
        <w:ind w:firstLine="709"/>
      </w:pPr>
      <w:r w:rsidRPr="00480F21">
        <w:t>Планировочная структура, предлагаемая проектом, представлена как единый цел</w:t>
      </w:r>
      <w:r w:rsidRPr="00480F21">
        <w:t>о</w:t>
      </w:r>
      <w:r w:rsidRPr="00480F21">
        <w:t xml:space="preserve">стный селитебный комплекс, формируемый на принципах компактности, экономичности и комфортности проживания. </w:t>
      </w:r>
    </w:p>
    <w:p w:rsidR="007E3687" w:rsidRPr="00480F21" w:rsidRDefault="007E3687" w:rsidP="00274168">
      <w:pPr>
        <w:ind w:firstLine="709"/>
        <w:rPr>
          <w:szCs w:val="24"/>
        </w:rPr>
      </w:pPr>
      <w:r w:rsidRPr="00480F21">
        <w:rPr>
          <w:szCs w:val="24"/>
        </w:rPr>
        <w:t xml:space="preserve">Согласно Градостроительному кодексу РФ, функциональные зоны </w:t>
      </w:r>
      <w:r>
        <w:rPr>
          <w:szCs w:val="24"/>
        </w:rPr>
        <w:t xml:space="preserve">– </w:t>
      </w:r>
      <w:r w:rsidRPr="00480F21">
        <w:rPr>
          <w:szCs w:val="24"/>
        </w:rPr>
        <w:t xml:space="preserve"> зоны, для кот</w:t>
      </w:r>
      <w:r w:rsidRPr="00480F21">
        <w:rPr>
          <w:szCs w:val="24"/>
        </w:rPr>
        <w:t>о</w:t>
      </w:r>
      <w:r w:rsidRPr="00480F21">
        <w:rPr>
          <w:szCs w:val="24"/>
        </w:rPr>
        <w:t>рых документами территориального планирования определены границы и функциональное назначение.</w:t>
      </w:r>
    </w:p>
    <w:p w:rsidR="007E3687" w:rsidRPr="00480F21" w:rsidRDefault="007E3687" w:rsidP="00274168">
      <w:pPr>
        <w:ind w:firstLine="709"/>
        <w:rPr>
          <w:szCs w:val="24"/>
        </w:rPr>
      </w:pPr>
      <w:r w:rsidRPr="00480F21">
        <w:rPr>
          <w:szCs w:val="24"/>
        </w:rPr>
        <w:t>Структура и соотношение функциональных зон соответствуют общей градостро</w:t>
      </w:r>
      <w:r w:rsidRPr="00480F21">
        <w:rPr>
          <w:szCs w:val="24"/>
        </w:rPr>
        <w:t>и</w:t>
      </w:r>
      <w:r w:rsidRPr="00480F21">
        <w:rPr>
          <w:szCs w:val="24"/>
        </w:rPr>
        <w:t>тельной идее урбанизированного освоения населённого пункта, создания полноценного развитого поселения, гармонично включающего существующую инфраструктуру населе</w:t>
      </w:r>
      <w:r w:rsidRPr="00480F21">
        <w:rPr>
          <w:szCs w:val="24"/>
        </w:rPr>
        <w:t>н</w:t>
      </w:r>
      <w:r w:rsidRPr="00480F21">
        <w:rPr>
          <w:szCs w:val="24"/>
        </w:rPr>
        <w:t>ного пункта в единое селитебное образование</w:t>
      </w:r>
      <w:r>
        <w:rPr>
          <w:szCs w:val="24"/>
        </w:rPr>
        <w:t>.</w:t>
      </w:r>
    </w:p>
    <w:p w:rsidR="007E3687" w:rsidRPr="00480F21" w:rsidRDefault="007E3687" w:rsidP="00C40D4A"/>
    <w:p w:rsidR="007E3687" w:rsidRDefault="007E3687" w:rsidP="00274168">
      <w:pPr>
        <w:pStyle w:val="Heading2"/>
        <w:ind w:firstLine="709"/>
      </w:pPr>
      <w:bookmarkStart w:id="23" w:name="_Toc402346700"/>
      <w:r>
        <w:t>Мероприятия по развитию и размещению объектов капитального стро</w:t>
      </w:r>
      <w:r>
        <w:t>и</w:t>
      </w:r>
      <w:r>
        <w:t>тельства</w:t>
      </w:r>
      <w:bookmarkEnd w:id="23"/>
    </w:p>
    <w:p w:rsidR="007E3687" w:rsidRPr="005E114A" w:rsidRDefault="007E3687" w:rsidP="00EF001D">
      <w:pPr>
        <w:pStyle w:val="Heading3"/>
      </w:pPr>
      <w:bookmarkStart w:id="24" w:name="_Toc402346701"/>
      <w:r w:rsidRPr="005E114A">
        <w:t>Мероприятия по развитию и размещению объектов жилой зоны</w:t>
      </w:r>
      <w:bookmarkEnd w:id="24"/>
    </w:p>
    <w:p w:rsidR="007E3687" w:rsidRPr="00480F21" w:rsidRDefault="007E3687" w:rsidP="00274168">
      <w:pPr>
        <w:ind w:firstLine="709"/>
      </w:pPr>
      <w:r w:rsidRPr="00480F21">
        <w:t>Мероприятия по развитию и размещению жилой зоны предполагают:</w:t>
      </w:r>
    </w:p>
    <w:p w:rsidR="007E3687" w:rsidRPr="00480F21" w:rsidRDefault="007E3687" w:rsidP="006D09DB">
      <w:pPr>
        <w:numPr>
          <w:ilvl w:val="0"/>
          <w:numId w:val="12"/>
        </w:numPr>
        <w:ind w:left="0" w:firstLine="709"/>
      </w:pPr>
      <w:r w:rsidRPr="00480F21">
        <w:t>создание современной комфортной среды путем поэтапной реконструкции территории существующей жилой застройки;</w:t>
      </w:r>
    </w:p>
    <w:p w:rsidR="007E3687" w:rsidRPr="00480F21" w:rsidRDefault="007E3687" w:rsidP="006D09DB">
      <w:pPr>
        <w:numPr>
          <w:ilvl w:val="0"/>
          <w:numId w:val="12"/>
        </w:numPr>
        <w:ind w:left="0" w:firstLine="709"/>
      </w:pPr>
      <w:r w:rsidRPr="00480F21">
        <w:t>уплотнение жилой застройки за счет свободных территорий в пределах гр</w:t>
      </w:r>
      <w:r w:rsidRPr="00480F21">
        <w:t>а</w:t>
      </w:r>
      <w:r w:rsidRPr="00480F21">
        <w:t>ниц существующего поселения;</w:t>
      </w:r>
    </w:p>
    <w:p w:rsidR="007E3687" w:rsidRPr="00480F21" w:rsidRDefault="007E3687" w:rsidP="006D09DB">
      <w:pPr>
        <w:numPr>
          <w:ilvl w:val="0"/>
          <w:numId w:val="12"/>
        </w:numPr>
        <w:ind w:left="0" w:firstLine="709"/>
      </w:pPr>
      <w:r w:rsidRPr="00480F21">
        <w:t>определение территорий для перспективного развития жилой застройки на 1 очередь и расчетный срок;</w:t>
      </w:r>
    </w:p>
    <w:p w:rsidR="007E3687" w:rsidRPr="00480F21" w:rsidRDefault="007E3687" w:rsidP="006D09DB">
      <w:pPr>
        <w:numPr>
          <w:ilvl w:val="0"/>
          <w:numId w:val="12"/>
        </w:numPr>
        <w:ind w:left="0" w:firstLine="709"/>
      </w:pPr>
      <w:r w:rsidRPr="00480F21">
        <w:t>обеспечения полного инженерного обустройства.</w:t>
      </w:r>
    </w:p>
    <w:p w:rsidR="007E3687" w:rsidRPr="00480F21" w:rsidRDefault="007E3687" w:rsidP="00274168">
      <w:pPr>
        <w:ind w:firstLine="709"/>
      </w:pPr>
      <w:r w:rsidRPr="00480F21">
        <w:t>В соответствии с п. 2 статьи 35 Градостроительного кодекса Российской Федерации жилая зона включает:</w:t>
      </w:r>
    </w:p>
    <w:p w:rsidR="007E3687" w:rsidRPr="00480F21" w:rsidRDefault="007E3687" w:rsidP="00274168">
      <w:pPr>
        <w:ind w:firstLine="709"/>
      </w:pPr>
      <w:r w:rsidRPr="00480F21">
        <w:t>1) зоны застройки индивидуальными жилыми домами;</w:t>
      </w:r>
    </w:p>
    <w:p w:rsidR="007E3687" w:rsidRPr="00480F21" w:rsidRDefault="007E3687" w:rsidP="00274168">
      <w:pPr>
        <w:ind w:firstLine="709"/>
      </w:pPr>
      <w:r w:rsidRPr="00480F21">
        <w:t>2) зоны застройки малоэтажными жилыми домами.</w:t>
      </w:r>
    </w:p>
    <w:p w:rsidR="007E3687" w:rsidRPr="002E06C5" w:rsidRDefault="007E3687" w:rsidP="00274168">
      <w:pPr>
        <w:ind w:firstLine="709"/>
      </w:pPr>
      <w:r w:rsidRPr="002E06C5">
        <w:t xml:space="preserve">Согласно расчетам численность населения </w:t>
      </w:r>
      <w:r>
        <w:t xml:space="preserve">Новоегорьевского </w:t>
      </w:r>
      <w:r w:rsidRPr="002E06C5">
        <w:t xml:space="preserve"> сельсовета на 1-ю оч</w:t>
      </w:r>
      <w:r w:rsidRPr="002E06C5">
        <w:t>е</w:t>
      </w:r>
      <w:r w:rsidRPr="002E06C5">
        <w:t xml:space="preserve">редь и расчетный срок составит </w:t>
      </w:r>
      <w:r>
        <w:t>5901</w:t>
      </w:r>
      <w:r w:rsidRPr="002E06C5">
        <w:t xml:space="preserve"> и</w:t>
      </w:r>
      <w:r>
        <w:t xml:space="preserve"> 6254</w:t>
      </w:r>
      <w:r w:rsidRPr="002E06C5">
        <w:t xml:space="preserve"> человек</w:t>
      </w:r>
      <w:r>
        <w:t>а</w:t>
      </w:r>
      <w:r w:rsidRPr="002E06C5">
        <w:t xml:space="preserve"> соответственно.</w:t>
      </w:r>
    </w:p>
    <w:p w:rsidR="007E3687" w:rsidRPr="002E06C5" w:rsidRDefault="007E3687" w:rsidP="00274168">
      <w:pPr>
        <w:ind w:firstLine="709"/>
      </w:pPr>
      <w:r w:rsidRPr="002E06C5">
        <w:t xml:space="preserve">Формирование новых жилых зон в </w:t>
      </w:r>
      <w:r>
        <w:t>с.Новоегорьевское</w:t>
      </w:r>
      <w:r w:rsidRPr="002E06C5">
        <w:t xml:space="preserve"> планируется </w:t>
      </w:r>
      <w:r>
        <w:t>за пределами с</w:t>
      </w:r>
      <w:r>
        <w:t>у</w:t>
      </w:r>
      <w:r>
        <w:t>ществующих границ</w:t>
      </w:r>
      <w:r w:rsidRPr="002E06C5">
        <w:t xml:space="preserve"> населенного пункта</w:t>
      </w:r>
      <w:r>
        <w:t xml:space="preserve"> в восточном направлении. </w:t>
      </w:r>
    </w:p>
    <w:p w:rsidR="007E3687" w:rsidRDefault="007E3687" w:rsidP="00274168">
      <w:pPr>
        <w:widowControl w:val="0"/>
        <w:ind w:firstLine="709"/>
      </w:pPr>
      <w:r w:rsidRPr="002E06C5">
        <w:t>В целях обеспечения населения жилым фондом в пределах расчетного срока выд</w:t>
      </w:r>
      <w:r w:rsidRPr="002E06C5">
        <w:t>е</w:t>
      </w:r>
      <w:r w:rsidRPr="002E06C5">
        <w:t xml:space="preserve">лено </w:t>
      </w:r>
      <w:r w:rsidRPr="00CF48A3">
        <w:t>30 га площади (200 домов), в том числе: на первую очередь  50 домов – 7,5 га, при размере приусадебных участков 15 соток.</w:t>
      </w:r>
    </w:p>
    <w:p w:rsidR="007E3687" w:rsidRDefault="007E3687" w:rsidP="00274168">
      <w:pPr>
        <w:widowControl w:val="0"/>
        <w:ind w:firstLine="709"/>
      </w:pPr>
      <w:r>
        <w:t xml:space="preserve">Формирование новых жилых зон в п.Новосоветский, п.Речка-Кормиха и п.Сибирь при необходимости предполагается путем уплотнения существующей жилой застройки в границах населенных пунктов. </w:t>
      </w:r>
    </w:p>
    <w:p w:rsidR="007E3687" w:rsidRPr="002E06C5" w:rsidRDefault="007E3687" w:rsidP="00EF001D">
      <w:pPr>
        <w:widowControl w:val="0"/>
      </w:pPr>
    </w:p>
    <w:p w:rsidR="007E3687" w:rsidRPr="00480F21" w:rsidRDefault="007E3687" w:rsidP="00274168">
      <w:pPr>
        <w:pStyle w:val="Heading3"/>
        <w:ind w:left="709" w:firstLine="709"/>
        <w:jc w:val="both"/>
      </w:pPr>
      <w:bookmarkStart w:id="25" w:name="_Toc402346702"/>
      <w:r w:rsidRPr="00480F21">
        <w:t xml:space="preserve">Мероприятия по развитию </w:t>
      </w:r>
      <w:r>
        <w:t xml:space="preserve">и размещению объектов </w:t>
      </w:r>
      <w:r w:rsidRPr="00480F21">
        <w:t>общественно-деловой зоны</w:t>
      </w:r>
      <w:bookmarkEnd w:id="25"/>
      <w:r w:rsidRPr="00480F21">
        <w:t xml:space="preserve"> </w:t>
      </w:r>
    </w:p>
    <w:p w:rsidR="007E3687" w:rsidRPr="00480F21" w:rsidRDefault="007E3687" w:rsidP="00274168">
      <w:pPr>
        <w:ind w:firstLine="709"/>
      </w:pPr>
      <w:r w:rsidRPr="00480F21">
        <w:t>Мероприятия по развитию общественно-деловой зоны предполагают:</w:t>
      </w:r>
    </w:p>
    <w:p w:rsidR="007E3687" w:rsidRPr="00480F21" w:rsidRDefault="007E3687" w:rsidP="006D09DB">
      <w:pPr>
        <w:numPr>
          <w:ilvl w:val="0"/>
          <w:numId w:val="20"/>
        </w:numPr>
        <w:ind w:left="0" w:firstLine="709"/>
      </w:pPr>
      <w:r w:rsidRPr="00480F21">
        <w:t>реконструкцию объектов культурно-бытового назначения;</w:t>
      </w:r>
    </w:p>
    <w:p w:rsidR="007E3687" w:rsidRPr="00480F21" w:rsidRDefault="007E3687" w:rsidP="006D09DB">
      <w:pPr>
        <w:numPr>
          <w:ilvl w:val="0"/>
          <w:numId w:val="20"/>
        </w:numPr>
        <w:ind w:left="0" w:firstLine="709"/>
      </w:pPr>
      <w:r w:rsidRPr="00480F21">
        <w:t>создание необходимого комплекса учреждений культурно-бытового обсл</w:t>
      </w:r>
      <w:r w:rsidRPr="00480F21">
        <w:t>у</w:t>
      </w:r>
      <w:r w:rsidRPr="00480F21">
        <w:t>живания;</w:t>
      </w:r>
    </w:p>
    <w:p w:rsidR="007E3687" w:rsidRPr="00480F21" w:rsidRDefault="007E3687" w:rsidP="006D09DB">
      <w:pPr>
        <w:numPr>
          <w:ilvl w:val="0"/>
          <w:numId w:val="20"/>
        </w:numPr>
        <w:ind w:left="0" w:firstLine="709"/>
      </w:pPr>
      <w:r w:rsidRPr="00480F21">
        <w:t>достижение выразительного архитектурно-пространственного решения це</w:t>
      </w:r>
      <w:r w:rsidRPr="00480F21">
        <w:t>н</w:t>
      </w:r>
      <w:r w:rsidRPr="00480F21">
        <w:t>тра путем создания системы озеленения.</w:t>
      </w:r>
      <w:bookmarkStart w:id="26" w:name="_Toc267552189"/>
    </w:p>
    <w:p w:rsidR="007E3687" w:rsidRPr="00480F21" w:rsidRDefault="007E3687" w:rsidP="00274168">
      <w:pPr>
        <w:ind w:firstLine="709"/>
      </w:pPr>
      <w:bookmarkStart w:id="27" w:name="_Toc246216020"/>
      <w:bookmarkStart w:id="28" w:name="_Toc252882206"/>
      <w:bookmarkEnd w:id="26"/>
      <w:r w:rsidRPr="00480F21">
        <w:t>Общественно-деловая зона включает в себя территории под зданиями администр</w:t>
      </w:r>
      <w:r w:rsidRPr="00480F21">
        <w:t>а</w:t>
      </w:r>
      <w:r w:rsidRPr="00480F21">
        <w:t>тивно-делового, социально-бытового, торгового, учебно-образовательного, культурно-досугового, спортивного, а также здравоохранения и научно-исследовательского назнач</w:t>
      </w:r>
      <w:r w:rsidRPr="00480F21">
        <w:t>е</w:t>
      </w:r>
      <w:r w:rsidRPr="00480F21">
        <w:t>ния.</w:t>
      </w:r>
      <w:r w:rsidRPr="00480F21">
        <w:rPr>
          <w:color w:val="FF0000"/>
        </w:rPr>
        <w:t xml:space="preserve"> </w:t>
      </w:r>
      <w:r w:rsidRPr="00480F21">
        <w:t>Проектом предусмотрена реконструкция и строительство новых объектов социально-культурного назначения, как в центре, так и в зоне новой жилой застройки</w:t>
      </w:r>
      <w:bookmarkEnd w:id="27"/>
      <w:bookmarkEnd w:id="28"/>
      <w:r w:rsidRPr="00480F21">
        <w:t>.</w:t>
      </w:r>
    </w:p>
    <w:p w:rsidR="007E3687" w:rsidRDefault="007E3687" w:rsidP="00274168">
      <w:pPr>
        <w:ind w:firstLine="709"/>
      </w:pPr>
      <w:r w:rsidRPr="00FF144F">
        <w:t xml:space="preserve">Проектом генерального плана </w:t>
      </w:r>
      <w:r>
        <w:t xml:space="preserve">в с.Новоегорьевское </w:t>
      </w:r>
      <w:r w:rsidRPr="00FF144F">
        <w:t>предусмотрено</w:t>
      </w:r>
      <w:r>
        <w:t xml:space="preserve"> на 1 очередь</w:t>
      </w:r>
      <w:r w:rsidRPr="00FF144F">
        <w:t>:</w:t>
      </w:r>
    </w:p>
    <w:p w:rsidR="007E3687" w:rsidRDefault="007E3687" w:rsidP="006D09DB">
      <w:pPr>
        <w:numPr>
          <w:ilvl w:val="0"/>
          <w:numId w:val="19"/>
        </w:numPr>
        <w:ind w:left="0" w:firstLine="709"/>
      </w:pPr>
      <w:r>
        <w:t>реконструкция зданий двух детских садов (по 90 мест каждый);</w:t>
      </w:r>
    </w:p>
    <w:p w:rsidR="007E3687" w:rsidRDefault="007E3687" w:rsidP="006D09DB">
      <w:pPr>
        <w:numPr>
          <w:ilvl w:val="0"/>
          <w:numId w:val="19"/>
        </w:numPr>
        <w:ind w:left="0" w:firstLine="709"/>
      </w:pPr>
      <w:r>
        <w:t>капитальный ремонт зданий средней школы (на 1000 мест)</w:t>
      </w:r>
      <w:r w:rsidRPr="00031717">
        <w:t>;</w:t>
      </w:r>
    </w:p>
    <w:p w:rsidR="007E3687" w:rsidRDefault="007E3687" w:rsidP="006D09DB">
      <w:pPr>
        <w:numPr>
          <w:ilvl w:val="0"/>
          <w:numId w:val="19"/>
        </w:numPr>
        <w:ind w:left="0" w:firstLine="709"/>
      </w:pPr>
      <w:r>
        <w:t>реконструкция здания дома культуры (на 350 мест);</w:t>
      </w:r>
    </w:p>
    <w:p w:rsidR="007E3687" w:rsidRDefault="007E3687" w:rsidP="006D09DB">
      <w:pPr>
        <w:numPr>
          <w:ilvl w:val="0"/>
          <w:numId w:val="19"/>
        </w:numPr>
        <w:ind w:left="0" w:firstLine="709"/>
      </w:pPr>
      <w:r>
        <w:t xml:space="preserve">капитальный ремонт здания музея; </w:t>
      </w:r>
    </w:p>
    <w:p w:rsidR="007E3687" w:rsidRDefault="007E3687" w:rsidP="006D09DB">
      <w:pPr>
        <w:numPr>
          <w:ilvl w:val="0"/>
          <w:numId w:val="19"/>
        </w:numPr>
        <w:ind w:left="0" w:firstLine="709"/>
      </w:pPr>
      <w:r>
        <w:t>реконструкция здания библиотеки;</w:t>
      </w:r>
    </w:p>
    <w:p w:rsidR="007E3687" w:rsidRDefault="007E3687" w:rsidP="006D09DB">
      <w:pPr>
        <w:numPr>
          <w:ilvl w:val="0"/>
          <w:numId w:val="19"/>
        </w:numPr>
        <w:ind w:left="0" w:firstLine="709"/>
      </w:pPr>
      <w:r w:rsidRPr="00FF144F">
        <w:t>обустройство пляжной территории на оз.</w:t>
      </w:r>
      <w:r>
        <w:t>Милицейское</w:t>
      </w:r>
      <w:r w:rsidRPr="00FF144F">
        <w:t>.</w:t>
      </w:r>
    </w:p>
    <w:p w:rsidR="007E3687" w:rsidRDefault="007E3687" w:rsidP="00274168">
      <w:pPr>
        <w:ind w:firstLine="709"/>
      </w:pPr>
      <w:r w:rsidRPr="006846C6">
        <w:t xml:space="preserve">Проектом генерального плана </w:t>
      </w:r>
      <w:r>
        <w:t xml:space="preserve">в с.Новоегорьевское </w:t>
      </w:r>
      <w:r w:rsidRPr="006846C6">
        <w:t>предусмотрено</w:t>
      </w:r>
      <w:r>
        <w:t xml:space="preserve"> на расчетный срок</w:t>
      </w:r>
      <w:r w:rsidRPr="006846C6">
        <w:t>:</w:t>
      </w:r>
    </w:p>
    <w:p w:rsidR="007E3687" w:rsidRPr="009A146F" w:rsidRDefault="007E3687" w:rsidP="006D09DB">
      <w:pPr>
        <w:pStyle w:val="a"/>
        <w:numPr>
          <w:ilvl w:val="0"/>
          <w:numId w:val="29"/>
        </w:numPr>
        <w:ind w:left="0" w:firstLine="709"/>
      </w:pPr>
      <w:r w:rsidRPr="009A146F">
        <w:t>строительство магазинов;</w:t>
      </w:r>
    </w:p>
    <w:p w:rsidR="007E3687" w:rsidRDefault="007E3687" w:rsidP="006D09DB">
      <w:pPr>
        <w:pStyle w:val="a"/>
        <w:numPr>
          <w:ilvl w:val="0"/>
          <w:numId w:val="29"/>
        </w:numPr>
        <w:ind w:left="0" w:firstLine="709"/>
      </w:pPr>
      <w:r>
        <w:t>строительство торгового центра;</w:t>
      </w:r>
    </w:p>
    <w:p w:rsidR="007E3687" w:rsidRDefault="007E3687" w:rsidP="006D09DB">
      <w:pPr>
        <w:pStyle w:val="a"/>
        <w:numPr>
          <w:ilvl w:val="0"/>
          <w:numId w:val="29"/>
        </w:numPr>
        <w:ind w:left="0" w:firstLine="709"/>
      </w:pPr>
      <w:r>
        <w:t>строительство гостиницы и кафе;</w:t>
      </w:r>
    </w:p>
    <w:p w:rsidR="007E3687" w:rsidRDefault="007E3687" w:rsidP="006D09DB">
      <w:pPr>
        <w:pStyle w:val="a"/>
        <w:numPr>
          <w:ilvl w:val="0"/>
          <w:numId w:val="29"/>
        </w:numPr>
        <w:ind w:left="0" w:firstLine="709"/>
      </w:pPr>
      <w:r>
        <w:t>строительство дома быта, столовой и магазина;</w:t>
      </w:r>
    </w:p>
    <w:p w:rsidR="007E3687" w:rsidRDefault="007E3687" w:rsidP="006D09DB">
      <w:pPr>
        <w:pStyle w:val="a"/>
        <w:numPr>
          <w:ilvl w:val="0"/>
          <w:numId w:val="29"/>
        </w:numPr>
        <w:ind w:left="0" w:firstLine="709"/>
      </w:pPr>
      <w:r>
        <w:t>строительство учебной площадки для вождения автомобиля.</w:t>
      </w:r>
    </w:p>
    <w:p w:rsidR="007E3687" w:rsidRDefault="007E3687" w:rsidP="00274168">
      <w:pPr>
        <w:pStyle w:val="a"/>
        <w:numPr>
          <w:ilvl w:val="0"/>
          <w:numId w:val="0"/>
        </w:numPr>
        <w:ind w:firstLine="709"/>
      </w:pPr>
      <w:r w:rsidRPr="00FF144F">
        <w:t xml:space="preserve">Проектом генерального плана </w:t>
      </w:r>
      <w:r>
        <w:t>в п.</w:t>
      </w:r>
      <w:r w:rsidRPr="00165BC8">
        <w:t xml:space="preserve"> </w:t>
      </w:r>
      <w:r>
        <w:t xml:space="preserve">Новосоветский </w:t>
      </w:r>
      <w:r w:rsidRPr="00FF144F">
        <w:t>предусмотрено</w:t>
      </w:r>
      <w:r>
        <w:t xml:space="preserve"> на 1 очередь</w:t>
      </w:r>
      <w:r w:rsidRPr="00FF144F">
        <w:t>:</w:t>
      </w:r>
    </w:p>
    <w:p w:rsidR="007E3687" w:rsidRDefault="007E3687" w:rsidP="006D09DB">
      <w:pPr>
        <w:pStyle w:val="a"/>
        <w:numPr>
          <w:ilvl w:val="0"/>
          <w:numId w:val="30"/>
        </w:numPr>
        <w:ind w:left="0" w:firstLine="709"/>
      </w:pPr>
      <w:r>
        <w:t xml:space="preserve">строительство магазина. </w:t>
      </w:r>
    </w:p>
    <w:p w:rsidR="007E3687" w:rsidRDefault="007E3687" w:rsidP="00274168">
      <w:pPr>
        <w:ind w:firstLine="709"/>
      </w:pPr>
      <w:r>
        <w:t xml:space="preserve">Размещение объектов общественно-деловой зоны в п.Сибирь и п.Речка-Кормиха проектом не предполагается. </w:t>
      </w:r>
    </w:p>
    <w:p w:rsidR="007E3687" w:rsidRDefault="007E3687" w:rsidP="00F4194A">
      <w:pPr>
        <w:ind w:left="709" w:firstLine="0"/>
      </w:pPr>
    </w:p>
    <w:p w:rsidR="007E3687" w:rsidRDefault="007E3687" w:rsidP="00274168">
      <w:pPr>
        <w:pStyle w:val="Heading3"/>
        <w:ind w:left="709" w:firstLine="709"/>
        <w:jc w:val="both"/>
      </w:pPr>
      <w:bookmarkStart w:id="29" w:name="_Toc402346703"/>
      <w:bookmarkStart w:id="30" w:name="_Toc285096746"/>
      <w:bookmarkStart w:id="31" w:name="_Toc285096787"/>
      <w:bookmarkStart w:id="32" w:name="_Toc297122612"/>
      <w:bookmarkStart w:id="33" w:name="_Toc297123034"/>
      <w:bookmarkStart w:id="34" w:name="_Toc297123091"/>
      <w:bookmarkStart w:id="35" w:name="_Toc297123197"/>
      <w:r w:rsidRPr="00480F21">
        <w:t xml:space="preserve">Мероприятия по развитию </w:t>
      </w:r>
      <w:r>
        <w:t xml:space="preserve"> и размещению объектов </w:t>
      </w:r>
      <w:r w:rsidRPr="00480F21">
        <w:t>производственной зоны</w:t>
      </w:r>
      <w:bookmarkEnd w:id="29"/>
      <w:r w:rsidRPr="00480F21">
        <w:t xml:space="preserve"> </w:t>
      </w:r>
    </w:p>
    <w:p w:rsidR="007E3687" w:rsidRPr="00F4194A" w:rsidRDefault="007E3687" w:rsidP="00274168">
      <w:pPr>
        <w:ind w:firstLine="709"/>
      </w:pPr>
      <w:r w:rsidRPr="00480F21">
        <w:t>Мероприятия по развитию производственной зоны предполагают:</w:t>
      </w:r>
    </w:p>
    <w:p w:rsidR="007E3687" w:rsidRPr="00480F21" w:rsidRDefault="007E3687" w:rsidP="006D09DB">
      <w:pPr>
        <w:numPr>
          <w:ilvl w:val="0"/>
          <w:numId w:val="21"/>
        </w:numPr>
        <w:ind w:left="0" w:firstLine="709"/>
      </w:pPr>
      <w:r w:rsidRPr="00480F21">
        <w:t>модернизацию действующих предприятий пищевой промышленности и сел</w:t>
      </w:r>
      <w:r w:rsidRPr="00480F21">
        <w:t>ь</w:t>
      </w:r>
      <w:r w:rsidRPr="00480F21">
        <w:t xml:space="preserve">ского хозяйства; </w:t>
      </w:r>
    </w:p>
    <w:p w:rsidR="007E3687" w:rsidRPr="00480F21" w:rsidRDefault="007E3687" w:rsidP="006D09DB">
      <w:pPr>
        <w:numPr>
          <w:ilvl w:val="0"/>
          <w:numId w:val="21"/>
        </w:numPr>
        <w:ind w:left="0" w:firstLine="709"/>
      </w:pPr>
      <w:r w:rsidRPr="00480F21">
        <w:rPr>
          <w:snapToGrid w:val="0"/>
        </w:rPr>
        <w:t>расширение ассортимента выпускаемой продукции, совершенствование те</w:t>
      </w:r>
      <w:r w:rsidRPr="00480F21">
        <w:rPr>
          <w:snapToGrid w:val="0"/>
        </w:rPr>
        <w:t>х</w:t>
      </w:r>
      <w:r w:rsidRPr="00480F21">
        <w:rPr>
          <w:snapToGrid w:val="0"/>
        </w:rPr>
        <w:t>нологии производства, техническое перевооружение;</w:t>
      </w:r>
    </w:p>
    <w:p w:rsidR="007E3687" w:rsidRPr="00480F21" w:rsidRDefault="007E3687" w:rsidP="006D09DB">
      <w:pPr>
        <w:numPr>
          <w:ilvl w:val="0"/>
          <w:numId w:val="21"/>
        </w:numPr>
        <w:ind w:left="0" w:firstLine="709"/>
      </w:pPr>
      <w:r w:rsidRPr="00480F21">
        <w:t>устройство санитарно-защитных зон.</w:t>
      </w:r>
    </w:p>
    <w:p w:rsidR="007E3687" w:rsidRDefault="007E3687" w:rsidP="00274168">
      <w:pPr>
        <w:ind w:firstLine="709"/>
      </w:pPr>
      <w:r>
        <w:t xml:space="preserve">Проектом генерального плана в с.Новоегорьевское предусмотрено на </w:t>
      </w:r>
      <w:r w:rsidRPr="000A2CEE">
        <w:t>первую оч</w:t>
      </w:r>
      <w:r w:rsidRPr="000A2CEE">
        <w:t>е</w:t>
      </w:r>
      <w:r w:rsidRPr="000A2CEE">
        <w:t>редь</w:t>
      </w:r>
      <w:r>
        <w:t>:</w:t>
      </w:r>
    </w:p>
    <w:p w:rsidR="007E3687" w:rsidRDefault="007E3687" w:rsidP="006D09DB">
      <w:pPr>
        <w:pStyle w:val="a"/>
        <w:numPr>
          <w:ilvl w:val="0"/>
          <w:numId w:val="30"/>
        </w:numPr>
        <w:ind w:left="0" w:firstLine="709"/>
      </w:pPr>
      <w:r>
        <w:t>реконструкция промышленных цехов ПО «Кристалл» (хлебокомбинат);</w:t>
      </w:r>
    </w:p>
    <w:p w:rsidR="007E3687" w:rsidRDefault="007E3687" w:rsidP="006D09DB">
      <w:pPr>
        <w:pStyle w:val="a"/>
        <w:numPr>
          <w:ilvl w:val="0"/>
          <w:numId w:val="30"/>
        </w:numPr>
        <w:ind w:left="0" w:firstLine="709"/>
      </w:pPr>
      <w:r>
        <w:t>реконструкция цехов ООО «Корма» (производство халвы, подсолнечного масла).</w:t>
      </w:r>
    </w:p>
    <w:p w:rsidR="007E3687" w:rsidRDefault="007E3687" w:rsidP="00274168">
      <w:pPr>
        <w:ind w:firstLine="709"/>
      </w:pPr>
      <w:r w:rsidRPr="006846C6">
        <w:t xml:space="preserve">Проектом генерального плана </w:t>
      </w:r>
      <w:r>
        <w:t xml:space="preserve">в с.Новоегорьевское </w:t>
      </w:r>
      <w:r w:rsidRPr="006846C6">
        <w:t>предусмотрено</w:t>
      </w:r>
      <w:r>
        <w:t xml:space="preserve"> на расчетный срок</w:t>
      </w:r>
      <w:r w:rsidRPr="006846C6">
        <w:t>:</w:t>
      </w:r>
    </w:p>
    <w:p w:rsidR="007E3687" w:rsidRDefault="007E3687" w:rsidP="006D09DB">
      <w:pPr>
        <w:pStyle w:val="a"/>
        <w:numPr>
          <w:ilvl w:val="0"/>
          <w:numId w:val="32"/>
        </w:numPr>
        <w:ind w:left="0" w:firstLine="709"/>
      </w:pPr>
      <w:r>
        <w:t>строительство молочного комбината;</w:t>
      </w:r>
    </w:p>
    <w:p w:rsidR="007E3687" w:rsidRDefault="007E3687" w:rsidP="00427900">
      <w:pPr>
        <w:ind w:firstLine="709"/>
      </w:pPr>
      <w:r>
        <w:t xml:space="preserve"> </w:t>
      </w:r>
      <w:r w:rsidRPr="006846C6">
        <w:t xml:space="preserve">Проектом генерального плана </w:t>
      </w:r>
      <w:r>
        <w:t xml:space="preserve">в Новоегорьевском сельсовете </w:t>
      </w:r>
      <w:r w:rsidRPr="006846C6">
        <w:t>предусмотрено</w:t>
      </w:r>
      <w:r>
        <w:t xml:space="preserve"> на ра</w:t>
      </w:r>
      <w:r>
        <w:t>с</w:t>
      </w:r>
      <w:r>
        <w:t>четный срок</w:t>
      </w:r>
      <w:r w:rsidRPr="006846C6">
        <w:t>:</w:t>
      </w:r>
    </w:p>
    <w:p w:rsidR="007E3687" w:rsidRDefault="007E3687" w:rsidP="00427900">
      <w:pPr>
        <w:pStyle w:val="a"/>
        <w:numPr>
          <w:ilvl w:val="0"/>
          <w:numId w:val="41"/>
        </w:numPr>
        <w:ind w:hanging="720"/>
      </w:pPr>
      <w:r>
        <w:t>строительство фермы КРС до 1200 голов (на восток от с.Новоегорьевское)</w:t>
      </w:r>
    </w:p>
    <w:p w:rsidR="007E3687" w:rsidRDefault="007E3687" w:rsidP="00274168">
      <w:pPr>
        <w:ind w:firstLine="709"/>
      </w:pPr>
      <w:r>
        <w:t>В п.Сибирь, п.Новосоветский и п.Речка-Кормиха мероприятий по развитию прои</w:t>
      </w:r>
      <w:r>
        <w:t>з</w:t>
      </w:r>
      <w:r>
        <w:t>водственной сферы проектом не предполагается.</w:t>
      </w:r>
    </w:p>
    <w:p w:rsidR="007E3687" w:rsidRDefault="007E3687" w:rsidP="00CC0F49">
      <w:pPr>
        <w:ind w:left="709" w:firstLine="0"/>
      </w:pPr>
    </w:p>
    <w:p w:rsidR="007E3687" w:rsidRDefault="007E3687" w:rsidP="00274168">
      <w:pPr>
        <w:pStyle w:val="Heading2"/>
        <w:ind w:firstLine="709"/>
      </w:pPr>
      <w:bookmarkStart w:id="36" w:name="_Toc402346704"/>
      <w:r>
        <w:t>Развитие и размещение объектов транспортной инфраструктуры</w:t>
      </w:r>
      <w:bookmarkEnd w:id="36"/>
      <w:r>
        <w:t xml:space="preserve"> </w:t>
      </w:r>
    </w:p>
    <w:p w:rsidR="007E3687" w:rsidRPr="00480F21" w:rsidRDefault="007E3687" w:rsidP="00274168">
      <w:pPr>
        <w:ind w:firstLine="709"/>
      </w:pPr>
      <w:r w:rsidRPr="00480F21">
        <w:t>Проектом предусмотрена реконструкция существующей улично-дорожной сети и строительство новой, формирующей пространственный каркас проектируемой жилой з</w:t>
      </w:r>
      <w:r w:rsidRPr="00480F21">
        <w:t>а</w:t>
      </w:r>
      <w:r w:rsidRPr="00480F21">
        <w:t xml:space="preserve">стройки в </w:t>
      </w:r>
      <w:r>
        <w:t>населенных пунктах МО Новоегорьевский сельсовет</w:t>
      </w:r>
      <w:r w:rsidRPr="00480F21">
        <w:t xml:space="preserve">. </w:t>
      </w:r>
    </w:p>
    <w:p w:rsidR="007E3687" w:rsidRPr="00480F21" w:rsidRDefault="007E3687" w:rsidP="00274168">
      <w:pPr>
        <w:ind w:firstLine="709"/>
      </w:pPr>
      <w:r w:rsidRPr="00480F21">
        <w:t>При проектировании улично-дорожной сети максимально учтена сложившаяся си</w:t>
      </w:r>
      <w:r w:rsidRPr="00480F21">
        <w:t>с</w:t>
      </w:r>
      <w:r w:rsidRPr="00480F21">
        <w:t>тема улиц и направление перспективного развития населенного пункта, введена диффере</w:t>
      </w:r>
      <w:r w:rsidRPr="00480F21">
        <w:t>н</w:t>
      </w:r>
      <w:r w:rsidRPr="00480F21">
        <w:t>циация улиц по категориям в соответствии со СП 42.13330.2011 «Градостроительство. Пл</w:t>
      </w:r>
      <w:r w:rsidRPr="00480F21">
        <w:t>а</w:t>
      </w:r>
      <w:r w:rsidRPr="00480F21">
        <w:t xml:space="preserve">нировка и застройка городских и сельских населенных мест». </w:t>
      </w:r>
    </w:p>
    <w:p w:rsidR="007E3687" w:rsidRPr="00480F21" w:rsidRDefault="007E3687" w:rsidP="00274168">
      <w:pPr>
        <w:ind w:firstLine="709"/>
      </w:pPr>
      <w:r w:rsidRPr="00480F21">
        <w:t xml:space="preserve">На территории населённого пункта </w:t>
      </w:r>
      <w:r>
        <w:t xml:space="preserve">с.Новоегорьевское </w:t>
      </w:r>
      <w:r w:rsidRPr="00480F21">
        <w:t>принята следующая класс</w:t>
      </w:r>
      <w:r w:rsidRPr="00480F21">
        <w:t>и</w:t>
      </w:r>
      <w:r w:rsidRPr="00480F21">
        <w:t>фикация улично-дорожной сети с учетом функционального назначения улиц и дорог, и</w:t>
      </w:r>
      <w:r w:rsidRPr="00480F21">
        <w:t>н</w:t>
      </w:r>
      <w:r w:rsidRPr="00480F21">
        <w:t>тенсивности движения транспорта на отдельных участках и положения улиц в транспор</w:t>
      </w:r>
      <w:r w:rsidRPr="00480F21">
        <w:t>т</w:t>
      </w:r>
      <w:r w:rsidRPr="00480F21">
        <w:t>ной схеме населенного пункта:</w:t>
      </w:r>
    </w:p>
    <w:p w:rsidR="007E3687" w:rsidRPr="00480F21" w:rsidRDefault="007E3687" w:rsidP="00274168">
      <w:pPr>
        <w:ind w:firstLine="709"/>
      </w:pPr>
      <w:r w:rsidRPr="00480F21">
        <w:t>-главная дорога</w:t>
      </w:r>
    </w:p>
    <w:p w:rsidR="007E3687" w:rsidRPr="00480F21" w:rsidRDefault="007E3687" w:rsidP="00274168">
      <w:pPr>
        <w:ind w:firstLine="709"/>
      </w:pPr>
      <w:r w:rsidRPr="00480F21">
        <w:t>-основные улицы в жилой застройке</w:t>
      </w:r>
    </w:p>
    <w:p w:rsidR="007E3687" w:rsidRPr="00480F21" w:rsidRDefault="007E3687" w:rsidP="00274168">
      <w:pPr>
        <w:ind w:firstLine="709"/>
      </w:pPr>
      <w:r w:rsidRPr="00480F21">
        <w:t xml:space="preserve">-второстепенные улицы в жилой застройке. </w:t>
      </w:r>
    </w:p>
    <w:p w:rsidR="007E3687" w:rsidRDefault="007E3687" w:rsidP="00274168">
      <w:pPr>
        <w:ind w:firstLine="709"/>
      </w:pPr>
      <w:r w:rsidRPr="000D2883">
        <w:t>В целом, в проекте сохранена существующая транспортная сеть. Перспективные н</w:t>
      </w:r>
      <w:r w:rsidRPr="000D2883">
        <w:t>а</w:t>
      </w:r>
      <w:r w:rsidRPr="000D2883">
        <w:t xml:space="preserve">правления улиц с капитальным покрытием предлагаются в новых районах жилой застройки в </w:t>
      </w:r>
      <w:r>
        <w:t>с.Новоегорьевское</w:t>
      </w:r>
      <w:r w:rsidRPr="000D2883">
        <w:t>, во взаимодействии со сложившейся транспортной сетью.</w:t>
      </w:r>
    </w:p>
    <w:p w:rsidR="007E3687" w:rsidRDefault="007E3687" w:rsidP="00274168">
      <w:pPr>
        <w:ind w:firstLine="709"/>
      </w:pPr>
      <w:r>
        <w:t xml:space="preserve">В населенных пунктах: п.Сибирь, п.Новосоветский и п.Речка-Кормиха </w:t>
      </w:r>
      <w:r w:rsidRPr="000D2883">
        <w:t>существу</w:t>
      </w:r>
      <w:r w:rsidRPr="000D2883">
        <w:t>ю</w:t>
      </w:r>
      <w:r w:rsidRPr="000D2883">
        <w:t>щая транспортная сеть</w:t>
      </w:r>
      <w:r>
        <w:t xml:space="preserve"> сохранятся, также предлагается создание твердого покрытия ули</w:t>
      </w:r>
      <w:r>
        <w:t>ч</w:t>
      </w:r>
      <w:r>
        <w:t xml:space="preserve">но-дорожной сети. </w:t>
      </w:r>
    </w:p>
    <w:p w:rsidR="007E3687" w:rsidRDefault="007E3687" w:rsidP="00873070"/>
    <w:p w:rsidR="007E3687" w:rsidRDefault="007E3687" w:rsidP="00274168">
      <w:pPr>
        <w:pStyle w:val="Heading2"/>
        <w:ind w:firstLine="709"/>
      </w:pPr>
      <w:bookmarkStart w:id="37" w:name="_Toc402346705"/>
      <w:r>
        <w:t>Инженерно-технические мероприятия по подготовке территории</w:t>
      </w:r>
      <w:bookmarkEnd w:id="37"/>
    </w:p>
    <w:p w:rsidR="007E3687" w:rsidRDefault="007E3687" w:rsidP="00274168">
      <w:pPr>
        <w:ind w:firstLine="709"/>
      </w:pPr>
      <w:r>
        <w:t>Из неблагоприятных физико-геологических явлений на территории сельсовета ра</w:t>
      </w:r>
      <w:r>
        <w:t>з</w:t>
      </w:r>
      <w:r>
        <w:t>виты:</w:t>
      </w:r>
    </w:p>
    <w:p w:rsidR="007E3687" w:rsidRDefault="007E3687" w:rsidP="00274168">
      <w:pPr>
        <w:ind w:firstLine="709"/>
      </w:pPr>
      <w:r>
        <w:t>- просадка грунтов при замачивании;</w:t>
      </w:r>
    </w:p>
    <w:p w:rsidR="007E3687" w:rsidRDefault="007E3687" w:rsidP="00274168">
      <w:pPr>
        <w:ind w:firstLine="709"/>
      </w:pPr>
      <w:r>
        <w:t>- пучинистость грунтов.</w:t>
      </w:r>
    </w:p>
    <w:p w:rsidR="007E3687" w:rsidRDefault="007E3687" w:rsidP="00274168">
      <w:pPr>
        <w:ind w:firstLine="709"/>
      </w:pPr>
      <w:r>
        <w:t>По инженерной подготовке территории рекомендуется:</w:t>
      </w:r>
    </w:p>
    <w:p w:rsidR="007E3687" w:rsidRDefault="007E3687" w:rsidP="006D09DB">
      <w:pPr>
        <w:pStyle w:val="a"/>
        <w:numPr>
          <w:ilvl w:val="0"/>
          <w:numId w:val="33"/>
        </w:numPr>
        <w:ind w:left="0" w:firstLine="709"/>
      </w:pPr>
      <w:r>
        <w:t>проведение мероприятий, устраняющих просадочные явления грунтов;</w:t>
      </w:r>
    </w:p>
    <w:p w:rsidR="007E3687" w:rsidRDefault="007E3687" w:rsidP="006D09DB">
      <w:pPr>
        <w:pStyle w:val="a"/>
        <w:numPr>
          <w:ilvl w:val="0"/>
          <w:numId w:val="33"/>
        </w:numPr>
        <w:ind w:left="0" w:firstLine="709"/>
      </w:pPr>
      <w:r>
        <w:t>принять гидроизоляцию фундаментов на участках с высоким стоянием уровня грунтовых вод;</w:t>
      </w:r>
    </w:p>
    <w:p w:rsidR="007E3687" w:rsidRDefault="007E3687" w:rsidP="006D09DB">
      <w:pPr>
        <w:pStyle w:val="a"/>
        <w:numPr>
          <w:ilvl w:val="0"/>
          <w:numId w:val="33"/>
        </w:numPr>
        <w:ind w:left="0" w:firstLine="709"/>
      </w:pPr>
      <w:r>
        <w:t>заложение фундаментов ниже расчетной глубины промерзания;</w:t>
      </w:r>
    </w:p>
    <w:p w:rsidR="007E3687" w:rsidRDefault="007E3687" w:rsidP="006D09DB">
      <w:pPr>
        <w:pStyle w:val="a"/>
        <w:numPr>
          <w:ilvl w:val="0"/>
          <w:numId w:val="33"/>
        </w:numPr>
        <w:ind w:left="0" w:firstLine="709"/>
      </w:pPr>
      <w:r>
        <w:t>вертикальную планировку предусмотреть на следующих стадиях проектирования.</w:t>
      </w:r>
    </w:p>
    <w:p w:rsidR="007E3687" w:rsidRPr="00DA2263" w:rsidRDefault="007E3687" w:rsidP="00274168">
      <w:pPr>
        <w:pStyle w:val="a"/>
        <w:numPr>
          <w:ilvl w:val="0"/>
          <w:numId w:val="0"/>
        </w:numPr>
        <w:ind w:left="709"/>
      </w:pPr>
    </w:p>
    <w:p w:rsidR="007E3687" w:rsidRDefault="007E3687" w:rsidP="00274168">
      <w:pPr>
        <w:pStyle w:val="Heading2"/>
        <w:ind w:firstLine="709"/>
      </w:pPr>
      <w:bookmarkStart w:id="38" w:name="_Toc402346706"/>
      <w:r>
        <w:t>Мероприятия по развитию и размещению объектов инженерной инфр</w:t>
      </w:r>
      <w:r>
        <w:t>а</w:t>
      </w:r>
      <w:r>
        <w:t>структуры</w:t>
      </w:r>
      <w:bookmarkEnd w:id="38"/>
    </w:p>
    <w:p w:rsidR="007E3687" w:rsidRDefault="007E3687" w:rsidP="001C2375">
      <w:pPr>
        <w:pStyle w:val="Heading3"/>
      </w:pPr>
      <w:bookmarkStart w:id="39" w:name="_Toc402346707"/>
      <w:r>
        <w:t>Водоснабжение</w:t>
      </w:r>
      <w:bookmarkEnd w:id="39"/>
    </w:p>
    <w:p w:rsidR="007E3687" w:rsidRPr="00457D5C" w:rsidRDefault="007E3687" w:rsidP="00274168">
      <w:pPr>
        <w:ind w:firstLine="709"/>
      </w:pPr>
      <w:r w:rsidRPr="00457D5C">
        <w:t>Система водоснабжения поселения принята с учетом его развития на расчетный срок. Качество воды, подаваемой на хозяйственно-питьевые нужды, должно соответств</w:t>
      </w:r>
      <w:r w:rsidRPr="00457D5C">
        <w:t>о</w:t>
      </w:r>
      <w:r w:rsidRPr="00457D5C">
        <w:t>вать требованиям ГОСТ Р 51232-98 «Вода питьевая» и СанПиН 2.1.4.1074-01 «Питьевая вода. Гигиенические требования. Контроль качества».</w:t>
      </w:r>
    </w:p>
    <w:p w:rsidR="007E3687" w:rsidRPr="00DE2D73" w:rsidRDefault="007E3687" w:rsidP="001C2375">
      <w:pPr>
        <w:contextualSpacing/>
        <w:rPr>
          <w:szCs w:val="24"/>
        </w:rPr>
      </w:pPr>
      <w:r w:rsidRPr="00DE2D73">
        <w:rPr>
          <w:szCs w:val="24"/>
        </w:rPr>
        <w:t xml:space="preserve">Для обеспечения </w:t>
      </w:r>
      <w:r>
        <w:rPr>
          <w:szCs w:val="24"/>
        </w:rPr>
        <w:t>с.Новоегорьевского</w:t>
      </w:r>
      <w:r w:rsidRPr="00DE2D73">
        <w:rPr>
          <w:szCs w:val="24"/>
        </w:rPr>
        <w:t xml:space="preserve"> системой централизованного водоснабжения надлежащего качества необходимо строительство новых водопроводных сетей в районах существующей и перспективной застройки.</w:t>
      </w:r>
    </w:p>
    <w:p w:rsidR="007E3687" w:rsidRPr="00DE2D73" w:rsidRDefault="007E3687" w:rsidP="001C2375">
      <w:pPr>
        <w:contextualSpacing/>
        <w:rPr>
          <w:szCs w:val="24"/>
        </w:rPr>
      </w:pPr>
      <w:r w:rsidRPr="00DE2D73">
        <w:rPr>
          <w:szCs w:val="24"/>
        </w:rPr>
        <w:t>В каждой системе предусматриваются обеззараживающие установки.</w:t>
      </w:r>
    </w:p>
    <w:p w:rsidR="007E3687" w:rsidRPr="00DE2D73" w:rsidRDefault="007E3687" w:rsidP="001C2375">
      <w:pPr>
        <w:contextualSpacing/>
        <w:rPr>
          <w:szCs w:val="24"/>
        </w:rPr>
      </w:pPr>
      <w:r w:rsidRPr="00DE2D73">
        <w:rPr>
          <w:szCs w:val="24"/>
        </w:rPr>
        <w:t>Для водовода принята санитарно-защитная полоса шириной 10 м по обе стороны от оси водовода.</w:t>
      </w:r>
    </w:p>
    <w:p w:rsidR="007E3687" w:rsidRPr="00DE2D73" w:rsidRDefault="007E3687" w:rsidP="001C2375">
      <w:r w:rsidRPr="00DE2D73">
        <w:t>Расход воды на наружное пожаротушение принят в соответствии с таблицами СНиП 2.04.02-84* «Водоснабжение. Наружные сети и сооружения». Расчётная продолжител</w:t>
      </w:r>
      <w:r w:rsidRPr="00DE2D73">
        <w:t>ь</w:t>
      </w:r>
      <w:r w:rsidRPr="00DE2D73">
        <w:t>ность тушения пожара 3 ч, число одновременных пожаров - 1.  Пожарный запас воды до</w:t>
      </w:r>
      <w:r w:rsidRPr="00DE2D73">
        <w:t>л</w:t>
      </w:r>
      <w:r w:rsidRPr="00DE2D73">
        <w:t>жен составлять: 5*1*3*3600/1000=54 м</w:t>
      </w:r>
      <w:r w:rsidRPr="00DE2D73">
        <w:rPr>
          <w:vertAlign w:val="superscript"/>
        </w:rPr>
        <w:t>3</w:t>
      </w:r>
    </w:p>
    <w:p w:rsidR="007E3687" w:rsidRPr="00DE2D73" w:rsidRDefault="007E3687" w:rsidP="001C2375">
      <w:pPr>
        <w:contextualSpacing/>
        <w:rPr>
          <w:szCs w:val="24"/>
        </w:rPr>
      </w:pPr>
      <w:r w:rsidRPr="00DE2D73">
        <w:rPr>
          <w:szCs w:val="24"/>
        </w:rPr>
        <w:t xml:space="preserve">На территории </w:t>
      </w:r>
      <w:r>
        <w:rPr>
          <w:szCs w:val="24"/>
        </w:rPr>
        <w:t>Новоегорьевского</w:t>
      </w:r>
      <w:r w:rsidRPr="00DE2D73">
        <w:rPr>
          <w:szCs w:val="24"/>
        </w:rPr>
        <w:t xml:space="preserve"> сельсовета </w:t>
      </w:r>
      <w:r w:rsidRPr="00E56CFF">
        <w:rPr>
          <w:szCs w:val="24"/>
        </w:rPr>
        <w:t>3</w:t>
      </w:r>
      <w:r w:rsidRPr="00DE2D73">
        <w:rPr>
          <w:szCs w:val="24"/>
        </w:rPr>
        <w:t xml:space="preserve"> источник</w:t>
      </w:r>
      <w:r>
        <w:rPr>
          <w:szCs w:val="24"/>
        </w:rPr>
        <w:t>а питьевого водоснабжения, один из которых находится в состоянии консервации</w:t>
      </w:r>
      <w:r w:rsidRPr="00DE2D73">
        <w:rPr>
          <w:szCs w:val="24"/>
        </w:rPr>
        <w:t>. Для предохранения источников вод</w:t>
      </w:r>
      <w:r w:rsidRPr="00DE2D73">
        <w:rPr>
          <w:szCs w:val="24"/>
        </w:rPr>
        <w:t>о</w:t>
      </w:r>
      <w:r w:rsidRPr="00DE2D73">
        <w:rPr>
          <w:szCs w:val="24"/>
        </w:rPr>
        <w:t>снабжения от возможных загрязнений на всех скважинах предусматривается организация зон санитарной охраны.</w:t>
      </w:r>
    </w:p>
    <w:p w:rsidR="007E3687" w:rsidRPr="00DE2D73" w:rsidRDefault="007E3687" w:rsidP="001C2375">
      <w:pPr>
        <w:widowControl w:val="0"/>
        <w:tabs>
          <w:tab w:val="left" w:pos="1260"/>
        </w:tabs>
      </w:pPr>
      <w:r w:rsidRPr="00DE2D73">
        <w:t>Основной целью создания и обеспечения режима в ЗСО источников питьевого вод</w:t>
      </w:r>
      <w:r w:rsidRPr="00DE2D73">
        <w:t>о</w:t>
      </w:r>
      <w:r w:rsidRPr="00DE2D73">
        <w:t>снабжения является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7E3687" w:rsidRPr="00DE2D73" w:rsidRDefault="007E3687" w:rsidP="001C2375">
      <w:pPr>
        <w:widowControl w:val="0"/>
        <w:tabs>
          <w:tab w:val="left" w:pos="1260"/>
        </w:tabs>
      </w:pPr>
      <w:r w:rsidRPr="00DE2D73">
        <w:t>Целью мероприятий на территории ЗСО подземных источников водоснабжения явл</w:t>
      </w:r>
      <w:r w:rsidRPr="00DE2D73">
        <w:t>я</w:t>
      </w:r>
      <w:r w:rsidRPr="00DE2D73">
        <w:t>ется максимальное снижение микробного и химического загрязнения воды источников в</w:t>
      </w:r>
      <w:r w:rsidRPr="00DE2D73">
        <w:t>о</w:t>
      </w:r>
      <w:r w:rsidRPr="00DE2D73">
        <w:t>доснабжения, позволяющее при современной технологии обработки обеспечивать получ</w:t>
      </w:r>
      <w:r w:rsidRPr="00DE2D73">
        <w:t>е</w:t>
      </w:r>
      <w:r w:rsidRPr="00DE2D73">
        <w:t>ние воды питьевого качества.</w:t>
      </w:r>
    </w:p>
    <w:p w:rsidR="007E3687" w:rsidRDefault="007E3687" w:rsidP="001C2375">
      <w:pPr>
        <w:rPr>
          <w:szCs w:val="24"/>
        </w:rPr>
      </w:pPr>
      <w:r w:rsidRPr="009D6785">
        <w:rPr>
          <w:szCs w:val="24"/>
        </w:rPr>
        <w:t>Для обеспечения надежности работы комплекса водопроводных сооружений</w:t>
      </w:r>
      <w:r>
        <w:rPr>
          <w:szCs w:val="24"/>
        </w:rPr>
        <w:t xml:space="preserve"> в с.Новоегорьевское</w:t>
      </w:r>
      <w:r w:rsidRPr="009D6785">
        <w:rPr>
          <w:szCs w:val="24"/>
        </w:rPr>
        <w:t xml:space="preserve"> необходимо выполнить следующие мероприятия:</w:t>
      </w:r>
    </w:p>
    <w:p w:rsidR="007E3687" w:rsidRPr="00140D52" w:rsidRDefault="007E3687" w:rsidP="001C2375">
      <w:pPr>
        <w:rPr>
          <w:szCs w:val="24"/>
          <w:u w:val="single"/>
        </w:rPr>
      </w:pPr>
      <w:r w:rsidRPr="00140D52">
        <w:rPr>
          <w:szCs w:val="24"/>
          <w:u w:val="single"/>
        </w:rPr>
        <w:t>1 очередь:</w:t>
      </w:r>
    </w:p>
    <w:p w:rsidR="007E3687" w:rsidRPr="002F52E5" w:rsidRDefault="007E3687" w:rsidP="006D09DB">
      <w:pPr>
        <w:pStyle w:val="a"/>
        <w:numPr>
          <w:ilvl w:val="0"/>
          <w:numId w:val="31"/>
        </w:numPr>
        <w:rPr>
          <w:u w:val="single"/>
        </w:rPr>
      </w:pPr>
      <w:r>
        <w:t>строительство станции водоочистки питьевой воды производительностью 600 куб.м./сутки.</w:t>
      </w:r>
    </w:p>
    <w:p w:rsidR="007E3687" w:rsidRDefault="007E3687" w:rsidP="001C2375">
      <w:pPr>
        <w:rPr>
          <w:szCs w:val="24"/>
          <w:u w:val="single"/>
        </w:rPr>
      </w:pPr>
      <w:r w:rsidRPr="00140D52">
        <w:rPr>
          <w:szCs w:val="24"/>
          <w:u w:val="single"/>
        </w:rPr>
        <w:t>Расчетный срок:</w:t>
      </w:r>
    </w:p>
    <w:p w:rsidR="007E3687" w:rsidRPr="002F52E5" w:rsidRDefault="007E3687" w:rsidP="006D09DB">
      <w:pPr>
        <w:pStyle w:val="a"/>
        <w:numPr>
          <w:ilvl w:val="0"/>
          <w:numId w:val="31"/>
        </w:numPr>
      </w:pPr>
      <w:r w:rsidRPr="002F52E5">
        <w:t xml:space="preserve">строительство </w:t>
      </w:r>
      <w:r>
        <w:t xml:space="preserve">новой </w:t>
      </w:r>
      <w:r w:rsidRPr="002F52E5">
        <w:t xml:space="preserve">водозаборной скважины на территории существующего водозабора; </w:t>
      </w:r>
    </w:p>
    <w:p w:rsidR="007E3687" w:rsidRDefault="007E3687" w:rsidP="006D09DB">
      <w:pPr>
        <w:pStyle w:val="a"/>
        <w:numPr>
          <w:ilvl w:val="0"/>
          <w:numId w:val="31"/>
        </w:numPr>
      </w:pPr>
      <w:r>
        <w:t>строительство водопроводных сетей в зонах перспективной застройки;</w:t>
      </w:r>
    </w:p>
    <w:p w:rsidR="007E3687" w:rsidRDefault="007E3687" w:rsidP="003164A7">
      <w:pPr>
        <w:pStyle w:val="a"/>
        <w:numPr>
          <w:ilvl w:val="0"/>
          <w:numId w:val="31"/>
        </w:numPr>
      </w:pPr>
      <w:r>
        <w:t>проведение геолого-разведочных работ на территории ложбины древнего стока с последующим обустройством водозабора и сооружением линейного вод</w:t>
      </w:r>
      <w:r>
        <w:t>о</w:t>
      </w:r>
      <w:r>
        <w:t xml:space="preserve">провода для обеспечения питьевой водой с.Новоегорьевское. </w:t>
      </w:r>
    </w:p>
    <w:p w:rsidR="007E3687" w:rsidRPr="00140D52" w:rsidRDefault="007E3687" w:rsidP="002F52E5">
      <w:r>
        <w:t>Мероприятия по развитию и размещению объектов водоснабжения в населенных пунктах: п.Сибирь, п.Новосоветский, п.Речка-Кормиха – проектом не предполагаются. В</w:t>
      </w:r>
      <w:r>
        <w:t>о</w:t>
      </w:r>
      <w:r>
        <w:t xml:space="preserve">доснабжение малых сел предполагается осуществлять с помощью шахтных колодцев. </w:t>
      </w:r>
    </w:p>
    <w:p w:rsidR="007E3687" w:rsidRPr="001C2375" w:rsidRDefault="007E3687" w:rsidP="001C2375"/>
    <w:p w:rsidR="007E3687" w:rsidRDefault="007E3687" w:rsidP="005045FD">
      <w:pPr>
        <w:pStyle w:val="Heading3"/>
      </w:pPr>
      <w:bookmarkStart w:id="40" w:name="_Toc402346708"/>
      <w:r>
        <w:t>Водоотведение (канализация)</w:t>
      </w:r>
      <w:bookmarkEnd w:id="40"/>
    </w:p>
    <w:p w:rsidR="007E3687" w:rsidRPr="00DE2D73" w:rsidRDefault="007E3687" w:rsidP="00274168">
      <w:pPr>
        <w:pStyle w:val="S3"/>
      </w:pPr>
      <w:r>
        <w:t xml:space="preserve">В населенных пунктах МО Новоегорьевский сельсовет канализование от </w:t>
      </w:r>
      <w:r w:rsidRPr="00DE2D73">
        <w:rPr>
          <w:rFonts w:eastAsia="MS Mincho"/>
        </w:rPr>
        <w:t>общес</w:t>
      </w:r>
      <w:r w:rsidRPr="00DE2D73">
        <w:rPr>
          <w:rFonts w:eastAsia="MS Mincho"/>
        </w:rPr>
        <w:t>т</w:t>
      </w:r>
      <w:r w:rsidRPr="00DE2D73">
        <w:rPr>
          <w:rFonts w:eastAsia="MS Mincho"/>
        </w:rPr>
        <w:t xml:space="preserve">венных зданий </w:t>
      </w:r>
      <w:r>
        <w:rPr>
          <w:rFonts w:eastAsia="MS Mincho"/>
        </w:rPr>
        <w:t xml:space="preserve">предполагается </w:t>
      </w:r>
      <w:r w:rsidRPr="00DE2D73">
        <w:rPr>
          <w:rFonts w:eastAsia="MS Mincho"/>
        </w:rPr>
        <w:t>осуществлять в герметичные</w:t>
      </w:r>
      <w:r w:rsidRPr="00DE2D73">
        <w:t xml:space="preserve"> выгреба с накопительными ё</w:t>
      </w:r>
      <w:r w:rsidRPr="00DE2D73">
        <w:t>м</w:t>
      </w:r>
      <w:r w:rsidRPr="00DE2D73">
        <w:t xml:space="preserve">костями, от жилых домов – в герметичные выгреба, </w:t>
      </w:r>
      <w:r w:rsidRPr="00DE2D73">
        <w:rPr>
          <w:rFonts w:eastAsia="MS Mincho"/>
        </w:rPr>
        <w:t>с последующим вывозом на поля фильтрации.</w:t>
      </w:r>
      <w:r w:rsidRPr="00DE2D73">
        <w:t xml:space="preserve"> </w:t>
      </w:r>
    </w:p>
    <w:p w:rsidR="007E3687" w:rsidRPr="00DE2D73" w:rsidRDefault="007E3687" w:rsidP="00274168">
      <w:pPr>
        <w:pStyle w:val="S3"/>
      </w:pPr>
      <w:r w:rsidRPr="00DE2D73">
        <w:t xml:space="preserve">В зоне перспективной застройки </w:t>
      </w:r>
      <w:r>
        <w:t xml:space="preserve">с.Новоегорьевское </w:t>
      </w:r>
      <w:r w:rsidRPr="00DE2D73">
        <w:t>предлагается водоотведение по уличным канализационным трубам в герметичные выгреба. Емкости выгребов должны обеспечивать хранение 3-х кратного суточного притока. Подсоединение зданий к выгребам выполнить через смотровые колодцы. Выпуски выполнить из полиэтиленовых труб ди</w:t>
      </w:r>
      <w:r w:rsidRPr="00DE2D73">
        <w:t>а</w:t>
      </w:r>
      <w:r w:rsidRPr="00DE2D73">
        <w:t>метром 110 мм. Очистку камер производить не менее 1 раза в год. Вывоз стоков от выгр</w:t>
      </w:r>
      <w:r w:rsidRPr="00DE2D73">
        <w:t>е</w:t>
      </w:r>
      <w:r w:rsidRPr="00DE2D73">
        <w:t>бов выполнить специализированными машинами со сливом на поля фильтрации. Конс</w:t>
      </w:r>
      <w:r w:rsidRPr="00DE2D73">
        <w:t>т</w:t>
      </w:r>
      <w:r w:rsidRPr="00DE2D73">
        <w:t>рукция полей фильтрации должна предусматривать наличие сливной площадки для приема стоков.</w:t>
      </w:r>
    </w:p>
    <w:p w:rsidR="007E3687" w:rsidRPr="00DE2D73" w:rsidRDefault="007E3687" w:rsidP="00274168">
      <w:pPr>
        <w:pStyle w:val="S3"/>
      </w:pPr>
      <w:r w:rsidRPr="00DE2D73">
        <w:t xml:space="preserve">Учитывая степень благоустройства </w:t>
      </w:r>
      <w:r>
        <w:t>центрального населенного</w:t>
      </w:r>
      <w:r w:rsidRPr="00DE2D73">
        <w:t xml:space="preserve"> пункт</w:t>
      </w:r>
      <w:r>
        <w:t>а</w:t>
      </w:r>
      <w:r w:rsidRPr="00DE2D73">
        <w:t>,</w:t>
      </w:r>
      <w:r>
        <w:t xml:space="preserve"> с.Новоегорьевское,</w:t>
      </w:r>
      <w:r w:rsidRPr="00DE2D73">
        <w:t xml:space="preserve"> на следующих стадиях проектирования необходимо предусмотреть си</w:t>
      </w:r>
      <w:r w:rsidRPr="00DE2D73">
        <w:t>с</w:t>
      </w:r>
      <w:r w:rsidRPr="00DE2D73">
        <w:t>тему ливневой канализации. Проектом предлагается открытая система отвода атмосферных вод, состоящая из бетонных лотков, кюветов и укреплённых водоотводных каналов, по к</w:t>
      </w:r>
      <w:r w:rsidRPr="00DE2D73">
        <w:t>о</w:t>
      </w:r>
      <w:r w:rsidRPr="00DE2D73">
        <w:t>торым вода уходит по дренам в овраги или сточную канаву, так же могут быть использов</w:t>
      </w:r>
      <w:r w:rsidRPr="00DE2D73">
        <w:t>а</w:t>
      </w:r>
      <w:r w:rsidRPr="00DE2D73">
        <w:t>ны дренажные колодцы (отвод воды в грунт).</w:t>
      </w:r>
    </w:p>
    <w:p w:rsidR="007E3687" w:rsidRPr="005B5CAF" w:rsidRDefault="007E3687" w:rsidP="005B5CAF"/>
    <w:p w:rsidR="007E3687" w:rsidRDefault="007E3687" w:rsidP="00426BE0">
      <w:pPr>
        <w:pStyle w:val="Heading3"/>
      </w:pPr>
      <w:bookmarkStart w:id="41" w:name="_Toc402346709"/>
      <w:r>
        <w:t>Теплоснабжение</w:t>
      </w:r>
      <w:bookmarkEnd w:id="41"/>
    </w:p>
    <w:p w:rsidR="007E3687" w:rsidRPr="00F84E15" w:rsidRDefault="007E3687" w:rsidP="00654D77">
      <w:pPr>
        <w:ind w:firstLine="709"/>
      </w:pPr>
      <w:r w:rsidRPr="00F84E15">
        <w:t>Тепловые нагрузки на отопление, вентиляцию и горячее водоснабжение обществе</w:t>
      </w:r>
      <w:r w:rsidRPr="00F84E15">
        <w:t>н</w:t>
      </w:r>
      <w:r w:rsidRPr="00F84E15">
        <w:t>ных зданий определ</w:t>
      </w:r>
      <w:r>
        <w:t xml:space="preserve">яются </w:t>
      </w:r>
      <w:r w:rsidRPr="00F84E15">
        <w:t>на основании норм проектирования, климатических условий, а также по укрупненным показателям в зависимости от величины общей площади зданий и сооружений согласно СНиП 2.04.07-86 «Тепловые сети»</w:t>
      </w:r>
      <w:r>
        <w:t xml:space="preserve"> на стадиях рабочего проектиров</w:t>
      </w:r>
      <w:r>
        <w:t>а</w:t>
      </w:r>
      <w:r>
        <w:t>ния.</w:t>
      </w:r>
    </w:p>
    <w:p w:rsidR="007E3687" w:rsidRPr="00721DDB" w:rsidRDefault="007E3687" w:rsidP="00654D77">
      <w:pPr>
        <w:ind w:firstLine="709"/>
      </w:pPr>
      <w:r w:rsidRPr="00721DDB">
        <w:t xml:space="preserve">Теплоснабжение </w:t>
      </w:r>
      <w:r w:rsidRPr="006805EC">
        <w:t xml:space="preserve">индивидуальных жилых домов </w:t>
      </w:r>
      <w:r>
        <w:t>во всех населенных пунктах Нов</w:t>
      </w:r>
      <w:r>
        <w:t>о</w:t>
      </w:r>
      <w:r>
        <w:t xml:space="preserve">егорьевского сельсовета </w:t>
      </w:r>
      <w:r w:rsidRPr="006805EC">
        <w:t>будет осуществляться</w:t>
      </w:r>
      <w:r>
        <w:t xml:space="preserve"> от индивидуальных отопительных систем (печей, котлов и др.).</w:t>
      </w:r>
    </w:p>
    <w:p w:rsidR="007E3687" w:rsidRPr="00036EFC" w:rsidRDefault="007E3687" w:rsidP="00654D77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036EFC">
        <w:rPr>
          <w:color w:val="000000"/>
        </w:rPr>
        <w:t>Необходимым условием энергосберегающей политики является замена устаревшего энергетического оборудования, перекладка изношенных тепловых сетей, и таким образом сокращение потерь энергии. При строительстве жилья необходимо применять теплосбер</w:t>
      </w:r>
      <w:r w:rsidRPr="00036EFC">
        <w:rPr>
          <w:color w:val="000000"/>
        </w:rPr>
        <w:t>е</w:t>
      </w:r>
      <w:r w:rsidRPr="00036EFC">
        <w:rPr>
          <w:color w:val="000000"/>
        </w:rPr>
        <w:t>гающие технологии и материалы. Необходимо внедрять приборы учета расхода теплоэне</w:t>
      </w:r>
      <w:r w:rsidRPr="00036EFC">
        <w:rPr>
          <w:color w:val="000000"/>
        </w:rPr>
        <w:t>р</w:t>
      </w:r>
      <w:r w:rsidRPr="00036EFC">
        <w:rPr>
          <w:color w:val="000000"/>
        </w:rPr>
        <w:t>гии потребителями (счетчики) и регулирование подачи тепла. Замену изношенных и стро</w:t>
      </w:r>
      <w:r w:rsidRPr="00036EFC">
        <w:rPr>
          <w:color w:val="000000"/>
        </w:rPr>
        <w:t>и</w:t>
      </w:r>
      <w:r w:rsidRPr="00036EFC">
        <w:rPr>
          <w:color w:val="000000"/>
        </w:rPr>
        <w:t>тельство новых теплотрасс следует вести с применением ППУ изоляции.</w:t>
      </w:r>
    </w:p>
    <w:p w:rsidR="007E3687" w:rsidRPr="008F3119" w:rsidRDefault="007E3687" w:rsidP="00654D77">
      <w:pPr>
        <w:pStyle w:val="S3"/>
      </w:pPr>
      <w:r w:rsidRPr="008F3119">
        <w:t>Для надежного обеспечения теплом потребителей предлагаются следующие мер</w:t>
      </w:r>
      <w:r w:rsidRPr="008F3119">
        <w:t>о</w:t>
      </w:r>
      <w:r w:rsidRPr="008F3119">
        <w:t>приятия по теплоснабжению:</w:t>
      </w:r>
    </w:p>
    <w:p w:rsidR="007E3687" w:rsidRPr="008F3119" w:rsidRDefault="007E3687" w:rsidP="00654D77">
      <w:pPr>
        <w:pStyle w:val="S3"/>
        <w:rPr>
          <w:u w:val="single"/>
        </w:rPr>
      </w:pPr>
      <w:r>
        <w:rPr>
          <w:u w:val="single"/>
        </w:rPr>
        <w:t xml:space="preserve">с. Новоегорьевское, </w:t>
      </w:r>
      <w:r w:rsidRPr="008F3119">
        <w:rPr>
          <w:u w:val="single"/>
        </w:rPr>
        <w:t>1 очередь и расчетный срок:</w:t>
      </w:r>
    </w:p>
    <w:p w:rsidR="007E3687" w:rsidRPr="007A5C81" w:rsidRDefault="007E3687" w:rsidP="006D09DB">
      <w:pPr>
        <w:pStyle w:val="S3"/>
        <w:numPr>
          <w:ilvl w:val="0"/>
          <w:numId w:val="13"/>
        </w:numPr>
        <w:ind w:left="0" w:firstLine="709"/>
      </w:pPr>
      <w:r w:rsidRPr="007A5C81">
        <w:t>капитальный ремонт тепловых сетей;</w:t>
      </w:r>
    </w:p>
    <w:p w:rsidR="007E3687" w:rsidRDefault="007E3687" w:rsidP="009E4D8B">
      <w:pPr>
        <w:pStyle w:val="S3"/>
        <w:numPr>
          <w:ilvl w:val="0"/>
          <w:numId w:val="13"/>
        </w:numPr>
        <w:ind w:left="0" w:firstLine="709"/>
      </w:pPr>
      <w:r>
        <w:t xml:space="preserve">реконструкция котельных. </w:t>
      </w:r>
    </w:p>
    <w:p w:rsidR="007E3687" w:rsidRPr="00140D52" w:rsidRDefault="007E3687" w:rsidP="00654D77">
      <w:pPr>
        <w:ind w:firstLine="709"/>
      </w:pPr>
      <w:r>
        <w:t xml:space="preserve">Мероприятия по развитию и размещению объектов теплоснабжения в населенных пунктах: п.Сибирь, п.Новосоветский, п.Речка-Кормиха – проектом не предполагаются. </w:t>
      </w:r>
    </w:p>
    <w:p w:rsidR="007E3687" w:rsidRDefault="007E3687" w:rsidP="00426BE0">
      <w:pPr>
        <w:pStyle w:val="Heading3"/>
      </w:pPr>
      <w:bookmarkStart w:id="42" w:name="_Toc402346710"/>
      <w:r>
        <w:t>Электроснабжение</w:t>
      </w:r>
      <w:bookmarkEnd w:id="42"/>
    </w:p>
    <w:p w:rsidR="007E3687" w:rsidRDefault="007E3687" w:rsidP="00654D77">
      <w:pPr>
        <w:pStyle w:val="S3"/>
      </w:pPr>
      <w:r w:rsidRPr="00EE443A">
        <w:t>Для надежного обеспечения электроэнергией потребителей предлагаются следу</w:t>
      </w:r>
      <w:r w:rsidRPr="00EE443A">
        <w:t>ю</w:t>
      </w:r>
      <w:r w:rsidRPr="00EE443A">
        <w:t>щие мероприятия по электроснабжению:</w:t>
      </w:r>
    </w:p>
    <w:p w:rsidR="007E3687" w:rsidRPr="00140D52" w:rsidRDefault="007E3687" w:rsidP="00654D77">
      <w:pPr>
        <w:pStyle w:val="S3"/>
        <w:rPr>
          <w:u w:val="single"/>
        </w:rPr>
      </w:pPr>
      <w:r w:rsidRPr="00140D52">
        <w:rPr>
          <w:u w:val="single"/>
        </w:rPr>
        <w:t>1 очередь:</w:t>
      </w:r>
    </w:p>
    <w:p w:rsidR="007E3687" w:rsidRPr="00B44C24" w:rsidRDefault="007E3687" w:rsidP="009E4D8B">
      <w:pPr>
        <w:pStyle w:val="S3"/>
        <w:numPr>
          <w:ilvl w:val="0"/>
          <w:numId w:val="13"/>
        </w:numPr>
        <w:ind w:left="0" w:firstLine="709"/>
      </w:pPr>
      <w:r>
        <w:t xml:space="preserve">строительство ЛЭП 10 кВ и 0,4 кВ </w:t>
      </w:r>
      <w:r w:rsidRPr="00B44C24">
        <w:t xml:space="preserve"> в район</w:t>
      </w:r>
      <w:r>
        <w:t>ах</w:t>
      </w:r>
      <w:r w:rsidRPr="00B44C24">
        <w:t xml:space="preserve"> новой жилой застройки</w:t>
      </w:r>
      <w:r>
        <w:t>.</w:t>
      </w:r>
    </w:p>
    <w:p w:rsidR="007E3687" w:rsidRDefault="007E3687" w:rsidP="00426BE0"/>
    <w:p w:rsidR="007E3687" w:rsidRPr="00426BE0" w:rsidRDefault="007E3687" w:rsidP="00426BE0">
      <w:pPr>
        <w:pStyle w:val="Heading3"/>
      </w:pPr>
      <w:bookmarkStart w:id="43" w:name="_Toc402346711"/>
      <w:r>
        <w:t>Связь и информация</w:t>
      </w:r>
      <w:bookmarkEnd w:id="43"/>
    </w:p>
    <w:p w:rsidR="007E3687" w:rsidRPr="007758F8" w:rsidRDefault="007E3687" w:rsidP="00654D77">
      <w:pPr>
        <w:ind w:firstLine="709"/>
        <w:rPr>
          <w:szCs w:val="24"/>
        </w:rPr>
      </w:pPr>
      <w:r w:rsidRPr="007758F8">
        <w:rPr>
          <w:szCs w:val="24"/>
        </w:rPr>
        <w:t xml:space="preserve">Основными направлениями развития инфраструктуры телефонизации в населенных пунктах </w:t>
      </w:r>
      <w:r>
        <w:rPr>
          <w:szCs w:val="24"/>
        </w:rPr>
        <w:t>Новоегорьевского</w:t>
      </w:r>
      <w:r w:rsidRPr="007758F8">
        <w:rPr>
          <w:szCs w:val="24"/>
        </w:rPr>
        <w:t xml:space="preserve"> сельсовета являются: </w:t>
      </w:r>
    </w:p>
    <w:p w:rsidR="007E3687" w:rsidRPr="007758F8" w:rsidRDefault="007E3687" w:rsidP="006D09DB">
      <w:pPr>
        <w:numPr>
          <w:ilvl w:val="0"/>
          <w:numId w:val="14"/>
        </w:numPr>
        <w:ind w:left="0" w:firstLine="709"/>
        <w:contextualSpacing/>
        <w:rPr>
          <w:szCs w:val="24"/>
        </w:rPr>
      </w:pPr>
      <w:r w:rsidRPr="007758F8">
        <w:rPr>
          <w:szCs w:val="24"/>
        </w:rPr>
        <w:t>обеспечение услугами объектов нового строительства;</w:t>
      </w:r>
    </w:p>
    <w:p w:rsidR="007E3687" w:rsidRPr="007758F8" w:rsidRDefault="007E3687" w:rsidP="006D09DB">
      <w:pPr>
        <w:numPr>
          <w:ilvl w:val="0"/>
          <w:numId w:val="14"/>
        </w:numPr>
        <w:ind w:left="0" w:firstLine="709"/>
        <w:contextualSpacing/>
        <w:rPr>
          <w:szCs w:val="24"/>
        </w:rPr>
      </w:pPr>
      <w:r w:rsidRPr="007758F8">
        <w:rPr>
          <w:szCs w:val="24"/>
        </w:rPr>
        <w:t>увеличение пропускной способности линий связи и коммуникационных ус</w:t>
      </w:r>
      <w:r w:rsidRPr="007758F8">
        <w:rPr>
          <w:szCs w:val="24"/>
        </w:rPr>
        <w:t>т</w:t>
      </w:r>
      <w:r w:rsidRPr="007758F8">
        <w:rPr>
          <w:szCs w:val="24"/>
        </w:rPr>
        <w:t>ройств;</w:t>
      </w:r>
    </w:p>
    <w:p w:rsidR="007E3687" w:rsidRPr="007758F8" w:rsidRDefault="007E3687" w:rsidP="006D09DB">
      <w:pPr>
        <w:numPr>
          <w:ilvl w:val="0"/>
          <w:numId w:val="14"/>
        </w:numPr>
        <w:ind w:left="0" w:firstLine="709"/>
        <w:contextualSpacing/>
        <w:rPr>
          <w:szCs w:val="24"/>
        </w:rPr>
      </w:pPr>
      <w:r w:rsidRPr="007758F8">
        <w:rPr>
          <w:szCs w:val="24"/>
        </w:rPr>
        <w:t>расширение ассортимента и повышение качества услуг связи;</w:t>
      </w:r>
    </w:p>
    <w:p w:rsidR="007E3687" w:rsidRPr="007758F8" w:rsidRDefault="007E3687" w:rsidP="006D09DB">
      <w:pPr>
        <w:numPr>
          <w:ilvl w:val="0"/>
          <w:numId w:val="14"/>
        </w:numPr>
        <w:ind w:left="0" w:firstLine="709"/>
        <w:contextualSpacing/>
        <w:rPr>
          <w:szCs w:val="24"/>
        </w:rPr>
      </w:pPr>
      <w:r w:rsidRPr="007758F8">
        <w:rPr>
          <w:szCs w:val="24"/>
        </w:rPr>
        <w:t>реконструкция устаревших и изношенных объектов и сооружений связи.</w:t>
      </w:r>
    </w:p>
    <w:p w:rsidR="007E3687" w:rsidRDefault="007E3687" w:rsidP="00654D77">
      <w:pPr>
        <w:widowControl w:val="0"/>
        <w:ind w:firstLine="709"/>
      </w:pPr>
      <w:r w:rsidRPr="007758F8">
        <w:t>С высокими возможностями пользования услугами сотовой связи большого спроса на установку стационарных телефонов у населения нет.</w:t>
      </w:r>
    </w:p>
    <w:p w:rsidR="007E3687" w:rsidRDefault="007E3687" w:rsidP="00426BE0">
      <w:pPr>
        <w:widowControl w:val="0"/>
      </w:pPr>
    </w:p>
    <w:p w:rsidR="007E3687" w:rsidRDefault="007E3687" w:rsidP="00AE4094">
      <w:pPr>
        <w:pStyle w:val="Heading3"/>
      </w:pPr>
      <w:bookmarkStart w:id="44" w:name="_Toc402346712"/>
      <w:r>
        <w:t>Газоснабжение</w:t>
      </w:r>
      <w:bookmarkEnd w:id="44"/>
    </w:p>
    <w:p w:rsidR="007E3687" w:rsidRDefault="007E3687" w:rsidP="00654D77">
      <w:pPr>
        <w:widowControl w:val="0"/>
        <w:ind w:firstLine="709"/>
        <w:rPr>
          <w:szCs w:val="24"/>
        </w:rPr>
      </w:pPr>
      <w:r>
        <w:rPr>
          <w:szCs w:val="24"/>
        </w:rPr>
        <w:t>В настоящее время населенные пункты МО Новоегорьевский сельсовет не имеют центрального газоснабжения. Согласно перспективному развитию сельских территорий планируется их газификация. По территории населенных пунктов будут проходить газовые сети высокого и низкого давления. Точная трассировка газораспределительных сетей будет уточнена при рабочем проектировании.</w:t>
      </w:r>
    </w:p>
    <w:p w:rsidR="007E3687" w:rsidRDefault="007E3687" w:rsidP="00AE4094">
      <w:pPr>
        <w:widowControl w:val="0"/>
        <w:rPr>
          <w:szCs w:val="24"/>
        </w:rPr>
      </w:pPr>
    </w:p>
    <w:p w:rsidR="007E3687" w:rsidRDefault="007E3687" w:rsidP="00654D77">
      <w:pPr>
        <w:pStyle w:val="Heading2"/>
        <w:ind w:firstLine="709"/>
      </w:pPr>
      <w:bookmarkStart w:id="45" w:name="_Toc402346713"/>
      <w:r>
        <w:t>Мероприятия по изменению целевого назначения земель</w:t>
      </w:r>
      <w:bookmarkEnd w:id="45"/>
      <w:r>
        <w:t xml:space="preserve"> </w:t>
      </w:r>
    </w:p>
    <w:p w:rsidR="007E3687" w:rsidRPr="0042210F" w:rsidRDefault="007E3687" w:rsidP="00654D77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В</w:t>
      </w:r>
      <w:r w:rsidRPr="0042210F">
        <w:rPr>
          <w:szCs w:val="24"/>
        </w:rPr>
        <w:t xml:space="preserve"> ходе подготовки проекта генерального плана, в целях развития муниципального образования возникла необходимость изменения границ земель сельскохозяйственного н</w:t>
      </w:r>
      <w:r w:rsidRPr="0042210F">
        <w:rPr>
          <w:szCs w:val="24"/>
        </w:rPr>
        <w:t>а</w:t>
      </w:r>
      <w:r w:rsidRPr="0042210F">
        <w:rPr>
          <w:szCs w:val="24"/>
        </w:rPr>
        <w:t>значения, земель промышленности, энергетики, транспорта, связи, радиовещания, телев</w:t>
      </w:r>
      <w:r w:rsidRPr="0042210F">
        <w:rPr>
          <w:szCs w:val="24"/>
        </w:rPr>
        <w:t>и</w:t>
      </w:r>
      <w:r w:rsidRPr="0042210F">
        <w:rPr>
          <w:szCs w:val="24"/>
        </w:rPr>
        <w:t>дения, информатики, и земель иного специального назначения.</w:t>
      </w:r>
    </w:p>
    <w:p w:rsidR="007E3687" w:rsidRPr="0042210F" w:rsidRDefault="007E3687" w:rsidP="00654D77">
      <w:pPr>
        <w:widowControl w:val="0"/>
        <w:ind w:firstLine="709"/>
        <w:rPr>
          <w:szCs w:val="24"/>
        </w:rPr>
      </w:pPr>
      <w:r w:rsidRPr="0042210F">
        <w:rPr>
          <w:szCs w:val="24"/>
        </w:rPr>
        <w:t>Проектом предполагается перевод земель из категории сельскохозяйственного н</w:t>
      </w:r>
      <w:r w:rsidRPr="0042210F">
        <w:rPr>
          <w:szCs w:val="24"/>
        </w:rPr>
        <w:t>а</w:t>
      </w:r>
      <w:r w:rsidRPr="0042210F">
        <w:rPr>
          <w:szCs w:val="24"/>
        </w:rPr>
        <w:t>значения в категорию земель промышленности, энергетики, транспорта, связи, и иного сп</w:t>
      </w:r>
      <w:r w:rsidRPr="0042210F">
        <w:rPr>
          <w:szCs w:val="24"/>
        </w:rPr>
        <w:t>е</w:t>
      </w:r>
      <w:r w:rsidRPr="0042210F">
        <w:rPr>
          <w:szCs w:val="24"/>
        </w:rPr>
        <w:t>ци</w:t>
      </w:r>
      <w:r>
        <w:rPr>
          <w:szCs w:val="24"/>
        </w:rPr>
        <w:t>ального</w:t>
      </w:r>
      <w:r w:rsidRPr="0042210F">
        <w:rPr>
          <w:szCs w:val="24"/>
        </w:rPr>
        <w:t xml:space="preserve"> назначения; для размещения кладбищ, </w:t>
      </w:r>
      <w:r w:rsidRPr="009A146F">
        <w:rPr>
          <w:szCs w:val="24"/>
        </w:rPr>
        <w:t>скотомогильника с захоронением в яме,</w:t>
      </w:r>
      <w:r>
        <w:rPr>
          <w:szCs w:val="24"/>
        </w:rPr>
        <w:t xml:space="preserve"> полей фильтрации и т.д. </w:t>
      </w:r>
    </w:p>
    <w:p w:rsidR="007E3687" w:rsidRPr="00D52C66" w:rsidRDefault="007E3687" w:rsidP="00654D77">
      <w:pPr>
        <w:widowControl w:val="0"/>
        <w:ind w:firstLine="709"/>
      </w:pPr>
      <w:r w:rsidRPr="0042210F">
        <w:t xml:space="preserve">Изменения площадей категорий земель в границах сельсовета </w:t>
      </w:r>
      <w:r w:rsidRPr="00D52C66">
        <w:t xml:space="preserve">отображены в таблице </w:t>
      </w:r>
      <w:r>
        <w:t>1.</w:t>
      </w:r>
    </w:p>
    <w:p w:rsidR="007E3687" w:rsidRPr="008420FA" w:rsidRDefault="007E3687" w:rsidP="00AE4094">
      <w:pPr>
        <w:jc w:val="right"/>
      </w:pPr>
      <w:r w:rsidRPr="00D52C66">
        <w:t xml:space="preserve">Таблица </w:t>
      </w:r>
      <w:r>
        <w:t>1</w:t>
      </w:r>
    </w:p>
    <w:p w:rsidR="007E3687" w:rsidRDefault="007E3687" w:rsidP="00AE4094">
      <w:pPr>
        <w:jc w:val="center"/>
      </w:pPr>
      <w:r w:rsidRPr="0042210F">
        <w:t>Мероприятия по переводу земель из одной категории в другую</w:t>
      </w:r>
    </w:p>
    <w:p w:rsidR="007E3687" w:rsidRPr="002E40F9" w:rsidRDefault="007E3687" w:rsidP="00AE409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83"/>
        <w:gridCol w:w="2103"/>
        <w:gridCol w:w="2835"/>
        <w:gridCol w:w="1949"/>
      </w:tblGrid>
      <w:tr w:rsidR="007E3687" w:rsidRPr="0042210F">
        <w:trPr>
          <w:trHeight w:val="1036"/>
        </w:trPr>
        <w:tc>
          <w:tcPr>
            <w:tcW w:w="2683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 w:rsidRPr="0042210F">
              <w:rPr>
                <w:b/>
              </w:rPr>
              <w:t xml:space="preserve">Категория земель </w:t>
            </w:r>
          </w:p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 w:rsidRPr="0042210F">
              <w:rPr>
                <w:b/>
              </w:rPr>
              <w:t xml:space="preserve">МО </w:t>
            </w:r>
            <w:r>
              <w:rPr>
                <w:b/>
              </w:rPr>
              <w:t>Новоегорьевский</w:t>
            </w:r>
            <w:r w:rsidRPr="0042210F">
              <w:rPr>
                <w:b/>
              </w:rPr>
              <w:t xml:space="preserve"> сельсовет</w:t>
            </w:r>
          </w:p>
        </w:tc>
        <w:tc>
          <w:tcPr>
            <w:tcW w:w="2103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 w:rsidRPr="0042210F">
              <w:rPr>
                <w:b/>
              </w:rPr>
              <w:t>Современное с</w:t>
            </w:r>
            <w:r w:rsidRPr="0042210F">
              <w:rPr>
                <w:b/>
              </w:rPr>
              <w:t>о</w:t>
            </w:r>
            <w:r w:rsidRPr="0042210F">
              <w:rPr>
                <w:b/>
              </w:rPr>
              <w:t>стояние, га</w:t>
            </w:r>
          </w:p>
        </w:tc>
        <w:tc>
          <w:tcPr>
            <w:tcW w:w="2835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 w:rsidRPr="0042210F">
              <w:rPr>
                <w:b/>
              </w:rPr>
              <w:t>Изменение категории земель</w:t>
            </w:r>
          </w:p>
        </w:tc>
        <w:tc>
          <w:tcPr>
            <w:tcW w:w="1949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 w:rsidRPr="0042210F">
              <w:rPr>
                <w:b/>
              </w:rPr>
              <w:t>Расчетный срок, га</w:t>
            </w:r>
          </w:p>
        </w:tc>
      </w:tr>
      <w:tr w:rsidR="007E3687" w:rsidRPr="0042210F">
        <w:tc>
          <w:tcPr>
            <w:tcW w:w="2683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</w:pPr>
            <w:r w:rsidRPr="0042210F">
              <w:t>Земли населенных пунктов</w:t>
            </w:r>
          </w:p>
        </w:tc>
        <w:tc>
          <w:tcPr>
            <w:tcW w:w="2103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</w:pPr>
            <w:r>
              <w:rPr>
                <w:lang w:val="en-US"/>
              </w:rPr>
              <w:t>1333</w:t>
            </w:r>
            <w:r>
              <w:t>,8</w:t>
            </w:r>
          </w:p>
        </w:tc>
        <w:tc>
          <w:tcPr>
            <w:tcW w:w="2835" w:type="dxa"/>
            <w:vAlign w:val="center"/>
          </w:tcPr>
          <w:p w:rsidR="007E3687" w:rsidRPr="00910F8E" w:rsidRDefault="007E3687" w:rsidP="005131A0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</w:pPr>
            <w:r>
              <w:rPr>
                <w:lang w:val="en-US"/>
              </w:rPr>
              <w:t>1333</w:t>
            </w:r>
            <w:r>
              <w:t>,8</w:t>
            </w:r>
          </w:p>
        </w:tc>
      </w:tr>
      <w:tr w:rsidR="007E3687" w:rsidRPr="0042210F">
        <w:tc>
          <w:tcPr>
            <w:tcW w:w="2683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</w:pPr>
            <w:r w:rsidRPr="0042210F">
              <w:t>Земли сельхоз. назн</w:t>
            </w:r>
            <w:r w:rsidRPr="0042210F">
              <w:t>а</w:t>
            </w:r>
            <w:r w:rsidRPr="0042210F">
              <w:t>чения</w:t>
            </w:r>
          </w:p>
        </w:tc>
        <w:tc>
          <w:tcPr>
            <w:tcW w:w="2103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</w:pPr>
            <w:r w:rsidRPr="00341D7D">
              <w:t>21179,2</w:t>
            </w:r>
          </w:p>
        </w:tc>
        <w:tc>
          <w:tcPr>
            <w:tcW w:w="2835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(в земли промышленн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сти)</w:t>
            </w:r>
          </w:p>
        </w:tc>
        <w:tc>
          <w:tcPr>
            <w:tcW w:w="1949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</w:pPr>
            <w:r>
              <w:t>21171,1</w:t>
            </w:r>
          </w:p>
        </w:tc>
      </w:tr>
      <w:tr w:rsidR="007E3687" w:rsidRPr="0042210F">
        <w:tc>
          <w:tcPr>
            <w:tcW w:w="2683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</w:pPr>
            <w:r w:rsidRPr="0042210F">
              <w:t>Земли промышленн</w:t>
            </w:r>
            <w:r w:rsidRPr="0042210F">
              <w:t>о</w:t>
            </w:r>
            <w:r w:rsidRPr="0042210F">
              <w:t>сти и иного специал</w:t>
            </w:r>
            <w:r w:rsidRPr="0042210F">
              <w:t>ь</w:t>
            </w:r>
            <w:r w:rsidRPr="0042210F">
              <w:t>ного назначения</w:t>
            </w:r>
          </w:p>
        </w:tc>
        <w:tc>
          <w:tcPr>
            <w:tcW w:w="2103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</w:pPr>
            <w:r>
              <w:t>561,9</w:t>
            </w:r>
          </w:p>
        </w:tc>
        <w:tc>
          <w:tcPr>
            <w:tcW w:w="2835" w:type="dxa"/>
            <w:vAlign w:val="center"/>
          </w:tcPr>
          <w:p w:rsidR="007E3687" w:rsidRPr="00205321" w:rsidRDefault="007E3687" w:rsidP="005131A0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5321">
              <w:rPr>
                <w:sz w:val="20"/>
                <w:szCs w:val="20"/>
              </w:rPr>
              <w:t>+0,06 (скотомогильник с з</w:t>
            </w:r>
            <w:r w:rsidRPr="00205321">
              <w:rPr>
                <w:sz w:val="20"/>
                <w:szCs w:val="20"/>
              </w:rPr>
              <w:t>а</w:t>
            </w:r>
            <w:r w:rsidRPr="00205321">
              <w:rPr>
                <w:sz w:val="20"/>
                <w:szCs w:val="20"/>
              </w:rPr>
              <w:t>хоронением в яме, п.Сибирь)</w:t>
            </w:r>
          </w:p>
          <w:p w:rsidR="007E3687" w:rsidRPr="00205321" w:rsidRDefault="007E3687" w:rsidP="005131A0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5321">
              <w:rPr>
                <w:sz w:val="20"/>
                <w:szCs w:val="20"/>
              </w:rPr>
              <w:t>+0,06 (скотомогильник с з</w:t>
            </w:r>
            <w:r w:rsidRPr="00205321">
              <w:rPr>
                <w:sz w:val="20"/>
                <w:szCs w:val="20"/>
              </w:rPr>
              <w:t>а</w:t>
            </w:r>
            <w:r w:rsidRPr="00205321">
              <w:rPr>
                <w:sz w:val="20"/>
                <w:szCs w:val="20"/>
              </w:rPr>
              <w:t>хоронением в яме, с.Новоегорьевское)</w:t>
            </w:r>
          </w:p>
          <w:p w:rsidR="007E3687" w:rsidRPr="00205321" w:rsidRDefault="007E3687" w:rsidP="005131A0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5321">
              <w:rPr>
                <w:sz w:val="20"/>
                <w:szCs w:val="20"/>
              </w:rPr>
              <w:t>+7 (поля фильтрации)</w:t>
            </w:r>
          </w:p>
          <w:p w:rsidR="007E3687" w:rsidRPr="00205321" w:rsidRDefault="007E3687" w:rsidP="005131A0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5321">
              <w:rPr>
                <w:sz w:val="20"/>
                <w:szCs w:val="20"/>
              </w:rPr>
              <w:t>+1,1 (кладбища)</w:t>
            </w:r>
          </w:p>
          <w:p w:rsidR="007E3687" w:rsidRPr="00910F8E" w:rsidRDefault="007E3687" w:rsidP="005131A0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05321">
              <w:rPr>
                <w:sz w:val="20"/>
                <w:szCs w:val="20"/>
              </w:rPr>
              <w:t>+1 (скотомогильник с биол</w:t>
            </w:r>
            <w:r w:rsidRPr="00205321">
              <w:rPr>
                <w:sz w:val="20"/>
                <w:szCs w:val="20"/>
              </w:rPr>
              <w:t>о</w:t>
            </w:r>
            <w:r w:rsidRPr="00205321">
              <w:rPr>
                <w:sz w:val="20"/>
                <w:szCs w:val="20"/>
              </w:rPr>
              <w:t>гическими камерами, с.Новоегорьевское)</w:t>
            </w:r>
          </w:p>
        </w:tc>
        <w:tc>
          <w:tcPr>
            <w:tcW w:w="1949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</w:pPr>
            <w:r>
              <w:t>571,1</w:t>
            </w:r>
          </w:p>
        </w:tc>
      </w:tr>
      <w:tr w:rsidR="007E3687" w:rsidRPr="0042210F">
        <w:tc>
          <w:tcPr>
            <w:tcW w:w="2683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</w:pPr>
            <w:r w:rsidRPr="0042210F">
              <w:t>Земли лесного фонда</w:t>
            </w:r>
          </w:p>
        </w:tc>
        <w:tc>
          <w:tcPr>
            <w:tcW w:w="2103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</w:pPr>
            <w:r>
              <w:t>19261,3</w:t>
            </w:r>
          </w:p>
        </w:tc>
        <w:tc>
          <w:tcPr>
            <w:tcW w:w="2835" w:type="dxa"/>
            <w:vAlign w:val="center"/>
          </w:tcPr>
          <w:p w:rsidR="007E3687" w:rsidRPr="00910F8E" w:rsidRDefault="007E3687" w:rsidP="005131A0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-1,1 (кладбища п.Новосоветский и п.Речка-Кормиха</w:t>
            </w:r>
          </w:p>
        </w:tc>
        <w:tc>
          <w:tcPr>
            <w:tcW w:w="1949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</w:pPr>
            <w:r>
              <w:t>19260,2</w:t>
            </w:r>
          </w:p>
        </w:tc>
      </w:tr>
      <w:tr w:rsidR="007E3687" w:rsidRPr="0042210F">
        <w:tc>
          <w:tcPr>
            <w:tcW w:w="2683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</w:pPr>
            <w:r w:rsidRPr="0042210F">
              <w:t>Земли водного фонда</w:t>
            </w:r>
          </w:p>
        </w:tc>
        <w:tc>
          <w:tcPr>
            <w:tcW w:w="2103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</w:pPr>
          </w:p>
        </w:tc>
        <w:tc>
          <w:tcPr>
            <w:tcW w:w="1949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7E3687" w:rsidRPr="0042210F">
        <w:tc>
          <w:tcPr>
            <w:tcW w:w="2683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</w:pPr>
            <w:r w:rsidRPr="0042210F">
              <w:t>Земли запаса</w:t>
            </w:r>
          </w:p>
        </w:tc>
        <w:tc>
          <w:tcPr>
            <w:tcW w:w="2103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</w:pPr>
          </w:p>
        </w:tc>
        <w:tc>
          <w:tcPr>
            <w:tcW w:w="1949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7E3687" w:rsidRPr="0042210F">
        <w:tc>
          <w:tcPr>
            <w:tcW w:w="2683" w:type="dxa"/>
            <w:vAlign w:val="center"/>
          </w:tcPr>
          <w:p w:rsidR="007E3687" w:rsidRDefault="007E3687" w:rsidP="005131A0">
            <w:pPr>
              <w:widowControl w:val="0"/>
              <w:spacing w:line="240" w:lineRule="auto"/>
              <w:ind w:firstLine="0"/>
              <w:jc w:val="center"/>
            </w:pPr>
            <w:r>
              <w:t>Земли ООПТ</w:t>
            </w:r>
          </w:p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</w:pPr>
            <w:r>
              <w:t>(База отдыха «Луч»)</w:t>
            </w:r>
          </w:p>
        </w:tc>
        <w:tc>
          <w:tcPr>
            <w:tcW w:w="2103" w:type="dxa"/>
            <w:vAlign w:val="center"/>
          </w:tcPr>
          <w:p w:rsidR="007E3687" w:rsidRDefault="007E3687" w:rsidP="005131A0">
            <w:pPr>
              <w:widowControl w:val="0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835" w:type="dxa"/>
            <w:vAlign w:val="center"/>
          </w:tcPr>
          <w:p w:rsidR="007E3687" w:rsidRPr="00910F8E" w:rsidRDefault="007E3687" w:rsidP="005131A0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7E3687" w:rsidRPr="0042210F" w:rsidRDefault="007E3687" w:rsidP="005131A0">
            <w:pPr>
              <w:widowControl w:val="0"/>
              <w:spacing w:line="240" w:lineRule="auto"/>
              <w:ind w:firstLine="0"/>
              <w:jc w:val="center"/>
            </w:pPr>
            <w:r>
              <w:t>5</w:t>
            </w:r>
          </w:p>
        </w:tc>
      </w:tr>
      <w:tr w:rsidR="007E3687" w:rsidRPr="00770521">
        <w:tc>
          <w:tcPr>
            <w:tcW w:w="2683" w:type="dxa"/>
            <w:vAlign w:val="center"/>
          </w:tcPr>
          <w:p w:rsidR="007E3687" w:rsidRPr="00770521" w:rsidRDefault="007E3687" w:rsidP="005131A0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 w:rsidRPr="00770521">
              <w:rPr>
                <w:b/>
              </w:rPr>
              <w:t>Итого:</w:t>
            </w:r>
          </w:p>
        </w:tc>
        <w:tc>
          <w:tcPr>
            <w:tcW w:w="2103" w:type="dxa"/>
            <w:vAlign w:val="center"/>
          </w:tcPr>
          <w:p w:rsidR="007E3687" w:rsidRPr="00770521" w:rsidRDefault="007E3687" w:rsidP="005131A0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42341,2</w:t>
            </w:r>
          </w:p>
        </w:tc>
        <w:tc>
          <w:tcPr>
            <w:tcW w:w="2835" w:type="dxa"/>
            <w:vAlign w:val="center"/>
          </w:tcPr>
          <w:p w:rsidR="007E3687" w:rsidRPr="00770521" w:rsidRDefault="007E3687" w:rsidP="005131A0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949" w:type="dxa"/>
            <w:vAlign w:val="center"/>
          </w:tcPr>
          <w:p w:rsidR="007E3687" w:rsidRPr="00770521" w:rsidRDefault="007E3687" w:rsidP="005131A0">
            <w:pPr>
              <w:widowControl w:val="0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42341,2</w:t>
            </w:r>
          </w:p>
        </w:tc>
      </w:tr>
    </w:tbl>
    <w:p w:rsidR="007E3687" w:rsidRPr="002E40F9" w:rsidRDefault="007E3687" w:rsidP="00AE4094">
      <w:pPr>
        <w:rPr>
          <w:lang w:val="en-US"/>
        </w:rPr>
      </w:pPr>
    </w:p>
    <w:p w:rsidR="007E3687" w:rsidRDefault="007E3687" w:rsidP="00D310E1">
      <w:pPr>
        <w:pStyle w:val="Heading2"/>
      </w:pPr>
      <w:bookmarkStart w:id="46" w:name="_Toc402346714"/>
      <w:r>
        <w:t>Мероприятия по охране окружающей среды</w:t>
      </w:r>
      <w:bookmarkEnd w:id="46"/>
    </w:p>
    <w:p w:rsidR="007E3687" w:rsidRDefault="007E3687" w:rsidP="00D310E1">
      <w:pPr>
        <w:pStyle w:val="Heading3"/>
      </w:pPr>
      <w:bookmarkStart w:id="47" w:name="_Toc402346715"/>
      <w:r>
        <w:t>Мероприятия по охране атмосферного воздуха</w:t>
      </w:r>
      <w:bookmarkEnd w:id="47"/>
    </w:p>
    <w:p w:rsidR="007E3687" w:rsidRPr="007758F8" w:rsidRDefault="007E3687" w:rsidP="00654D77">
      <w:pPr>
        <w:pStyle w:val="BodyText"/>
        <w:spacing w:after="0"/>
      </w:pPr>
      <w:r w:rsidRPr="007758F8">
        <w:t xml:space="preserve">Для улучшения качества атмосферного воздуха в </w:t>
      </w:r>
      <w:r>
        <w:t>населенных</w:t>
      </w:r>
      <w:r w:rsidRPr="007758F8">
        <w:t xml:space="preserve"> пункт</w:t>
      </w:r>
      <w:r>
        <w:t>ах</w:t>
      </w:r>
      <w:r w:rsidRPr="007758F8">
        <w:t xml:space="preserve"> муниципал</w:t>
      </w:r>
      <w:r w:rsidRPr="007758F8">
        <w:t>ь</w:t>
      </w:r>
      <w:r w:rsidRPr="007758F8">
        <w:t>ного образования предусмотрены следующие мероприятия:</w:t>
      </w:r>
    </w:p>
    <w:p w:rsidR="007E3687" w:rsidRPr="007758F8" w:rsidRDefault="007E3687" w:rsidP="006D09DB">
      <w:pPr>
        <w:pStyle w:val="BodyText"/>
        <w:numPr>
          <w:ilvl w:val="0"/>
          <w:numId w:val="22"/>
        </w:numPr>
        <w:spacing w:after="0"/>
        <w:ind w:left="0" w:firstLine="709"/>
      </w:pPr>
      <w:r w:rsidRPr="007758F8">
        <w:t>разработка проектов установления санитарно-защитных зон источников з</w:t>
      </w:r>
      <w:r w:rsidRPr="007758F8">
        <w:t>а</w:t>
      </w:r>
      <w:r w:rsidRPr="007758F8">
        <w:t>грязнения атмосферного воздуха;</w:t>
      </w:r>
    </w:p>
    <w:p w:rsidR="007E3687" w:rsidRDefault="007E3687" w:rsidP="006D09DB">
      <w:pPr>
        <w:pStyle w:val="BodyText"/>
        <w:numPr>
          <w:ilvl w:val="0"/>
          <w:numId w:val="22"/>
        </w:numPr>
        <w:spacing w:after="0"/>
        <w:ind w:left="0" w:firstLine="709"/>
      </w:pPr>
      <w:r w:rsidRPr="007758F8">
        <w:t>организация охранных мероприятий, включающих в себя оснащение спец</w:t>
      </w:r>
      <w:r w:rsidRPr="007758F8">
        <w:t>и</w:t>
      </w:r>
      <w:r w:rsidRPr="007758F8">
        <w:t>альными фильтрами очистки и улавливания загрязняющих веществ на всех объектах, ок</w:t>
      </w:r>
      <w:r w:rsidRPr="007758F8">
        <w:t>а</w:t>
      </w:r>
      <w:r w:rsidRPr="007758F8">
        <w:t>зывающих негативное влияние на состояние атмосферного воздуха.</w:t>
      </w:r>
    </w:p>
    <w:p w:rsidR="007E3687" w:rsidRDefault="007E3687" w:rsidP="00D310E1">
      <w:pPr>
        <w:pStyle w:val="BodyText"/>
        <w:spacing w:after="0"/>
        <w:ind w:left="709" w:firstLine="0"/>
      </w:pPr>
    </w:p>
    <w:p w:rsidR="007E3687" w:rsidRDefault="007E3687" w:rsidP="00D310E1">
      <w:pPr>
        <w:pStyle w:val="Heading3"/>
      </w:pPr>
      <w:bookmarkStart w:id="48" w:name="_Toc402346716"/>
      <w:r>
        <w:t>Мероприятия по предотвращению загрязнения и разрушения почвенного покрова</w:t>
      </w:r>
      <w:bookmarkEnd w:id="48"/>
    </w:p>
    <w:p w:rsidR="007E3687" w:rsidRPr="007758F8" w:rsidRDefault="007E3687" w:rsidP="00654D77">
      <w:pPr>
        <w:ind w:firstLine="709"/>
      </w:pPr>
      <w:r w:rsidRPr="007758F8">
        <w:t>Мероприятия по предотвращению загрязнения и разрушения почвенного покрова предполагают:</w:t>
      </w:r>
    </w:p>
    <w:p w:rsidR="007E3687" w:rsidRPr="007758F8" w:rsidRDefault="007E3687" w:rsidP="006D09DB">
      <w:pPr>
        <w:numPr>
          <w:ilvl w:val="0"/>
          <w:numId w:val="23"/>
        </w:numPr>
        <w:ind w:left="0" w:firstLine="709"/>
      </w:pPr>
      <w:r w:rsidRPr="007758F8">
        <w:t>проведение технической рекультивации земель нарушенных при строительс</w:t>
      </w:r>
      <w:r w:rsidRPr="007758F8">
        <w:t>т</w:t>
      </w:r>
      <w:r w:rsidRPr="007758F8">
        <w:t>ве и прокладке инженерных сетей;</w:t>
      </w:r>
    </w:p>
    <w:p w:rsidR="007E3687" w:rsidRDefault="007E3687" w:rsidP="006D09DB">
      <w:pPr>
        <w:numPr>
          <w:ilvl w:val="0"/>
          <w:numId w:val="23"/>
        </w:numPr>
        <w:ind w:left="0" w:firstLine="709"/>
      </w:pPr>
      <w:r w:rsidRPr="007758F8">
        <w:t>выявление и ликвидация несанкционированных свалок, захламленных учас</w:t>
      </w:r>
      <w:r w:rsidRPr="007758F8">
        <w:t>т</w:t>
      </w:r>
      <w:r w:rsidRPr="007758F8">
        <w:t>ков с послед</w:t>
      </w:r>
      <w:r>
        <w:t xml:space="preserve">ующей рекультивацией территории. </w:t>
      </w:r>
    </w:p>
    <w:p w:rsidR="007E3687" w:rsidRDefault="007E3687" w:rsidP="00D310E1">
      <w:pPr>
        <w:pStyle w:val="Heading3"/>
      </w:pPr>
      <w:bookmarkStart w:id="49" w:name="_Toc402346717"/>
      <w:r>
        <w:t>Мероприятия по охране водной среды</w:t>
      </w:r>
      <w:bookmarkEnd w:id="49"/>
    </w:p>
    <w:p w:rsidR="007E3687" w:rsidRPr="007758F8" w:rsidRDefault="007E3687" w:rsidP="00D310E1">
      <w:r w:rsidRPr="007758F8">
        <w:t>Мероприятия по охране водной среды включают в себя:</w:t>
      </w:r>
    </w:p>
    <w:p w:rsidR="007E3687" w:rsidRPr="007758F8" w:rsidRDefault="007E3687" w:rsidP="006D09DB">
      <w:pPr>
        <w:numPr>
          <w:ilvl w:val="0"/>
          <w:numId w:val="24"/>
        </w:numPr>
        <w:ind w:left="0" w:firstLine="709"/>
      </w:pPr>
      <w:r w:rsidRPr="007758F8">
        <w:t>разработку проектов организации водоохранных зон и прибрежных защитных полос, расчистка прибрежных территорий рек, озер;</w:t>
      </w:r>
    </w:p>
    <w:p w:rsidR="007E3687" w:rsidRPr="007758F8" w:rsidRDefault="007E3687" w:rsidP="006D09DB">
      <w:pPr>
        <w:numPr>
          <w:ilvl w:val="0"/>
          <w:numId w:val="24"/>
        </w:numPr>
        <w:ind w:left="0" w:firstLine="709"/>
      </w:pPr>
      <w:r w:rsidRPr="007758F8">
        <w:t>разработку проекта установления границ поясов ЗСО подземных источников водоснабжения.</w:t>
      </w:r>
    </w:p>
    <w:p w:rsidR="007E3687" w:rsidRPr="007758F8" w:rsidRDefault="007E3687" w:rsidP="00D310E1">
      <w:pPr>
        <w:pStyle w:val="S3"/>
      </w:pPr>
      <w:bookmarkStart w:id="50" w:name="_Toc325373086"/>
      <w:bookmarkStart w:id="51" w:name="_Toc341439912"/>
      <w:r w:rsidRPr="007758F8">
        <w:t>В водоохранных зонах</w:t>
      </w:r>
      <w:r w:rsidRPr="007758F8">
        <w:rPr>
          <w:color w:val="FF0000"/>
        </w:rPr>
        <w:t xml:space="preserve"> </w:t>
      </w:r>
      <w:r>
        <w:t xml:space="preserve">запрещается использование </w:t>
      </w:r>
      <w:r w:rsidRPr="007758F8">
        <w:t>сточных вод для удобрения почв, размещение кладбищ, скотомогильников, мест захоронения отходов. Допускается проект</w:t>
      </w:r>
      <w:r w:rsidRPr="007758F8">
        <w:t>и</w:t>
      </w:r>
      <w:r w:rsidRPr="007758F8">
        <w:t>рование, размещение, строительство, эксплуатация хозяйственных и других объектов при условии оборудования таких объектов сооружениями, обеспечивающими охрану водных объектов от загрязнения, засорения и истощения вод.</w:t>
      </w:r>
      <w:bookmarkEnd w:id="50"/>
      <w:bookmarkEnd w:id="51"/>
      <w:r w:rsidRPr="007758F8">
        <w:t xml:space="preserve"> </w:t>
      </w:r>
    </w:p>
    <w:p w:rsidR="007E3687" w:rsidRDefault="007E3687" w:rsidP="00D310E1"/>
    <w:p w:rsidR="007E3687" w:rsidRPr="00172F0C" w:rsidRDefault="007E3687" w:rsidP="00131C59">
      <w:pPr>
        <w:pStyle w:val="Heading3"/>
      </w:pPr>
      <w:bookmarkStart w:id="52" w:name="_Toc402346718"/>
      <w:r w:rsidRPr="00172F0C">
        <w:t>Мероприятия по благоустройству и санитарной очистке территории</w:t>
      </w:r>
      <w:bookmarkEnd w:id="52"/>
    </w:p>
    <w:p w:rsidR="007E3687" w:rsidRPr="00026B92" w:rsidRDefault="007E3687" w:rsidP="00654D77">
      <w:pPr>
        <w:widowControl w:val="0"/>
        <w:tabs>
          <w:tab w:val="left" w:pos="1080"/>
        </w:tabs>
        <w:ind w:firstLine="709"/>
      </w:pPr>
      <w:r w:rsidRPr="00026B92">
        <w:t>Система санитарной очистки территории муниципального образования включает в себя:</w:t>
      </w:r>
    </w:p>
    <w:p w:rsidR="007E3687" w:rsidRPr="00026B92" w:rsidRDefault="007E3687" w:rsidP="006D09DB">
      <w:pPr>
        <w:widowControl w:val="0"/>
        <w:numPr>
          <w:ilvl w:val="0"/>
          <w:numId w:val="25"/>
        </w:numPr>
        <w:tabs>
          <w:tab w:val="left" w:pos="426"/>
        </w:tabs>
        <w:ind w:left="0" w:firstLine="709"/>
        <w:contextualSpacing/>
      </w:pPr>
      <w:r w:rsidRPr="00026B92">
        <w:t>сбор, транспортировка, обезвреживание и утилизация всех видов отходов;</w:t>
      </w:r>
    </w:p>
    <w:p w:rsidR="007E3687" w:rsidRPr="00026B92" w:rsidRDefault="007E3687" w:rsidP="006D09DB">
      <w:pPr>
        <w:widowControl w:val="0"/>
        <w:numPr>
          <w:ilvl w:val="0"/>
          <w:numId w:val="25"/>
        </w:numPr>
        <w:tabs>
          <w:tab w:val="left" w:pos="426"/>
        </w:tabs>
        <w:ind w:left="0" w:firstLine="709"/>
        <w:contextualSpacing/>
      </w:pPr>
      <w:r w:rsidRPr="00026B92">
        <w:t>уборка территорий от мусора, снега.</w:t>
      </w:r>
    </w:p>
    <w:p w:rsidR="007E3687" w:rsidRPr="00026B92" w:rsidRDefault="007E3687" w:rsidP="00654D77">
      <w:pPr>
        <w:pStyle w:val="ParaAttribute36"/>
        <w:spacing w:line="360" w:lineRule="auto"/>
        <w:rPr>
          <w:rStyle w:val="CharAttribute155"/>
          <w:szCs w:val="24"/>
        </w:rPr>
      </w:pPr>
      <w:r w:rsidRPr="00026B92">
        <w:rPr>
          <w:rStyle w:val="CharAttribute155"/>
          <w:szCs w:val="24"/>
        </w:rPr>
        <w:t>Размещение и оборудование полигонов ТБО, скотомогильников, полей фильтрации и других объектов должно соответствовать</w:t>
      </w:r>
      <w:r w:rsidRPr="00026B92">
        <w:rPr>
          <w:rStyle w:val="CharAttribute160"/>
          <w:szCs w:val="24"/>
        </w:rPr>
        <w:t xml:space="preserve"> </w:t>
      </w:r>
      <w:r w:rsidRPr="00026B92">
        <w:rPr>
          <w:rStyle w:val="CharAttribute155"/>
          <w:szCs w:val="24"/>
        </w:rPr>
        <w:t>экологическим и санитарно-гигиеническим тр</w:t>
      </w:r>
      <w:r w:rsidRPr="00026B92">
        <w:rPr>
          <w:rStyle w:val="CharAttribute155"/>
          <w:szCs w:val="24"/>
        </w:rPr>
        <w:t>е</w:t>
      </w:r>
      <w:r w:rsidRPr="00026B92">
        <w:rPr>
          <w:rStyle w:val="CharAttribute155"/>
          <w:szCs w:val="24"/>
        </w:rPr>
        <w:t xml:space="preserve">бованиям. </w:t>
      </w:r>
      <w:r w:rsidRPr="00862B42">
        <w:rPr>
          <w:rStyle w:val="CharAttribute155"/>
          <w:szCs w:val="24"/>
        </w:rPr>
        <w:t xml:space="preserve">В связи с этим проектом предусмотрено консервация </w:t>
      </w:r>
      <w:r w:rsidRPr="00654D77">
        <w:rPr>
          <w:rStyle w:val="CharAttribute155"/>
          <w:szCs w:val="24"/>
        </w:rPr>
        <w:t>скотомогильника</w:t>
      </w:r>
      <w:r w:rsidRPr="00862B42">
        <w:rPr>
          <w:rStyle w:val="CharAttribute155"/>
          <w:szCs w:val="24"/>
        </w:rPr>
        <w:t xml:space="preserve"> </w:t>
      </w:r>
      <w:r w:rsidRPr="00654D77">
        <w:rPr>
          <w:rStyle w:val="CharAttribute155"/>
          <w:szCs w:val="24"/>
        </w:rPr>
        <w:t>с биол</w:t>
      </w:r>
      <w:r w:rsidRPr="00654D77">
        <w:rPr>
          <w:rStyle w:val="CharAttribute155"/>
          <w:szCs w:val="24"/>
        </w:rPr>
        <w:t>о</w:t>
      </w:r>
      <w:r w:rsidRPr="00654D77">
        <w:rPr>
          <w:rStyle w:val="CharAttribute155"/>
          <w:szCs w:val="24"/>
        </w:rPr>
        <w:t>гической камерой</w:t>
      </w:r>
      <w:r>
        <w:rPr>
          <w:rStyle w:val="CharAttribute155"/>
          <w:szCs w:val="24"/>
        </w:rPr>
        <w:t xml:space="preserve"> </w:t>
      </w:r>
      <w:r w:rsidRPr="00862B42">
        <w:rPr>
          <w:rStyle w:val="CharAttribute155"/>
          <w:szCs w:val="24"/>
        </w:rPr>
        <w:t xml:space="preserve">в </w:t>
      </w:r>
      <w:r>
        <w:rPr>
          <w:rStyle w:val="CharAttribute155"/>
          <w:szCs w:val="24"/>
        </w:rPr>
        <w:t>с.Новоегорьевское</w:t>
      </w:r>
      <w:r w:rsidRPr="00026B92">
        <w:rPr>
          <w:rStyle w:val="CharAttribute155"/>
          <w:szCs w:val="24"/>
        </w:rPr>
        <w:t>.</w:t>
      </w:r>
    </w:p>
    <w:p w:rsidR="007E3687" w:rsidRPr="009B3E82" w:rsidRDefault="007E3687" w:rsidP="00654D77">
      <w:pPr>
        <w:ind w:firstLine="709"/>
      </w:pPr>
      <w:r w:rsidRPr="00026B92">
        <w:t>Все мероприятия по вывозу и обезвреживанию твердых бытовых отходов пред</w:t>
      </w:r>
      <w:r w:rsidRPr="00026B92">
        <w:t>у</w:t>
      </w:r>
      <w:r w:rsidRPr="00026B92">
        <w:t>сматриваются на полигоне ТБО, который расположен в 1</w:t>
      </w:r>
      <w:r>
        <w:t>,6</w:t>
      </w:r>
      <w:r w:rsidRPr="00026B92">
        <w:t xml:space="preserve"> км на юго-</w:t>
      </w:r>
      <w:r>
        <w:t>восток от с.Новоегорьевское</w:t>
      </w:r>
      <w:r w:rsidRPr="00026B92">
        <w:t xml:space="preserve">. </w:t>
      </w:r>
      <w:r>
        <w:t xml:space="preserve">Взамен консервируемому </w:t>
      </w:r>
      <w:r w:rsidRPr="009B3E82">
        <w:t>скотомогильнику</w:t>
      </w:r>
      <w:r>
        <w:t xml:space="preserve"> с биологической камерой предлагается строительство нового скотомогильника с захоронением в яме, который будет располагаться на расстоянии более 1 км от населенного пункта. Проектом также предлаг</w:t>
      </w:r>
      <w:r>
        <w:t>а</w:t>
      </w:r>
      <w:r>
        <w:t xml:space="preserve">ется устройство полей фильтрации к северу от территории существующего полигона ТБО. Объекты специального назначения: поля фильтрации и скотомогильник с захоронением в яме – будут обслуживать все четыре населенных пункта сельсовета. </w:t>
      </w:r>
      <w:r w:rsidRPr="009B3E82">
        <w:t>Полигон ТБО предн</w:t>
      </w:r>
      <w:r w:rsidRPr="009B3E82">
        <w:t>а</w:t>
      </w:r>
      <w:r w:rsidRPr="009B3E82">
        <w:t>значен для размещения твердых бытовых отходов всех населенных пунктов района.</w:t>
      </w:r>
    </w:p>
    <w:p w:rsidR="007E3687" w:rsidRDefault="007E3687" w:rsidP="00D310E1"/>
    <w:p w:rsidR="007E3687" w:rsidRDefault="007E3687" w:rsidP="008E068F">
      <w:pPr>
        <w:pStyle w:val="Heading2"/>
        <w:ind w:firstLine="709"/>
      </w:pPr>
      <w:bookmarkStart w:id="53" w:name="_Toc402346719"/>
      <w:r>
        <w:t>Мероприятия по сохранению объектов историко-культурного наследия</w:t>
      </w:r>
      <w:bookmarkEnd w:id="53"/>
    </w:p>
    <w:p w:rsidR="007E3687" w:rsidRDefault="007E3687" w:rsidP="00935BB4">
      <w:pPr>
        <w:widowControl w:val="0"/>
        <w:ind w:firstLine="709"/>
      </w:pPr>
      <w:r>
        <w:t xml:space="preserve">На территории МО Новоегорьевский сельсовет находится </w:t>
      </w:r>
      <w:r w:rsidRPr="00BF7BB3">
        <w:t xml:space="preserve">13 памятников археологии </w:t>
      </w:r>
      <w:r>
        <w:t>и 2 памятника истории, их перечень приведен в таблице 2.</w:t>
      </w:r>
    </w:p>
    <w:p w:rsidR="007E3687" w:rsidRDefault="007E3687">
      <w:pPr>
        <w:spacing w:line="240" w:lineRule="auto"/>
        <w:ind w:firstLine="0"/>
        <w:jc w:val="left"/>
      </w:pPr>
    </w:p>
    <w:p w:rsidR="007E3687" w:rsidRDefault="007E3687">
      <w:pPr>
        <w:spacing w:line="240" w:lineRule="auto"/>
        <w:ind w:firstLine="0"/>
        <w:jc w:val="left"/>
        <w:sectPr w:rsidR="007E3687" w:rsidSect="009B57F6">
          <w:footerReference w:type="default" r:id="rId9"/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7E3687" w:rsidRDefault="007E3687" w:rsidP="00767071">
      <w:pPr>
        <w:widowControl w:val="0"/>
        <w:ind w:left="708"/>
        <w:jc w:val="right"/>
      </w:pPr>
      <w:r>
        <w:t>Таблица 2</w:t>
      </w:r>
    </w:p>
    <w:p w:rsidR="007E3687" w:rsidRPr="008C24CC" w:rsidRDefault="007E3687" w:rsidP="00767071">
      <w:pPr>
        <w:pStyle w:val="Title"/>
        <w:rPr>
          <w:b/>
          <w:sz w:val="28"/>
          <w:szCs w:val="28"/>
        </w:rPr>
      </w:pPr>
      <w:r w:rsidRPr="008C24CC">
        <w:rPr>
          <w:b/>
          <w:sz w:val="28"/>
          <w:szCs w:val="28"/>
        </w:rPr>
        <w:t>Перечень</w:t>
      </w:r>
    </w:p>
    <w:p w:rsidR="007E3687" w:rsidRPr="008C24CC" w:rsidRDefault="007E3687" w:rsidP="00767071">
      <w:pPr>
        <w:jc w:val="center"/>
        <w:rPr>
          <w:szCs w:val="28"/>
        </w:rPr>
      </w:pPr>
      <w:r w:rsidRPr="008C24CC">
        <w:rPr>
          <w:szCs w:val="28"/>
        </w:rPr>
        <w:t xml:space="preserve">объектов культурного наследия на территории </w:t>
      </w:r>
      <w:r>
        <w:rPr>
          <w:szCs w:val="28"/>
        </w:rPr>
        <w:t>Новоегорьевского сельсовета</w:t>
      </w:r>
    </w:p>
    <w:tbl>
      <w:tblPr>
        <w:tblW w:w="5000" w:type="pct"/>
        <w:tblLook w:val="0000"/>
      </w:tblPr>
      <w:tblGrid>
        <w:gridCol w:w="1266"/>
        <w:gridCol w:w="3945"/>
        <w:gridCol w:w="2185"/>
        <w:gridCol w:w="4601"/>
        <w:gridCol w:w="2789"/>
      </w:tblGrid>
      <w:tr w:rsidR="007E3687" w:rsidRPr="00B2518B"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687" w:rsidRPr="00B2518B" w:rsidRDefault="007E3687" w:rsidP="005131A0">
            <w:pPr>
              <w:jc w:val="center"/>
              <w:rPr>
                <w:b/>
                <w:szCs w:val="24"/>
              </w:rPr>
            </w:pPr>
            <w:r w:rsidRPr="00B2518B">
              <w:rPr>
                <w:b/>
                <w:szCs w:val="24"/>
              </w:rPr>
              <w:t>№№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687" w:rsidRPr="00B2518B" w:rsidRDefault="007E3687" w:rsidP="005131A0">
            <w:pPr>
              <w:jc w:val="center"/>
              <w:rPr>
                <w:b/>
                <w:szCs w:val="24"/>
              </w:rPr>
            </w:pPr>
            <w:r w:rsidRPr="00B2518B">
              <w:rPr>
                <w:b/>
                <w:szCs w:val="24"/>
              </w:rPr>
              <w:t>Наименование объекта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687" w:rsidRPr="00B2518B" w:rsidRDefault="007E3687" w:rsidP="005131A0">
            <w:pPr>
              <w:jc w:val="center"/>
              <w:rPr>
                <w:b/>
                <w:szCs w:val="24"/>
              </w:rPr>
            </w:pPr>
            <w:r w:rsidRPr="00B2518B">
              <w:rPr>
                <w:b/>
                <w:szCs w:val="24"/>
              </w:rPr>
              <w:t>Датировка</w:t>
            </w:r>
            <w:r>
              <w:rPr>
                <w:b/>
                <w:szCs w:val="24"/>
              </w:rPr>
              <w:t>. Автор открытия.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687" w:rsidRPr="00B2518B" w:rsidRDefault="007E3687" w:rsidP="005131A0">
            <w:pPr>
              <w:jc w:val="center"/>
              <w:rPr>
                <w:b/>
                <w:szCs w:val="24"/>
              </w:rPr>
            </w:pPr>
            <w:r w:rsidRPr="00B2518B">
              <w:rPr>
                <w:b/>
                <w:szCs w:val="24"/>
              </w:rPr>
              <w:t>Акт органа государственной вл</w:t>
            </w:r>
            <w:r w:rsidRPr="00B2518B">
              <w:rPr>
                <w:b/>
                <w:szCs w:val="24"/>
              </w:rPr>
              <w:t>а</w:t>
            </w:r>
            <w:r w:rsidRPr="00B2518B">
              <w:rPr>
                <w:b/>
                <w:szCs w:val="24"/>
              </w:rPr>
              <w:t>сти о постановке объекта на государс</w:t>
            </w:r>
            <w:r w:rsidRPr="00B2518B">
              <w:rPr>
                <w:b/>
                <w:szCs w:val="24"/>
              </w:rPr>
              <w:t>т</w:t>
            </w:r>
            <w:r w:rsidRPr="00B2518B">
              <w:rPr>
                <w:b/>
                <w:szCs w:val="24"/>
              </w:rPr>
              <w:t>ве</w:t>
            </w:r>
            <w:r w:rsidRPr="00B2518B">
              <w:rPr>
                <w:b/>
                <w:szCs w:val="24"/>
              </w:rPr>
              <w:t>н</w:t>
            </w:r>
            <w:r w:rsidRPr="00B2518B">
              <w:rPr>
                <w:b/>
                <w:szCs w:val="24"/>
              </w:rPr>
              <w:t>ную охрану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687" w:rsidRPr="00B2518B" w:rsidRDefault="007E3687" w:rsidP="005131A0">
            <w:pPr>
              <w:jc w:val="center"/>
              <w:rPr>
                <w:b/>
                <w:szCs w:val="24"/>
              </w:rPr>
            </w:pPr>
            <w:r w:rsidRPr="00B2518B">
              <w:rPr>
                <w:b/>
                <w:szCs w:val="24"/>
              </w:rPr>
              <w:t xml:space="preserve">Местонахождение </w:t>
            </w:r>
          </w:p>
        </w:tc>
      </w:tr>
      <w:tr w:rsidR="007E3687" w:rsidRPr="008526F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8526F2" w:rsidRDefault="007E3687" w:rsidP="005131A0">
            <w:pPr>
              <w:jc w:val="center"/>
              <w:rPr>
                <w:szCs w:val="24"/>
              </w:rPr>
            </w:pPr>
            <w:r w:rsidRPr="00B2518B">
              <w:rPr>
                <w:b/>
                <w:szCs w:val="24"/>
              </w:rPr>
              <w:t>Памятники археологии:</w:t>
            </w:r>
          </w:p>
        </w:tc>
      </w:tr>
      <w:tr w:rsidR="007E3687" w:rsidRPr="008526F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853BDF" w:rsidRDefault="007E3687" w:rsidP="005131A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 w:rsidRPr="00C926CF">
              <w:t xml:space="preserve">Перешечное 1, поселение </w:t>
            </w:r>
          </w:p>
          <w:p w:rsidR="007E3687" w:rsidRPr="00C926CF" w:rsidRDefault="007E3687" w:rsidP="005131A0">
            <w:pPr>
              <w:pStyle w:val="a5"/>
              <w:rPr>
                <w:color w:val="00000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  <w:rPr>
                <w:color w:val="000000"/>
              </w:rPr>
            </w:pPr>
            <w:r w:rsidRPr="00C926CF">
              <w:rPr>
                <w:color w:val="000000"/>
              </w:rPr>
              <w:t>неолит, эпоха бро</w:t>
            </w:r>
            <w:r w:rsidRPr="00C926CF">
              <w:rPr>
                <w:color w:val="000000"/>
              </w:rPr>
              <w:t>н</w:t>
            </w:r>
            <w:r w:rsidRPr="00C926CF">
              <w:rPr>
                <w:color w:val="000000"/>
              </w:rPr>
              <w:t>зы</w:t>
            </w:r>
          </w:p>
          <w:p w:rsidR="007E3687" w:rsidRPr="00C926CF" w:rsidRDefault="007E3687" w:rsidP="005131A0">
            <w:pPr>
              <w:pStyle w:val="a5"/>
              <w:rPr>
                <w:color w:val="000000"/>
              </w:rPr>
            </w:pPr>
            <w:r w:rsidRPr="00C926CF">
              <w:rPr>
                <w:color w:val="000000"/>
              </w:rPr>
              <w:t>Клюкин Г.А. 1982.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Default="007E3687" w:rsidP="005131A0">
            <w:pPr>
              <w:pStyle w:val="a5"/>
            </w:pPr>
            <w:r>
              <w:t>решение исполнительного комитета А</w:t>
            </w:r>
            <w:r>
              <w:t>л</w:t>
            </w:r>
            <w:r>
              <w:t>тайского краевого Совета народных деп</w:t>
            </w:r>
            <w:r>
              <w:t>у</w:t>
            </w:r>
            <w:r>
              <w:t>татов от 12.09.1991 № 420</w:t>
            </w:r>
          </w:p>
          <w:p w:rsidR="007E3687" w:rsidRPr="00C926CF" w:rsidRDefault="007E3687" w:rsidP="005131A0">
            <w:pPr>
              <w:pStyle w:val="a5"/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>Егорьевский район, юго-западный берег оз. Гор</w:t>
            </w:r>
            <w:r>
              <w:t>ь</w:t>
            </w:r>
            <w:r>
              <w:t>кое-Перешеечное</w:t>
            </w:r>
            <w:r w:rsidRPr="00C926CF">
              <w:t xml:space="preserve"> </w:t>
            </w:r>
          </w:p>
        </w:tc>
      </w:tr>
      <w:tr w:rsidR="007E3687" w:rsidRPr="008526F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Default="007E3687" w:rsidP="005131A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2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 w:rsidRPr="00C926CF">
              <w:t xml:space="preserve">Перешечное 2, поселение </w:t>
            </w:r>
          </w:p>
          <w:p w:rsidR="007E3687" w:rsidRPr="00C926CF" w:rsidRDefault="007E3687" w:rsidP="005131A0">
            <w:pPr>
              <w:pStyle w:val="a5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  <w:rPr>
                <w:color w:val="000000"/>
              </w:rPr>
            </w:pPr>
            <w:r w:rsidRPr="00C926CF">
              <w:rPr>
                <w:color w:val="000000"/>
              </w:rPr>
              <w:t>неолит, эпоха бро</w:t>
            </w:r>
            <w:r w:rsidRPr="00C926CF">
              <w:rPr>
                <w:color w:val="000000"/>
              </w:rPr>
              <w:t>н</w:t>
            </w:r>
            <w:r w:rsidRPr="00C926CF">
              <w:rPr>
                <w:color w:val="000000"/>
              </w:rPr>
              <w:t>зы</w:t>
            </w:r>
          </w:p>
          <w:p w:rsidR="007E3687" w:rsidRPr="00C926CF" w:rsidRDefault="007E3687" w:rsidP="005131A0">
            <w:pPr>
              <w:pStyle w:val="a5"/>
              <w:rPr>
                <w:color w:val="000000"/>
              </w:rPr>
            </w:pPr>
            <w:r w:rsidRPr="00C926CF">
              <w:rPr>
                <w:color w:val="000000"/>
              </w:rPr>
              <w:t>Клюкин Г.А. 1982.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>решение исполнительного комитета А</w:t>
            </w:r>
            <w:r>
              <w:t>л</w:t>
            </w:r>
            <w:r>
              <w:t>тайского краевого Совета народных деп</w:t>
            </w:r>
            <w:r>
              <w:t>у</w:t>
            </w:r>
            <w:r>
              <w:t>татов от 12.09.1991 № 420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>Егорьевский район, юго-западный берег оз. Гор</w:t>
            </w:r>
            <w:r>
              <w:t>ь</w:t>
            </w:r>
            <w:r>
              <w:t>кое-Перешеечное</w:t>
            </w:r>
            <w:r w:rsidRPr="00C926CF">
              <w:t xml:space="preserve"> </w:t>
            </w:r>
          </w:p>
        </w:tc>
      </w:tr>
      <w:tr w:rsidR="007E3687" w:rsidRPr="008526F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Default="007E3687" w:rsidP="005131A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3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 w:rsidRPr="00C926CF">
              <w:t xml:space="preserve">Перешечное 3, поселение </w:t>
            </w:r>
          </w:p>
          <w:p w:rsidR="007E3687" w:rsidRPr="00C926CF" w:rsidRDefault="007E3687" w:rsidP="005131A0">
            <w:pPr>
              <w:pStyle w:val="a5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  <w:rPr>
                <w:color w:val="000000"/>
              </w:rPr>
            </w:pPr>
            <w:r w:rsidRPr="00C926CF">
              <w:rPr>
                <w:color w:val="000000"/>
              </w:rPr>
              <w:t>неолит, эпоха бро</w:t>
            </w:r>
            <w:r w:rsidRPr="00C926CF">
              <w:rPr>
                <w:color w:val="000000"/>
              </w:rPr>
              <w:t>н</w:t>
            </w:r>
            <w:r w:rsidRPr="00C926CF">
              <w:rPr>
                <w:color w:val="000000"/>
              </w:rPr>
              <w:t>зы</w:t>
            </w:r>
          </w:p>
          <w:p w:rsidR="007E3687" w:rsidRPr="00C926CF" w:rsidRDefault="007E3687" w:rsidP="005131A0">
            <w:pPr>
              <w:pStyle w:val="a5"/>
              <w:rPr>
                <w:color w:val="000000"/>
              </w:rPr>
            </w:pPr>
            <w:r w:rsidRPr="00C926CF">
              <w:rPr>
                <w:color w:val="000000"/>
              </w:rPr>
              <w:t>Клюкин Г.А. 1982.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>решение исполнительного комитета А</w:t>
            </w:r>
            <w:r>
              <w:t>л</w:t>
            </w:r>
            <w:r>
              <w:t>тайского краевого Совета народных деп</w:t>
            </w:r>
            <w:r>
              <w:t>у</w:t>
            </w:r>
            <w:r>
              <w:t>татов от 12.09.1991 № 420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>Егорьевский район, юго-западный берег оз. Гор</w:t>
            </w:r>
            <w:r>
              <w:t>ь</w:t>
            </w:r>
            <w:r>
              <w:t>кое-Перешеечное</w:t>
            </w:r>
          </w:p>
        </w:tc>
      </w:tr>
      <w:tr w:rsidR="007E3687" w:rsidRPr="008526F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Default="007E3687" w:rsidP="005131A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>4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 w:rsidRPr="00C926CF">
              <w:t xml:space="preserve">Перешечное 4, поселение </w:t>
            </w:r>
          </w:p>
          <w:p w:rsidR="007E3687" w:rsidRPr="00C926CF" w:rsidRDefault="007E3687" w:rsidP="005131A0">
            <w:pPr>
              <w:pStyle w:val="a5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  <w:rPr>
                <w:color w:val="000000"/>
              </w:rPr>
            </w:pPr>
            <w:r w:rsidRPr="00C926CF">
              <w:rPr>
                <w:color w:val="000000"/>
              </w:rPr>
              <w:t>неолит, эпоха бро</w:t>
            </w:r>
            <w:r w:rsidRPr="00C926CF">
              <w:rPr>
                <w:color w:val="000000"/>
              </w:rPr>
              <w:t>н</w:t>
            </w:r>
            <w:r w:rsidRPr="00C926CF">
              <w:rPr>
                <w:color w:val="000000"/>
              </w:rPr>
              <w:t>зы</w:t>
            </w:r>
          </w:p>
          <w:p w:rsidR="007E3687" w:rsidRPr="00C926CF" w:rsidRDefault="007E3687" w:rsidP="005131A0">
            <w:pPr>
              <w:pStyle w:val="a5"/>
              <w:rPr>
                <w:color w:val="000000"/>
              </w:rPr>
            </w:pPr>
            <w:r w:rsidRPr="00C926CF">
              <w:rPr>
                <w:color w:val="000000"/>
              </w:rPr>
              <w:t>Клюкин Г.А. 1982.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>решение исполнительного комитета А</w:t>
            </w:r>
            <w:r>
              <w:t>л</w:t>
            </w:r>
            <w:r>
              <w:t>тайского краевого Совета народных деп</w:t>
            </w:r>
            <w:r>
              <w:t>у</w:t>
            </w:r>
            <w:r>
              <w:t>татов от 12.09.1991 № 420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>Егорьевский район, юго-западный берег оз. Гор</w:t>
            </w:r>
            <w:r>
              <w:t>ь</w:t>
            </w:r>
            <w:r>
              <w:t>кое-Перешеечное</w:t>
            </w:r>
          </w:p>
        </w:tc>
      </w:tr>
      <w:tr w:rsidR="007E3687" w:rsidRPr="008526F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Default="007E3687" w:rsidP="005131A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5</w:t>
            </w:r>
            <w:r>
              <w:rPr>
                <w:szCs w:val="24"/>
              </w:rPr>
              <w:t>5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 w:rsidRPr="00C926CF">
              <w:t>Новоегорьевское 2, поселение</w:t>
            </w:r>
          </w:p>
          <w:p w:rsidR="007E3687" w:rsidRPr="00C926CF" w:rsidRDefault="007E3687" w:rsidP="005131A0">
            <w:pPr>
              <w:pStyle w:val="a5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 w:rsidRPr="00C926CF">
              <w:t>эпоха бронзы</w:t>
            </w:r>
          </w:p>
          <w:p w:rsidR="007E3687" w:rsidRPr="00C926CF" w:rsidRDefault="007E3687" w:rsidP="005131A0">
            <w:pPr>
              <w:pStyle w:val="a5"/>
            </w:pPr>
            <w:r w:rsidRPr="00C926CF">
              <w:t>Иванов Г.Е. 1972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>решение исполнительного комитета А</w:t>
            </w:r>
            <w:r>
              <w:t>л</w:t>
            </w:r>
            <w:r>
              <w:t>тайского краевого Совета народных деп</w:t>
            </w:r>
            <w:r>
              <w:t>у</w:t>
            </w:r>
            <w:r>
              <w:t>татов от 12.09.1991 № 420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>Егорьевский район, 1-1,5 км к северо-западу от с. Новоегорьевское</w:t>
            </w:r>
            <w:r w:rsidRPr="00225949">
              <w:rPr>
                <w:highlight w:val="yellow"/>
              </w:rPr>
              <w:t xml:space="preserve"> </w:t>
            </w:r>
          </w:p>
        </w:tc>
      </w:tr>
      <w:tr w:rsidR="007E3687" w:rsidRPr="008526F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Default="007E3687" w:rsidP="005131A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6</w:t>
            </w:r>
            <w:r>
              <w:rPr>
                <w:szCs w:val="24"/>
              </w:rPr>
              <w:t>6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 w:rsidRPr="00C926CF">
              <w:t>Новоегорьевское 1, поселение</w:t>
            </w:r>
          </w:p>
          <w:p w:rsidR="007E3687" w:rsidRPr="00C926CF" w:rsidRDefault="007E3687" w:rsidP="005131A0">
            <w:pPr>
              <w:pStyle w:val="a5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 w:rsidRPr="00C926CF">
              <w:t>эпоха бронзы</w:t>
            </w:r>
          </w:p>
          <w:p w:rsidR="007E3687" w:rsidRPr="00C926CF" w:rsidRDefault="007E3687" w:rsidP="005131A0">
            <w:pPr>
              <w:pStyle w:val="a5"/>
            </w:pPr>
            <w:r w:rsidRPr="00C926CF">
              <w:t>Клюкин Г.А. 1972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>решение исполнительного комитета А</w:t>
            </w:r>
            <w:r>
              <w:t>л</w:t>
            </w:r>
            <w:r>
              <w:t>тайского краевого Совета народных деп</w:t>
            </w:r>
            <w:r>
              <w:t>у</w:t>
            </w:r>
            <w:r>
              <w:t>татов от 12.09.1991 № 420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>Егорьевский район, с</w:t>
            </w:r>
            <w:r>
              <w:t>е</w:t>
            </w:r>
            <w:r>
              <w:t>веро-северо-западная окраина с. Новоегорье</w:t>
            </w:r>
            <w:r>
              <w:t>в</w:t>
            </w:r>
            <w:r>
              <w:t>ское</w:t>
            </w:r>
            <w:r w:rsidRPr="00C926CF">
              <w:t xml:space="preserve"> </w:t>
            </w:r>
          </w:p>
        </w:tc>
      </w:tr>
      <w:tr w:rsidR="007E3687" w:rsidRPr="008526F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Default="007E3687" w:rsidP="005131A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</w:t>
            </w:r>
            <w:r>
              <w:rPr>
                <w:szCs w:val="24"/>
              </w:rPr>
              <w:t>7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 w:rsidRPr="00C926CF">
              <w:t>Поселение "Перешечное-XI"</w:t>
            </w:r>
          </w:p>
          <w:p w:rsidR="007E3687" w:rsidRPr="00C926CF" w:rsidRDefault="007E3687" w:rsidP="005131A0">
            <w:pPr>
              <w:pStyle w:val="a5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 w:rsidRPr="00C926CF">
              <w:t>II тыс. до н.э</w:t>
            </w:r>
          </w:p>
          <w:p w:rsidR="007E3687" w:rsidRPr="00C926CF" w:rsidRDefault="007E3687" w:rsidP="005131A0">
            <w:pPr>
              <w:pStyle w:val="a5"/>
            </w:pPr>
            <w:r w:rsidRPr="00C926CF">
              <w:t>Клюкин Г.А. 1969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>Указ Президента Российской Федерации от 20.02.1995 № 176; решение исполн</w:t>
            </w:r>
            <w:r>
              <w:t>и</w:t>
            </w:r>
            <w:r>
              <w:t>тельн</w:t>
            </w:r>
            <w:r>
              <w:t>о</w:t>
            </w:r>
            <w:r>
              <w:t>го комитета Алтайского краевого Совета народных депутатов от 12.09.1991  № 420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Default="007E3687" w:rsidP="005131A0">
            <w:pPr>
              <w:pStyle w:val="a5"/>
            </w:pPr>
            <w:r>
              <w:t>Егорьевский район, с. Н</w:t>
            </w:r>
            <w:r>
              <w:t>о</w:t>
            </w:r>
            <w:r>
              <w:t>воегорьевское, юго-восточный берег оз. Горькое - Перешеечное</w:t>
            </w:r>
            <w:r w:rsidRPr="00C926CF">
              <w:t xml:space="preserve"> </w:t>
            </w:r>
          </w:p>
          <w:p w:rsidR="007E3687" w:rsidRPr="00C926CF" w:rsidRDefault="007E3687" w:rsidP="005131A0">
            <w:pPr>
              <w:pStyle w:val="a5"/>
            </w:pPr>
          </w:p>
        </w:tc>
      </w:tr>
      <w:tr w:rsidR="007E3687" w:rsidRPr="008526F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Default="007E3687" w:rsidP="005131A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8</w:t>
            </w:r>
            <w:r>
              <w:rPr>
                <w:szCs w:val="24"/>
              </w:rPr>
              <w:t>8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 w:rsidRPr="00C926CF">
              <w:t>Перешечное 12, поселение</w:t>
            </w:r>
          </w:p>
          <w:p w:rsidR="007E3687" w:rsidRPr="00C926CF" w:rsidRDefault="007E3687" w:rsidP="005131A0">
            <w:pPr>
              <w:pStyle w:val="a5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  <w:rPr>
                <w:color w:val="000000"/>
              </w:rPr>
            </w:pPr>
            <w:r w:rsidRPr="00C926CF">
              <w:rPr>
                <w:color w:val="000000"/>
              </w:rPr>
              <w:t xml:space="preserve"> эпоха бронзы</w:t>
            </w:r>
          </w:p>
          <w:p w:rsidR="007E3687" w:rsidRPr="00C926CF" w:rsidRDefault="007E3687" w:rsidP="005131A0">
            <w:pPr>
              <w:pStyle w:val="a5"/>
            </w:pPr>
            <w:r w:rsidRPr="00C926CF">
              <w:rPr>
                <w:color w:val="000000"/>
              </w:rPr>
              <w:t>Клюкин Г.А. 1982.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>решение исполнительного комитета А</w:t>
            </w:r>
            <w:r>
              <w:t>л</w:t>
            </w:r>
            <w:r>
              <w:t>тайского краевого Совета народных деп</w:t>
            </w:r>
            <w:r>
              <w:t>у</w:t>
            </w:r>
            <w:r>
              <w:t>татов от 12.09.1991 № 420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Default="007E3687" w:rsidP="005131A0">
            <w:pPr>
              <w:pStyle w:val="a5"/>
            </w:pPr>
            <w:r>
              <w:t>Егорьевский район, юго-восточный берег оз. Горькое-Перешеечное</w:t>
            </w:r>
            <w:r w:rsidRPr="00C926CF">
              <w:t xml:space="preserve"> </w:t>
            </w:r>
          </w:p>
          <w:p w:rsidR="007E3687" w:rsidRPr="00C926CF" w:rsidRDefault="007E3687" w:rsidP="005131A0">
            <w:pPr>
              <w:pStyle w:val="a5"/>
            </w:pPr>
          </w:p>
        </w:tc>
      </w:tr>
      <w:tr w:rsidR="007E3687" w:rsidRPr="008526F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Default="007E3687" w:rsidP="005131A0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9</w:t>
            </w:r>
            <w:r>
              <w:rPr>
                <w:szCs w:val="24"/>
              </w:rPr>
              <w:t>9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 w:rsidRPr="00C926CF">
              <w:t>Сибирь 3, поселение</w:t>
            </w:r>
          </w:p>
          <w:p w:rsidR="007E3687" w:rsidRPr="00C926CF" w:rsidRDefault="007E3687" w:rsidP="005131A0">
            <w:pPr>
              <w:pStyle w:val="a5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  <w:rPr>
                <w:color w:val="000000"/>
              </w:rPr>
            </w:pPr>
            <w:r w:rsidRPr="00C926CF">
              <w:rPr>
                <w:color w:val="000000"/>
              </w:rPr>
              <w:t>неолит, эпоха бро</w:t>
            </w:r>
            <w:r w:rsidRPr="00C926CF">
              <w:rPr>
                <w:color w:val="000000"/>
              </w:rPr>
              <w:t>н</w:t>
            </w:r>
            <w:r w:rsidRPr="00C926CF">
              <w:rPr>
                <w:color w:val="000000"/>
              </w:rPr>
              <w:t>зы</w:t>
            </w:r>
          </w:p>
          <w:p w:rsidR="007E3687" w:rsidRPr="00C926CF" w:rsidRDefault="007E3687" w:rsidP="005131A0">
            <w:pPr>
              <w:pStyle w:val="a5"/>
            </w:pPr>
            <w:r w:rsidRPr="00C926CF">
              <w:rPr>
                <w:color w:val="000000"/>
              </w:rPr>
              <w:t>Клюкин Г.А. 1969.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>решение исполнительного комитета А</w:t>
            </w:r>
            <w:r>
              <w:t>л</w:t>
            </w:r>
            <w:r>
              <w:t>тайского краевого Совета народных деп</w:t>
            </w:r>
            <w:r>
              <w:t>у</w:t>
            </w:r>
            <w:r>
              <w:t>татов от 12.09.1991 № 420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Default="007E3687" w:rsidP="005131A0">
            <w:pPr>
              <w:pStyle w:val="a5"/>
            </w:pPr>
            <w:r>
              <w:t>Егорьевский район, 3,5 км северо-восточнее с. Ср</w:t>
            </w:r>
            <w:r>
              <w:t>о</w:t>
            </w:r>
            <w:r>
              <w:t>сты</w:t>
            </w:r>
            <w:r w:rsidRPr="00C926CF">
              <w:t xml:space="preserve"> </w:t>
            </w:r>
          </w:p>
          <w:p w:rsidR="007E3687" w:rsidRPr="00C926CF" w:rsidRDefault="007E3687" w:rsidP="005131A0">
            <w:pPr>
              <w:pStyle w:val="a5"/>
            </w:pPr>
          </w:p>
        </w:tc>
      </w:tr>
      <w:tr w:rsidR="007E3687" w:rsidRPr="008526F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Default="007E3687" w:rsidP="005131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 w:rsidRPr="00C926CF">
              <w:t>Сибирь 2, поселение</w:t>
            </w:r>
          </w:p>
          <w:p w:rsidR="007E3687" w:rsidRPr="00C926CF" w:rsidRDefault="007E3687" w:rsidP="005131A0">
            <w:pPr>
              <w:pStyle w:val="a5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  <w:rPr>
                <w:color w:val="000000"/>
              </w:rPr>
            </w:pPr>
            <w:r w:rsidRPr="00C926CF">
              <w:rPr>
                <w:color w:val="000000"/>
              </w:rPr>
              <w:t>неолит, эпоха бро</w:t>
            </w:r>
            <w:r w:rsidRPr="00C926CF">
              <w:rPr>
                <w:color w:val="000000"/>
              </w:rPr>
              <w:t>н</w:t>
            </w:r>
            <w:r w:rsidRPr="00C926CF">
              <w:rPr>
                <w:color w:val="000000"/>
              </w:rPr>
              <w:t>зы</w:t>
            </w:r>
          </w:p>
          <w:p w:rsidR="007E3687" w:rsidRPr="00C926CF" w:rsidRDefault="007E3687" w:rsidP="005131A0">
            <w:pPr>
              <w:pStyle w:val="a5"/>
            </w:pPr>
            <w:r w:rsidRPr="00C926CF">
              <w:rPr>
                <w:color w:val="000000"/>
              </w:rPr>
              <w:t>Клюкин Г.А. 1972.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>решение исполнительного комитета А</w:t>
            </w:r>
            <w:r>
              <w:t>л</w:t>
            </w:r>
            <w:r>
              <w:t>тайского краевого Совета народных деп</w:t>
            </w:r>
            <w:r>
              <w:t>у</w:t>
            </w:r>
            <w:r>
              <w:t>татов от 12.09.1991 № 420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Default="007E3687" w:rsidP="005131A0">
            <w:pPr>
              <w:pStyle w:val="a5"/>
            </w:pPr>
            <w:r>
              <w:t>Егорьевский район, 3 км северо-восточнее с. Ср</w:t>
            </w:r>
            <w:r>
              <w:t>о</w:t>
            </w:r>
            <w:r>
              <w:t>сты</w:t>
            </w:r>
            <w:r w:rsidRPr="00C926CF">
              <w:t xml:space="preserve"> </w:t>
            </w:r>
          </w:p>
          <w:p w:rsidR="007E3687" w:rsidRPr="00C926CF" w:rsidRDefault="007E3687" w:rsidP="005131A0">
            <w:pPr>
              <w:pStyle w:val="a5"/>
            </w:pPr>
          </w:p>
        </w:tc>
      </w:tr>
      <w:tr w:rsidR="007E3687" w:rsidRPr="008526F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Default="007E3687" w:rsidP="005131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 w:rsidRPr="00C926CF">
              <w:t>Сибирь 1, поселение</w:t>
            </w:r>
          </w:p>
          <w:p w:rsidR="007E3687" w:rsidRPr="00C926CF" w:rsidRDefault="007E3687" w:rsidP="005131A0">
            <w:pPr>
              <w:pStyle w:val="a5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  <w:rPr>
                <w:color w:val="000000"/>
              </w:rPr>
            </w:pPr>
            <w:r w:rsidRPr="00C926CF">
              <w:rPr>
                <w:color w:val="000000"/>
              </w:rPr>
              <w:t>неолит, эпоха бро</w:t>
            </w:r>
            <w:r w:rsidRPr="00C926CF">
              <w:rPr>
                <w:color w:val="000000"/>
              </w:rPr>
              <w:t>н</w:t>
            </w:r>
            <w:r w:rsidRPr="00C926CF">
              <w:rPr>
                <w:color w:val="000000"/>
              </w:rPr>
              <w:t>зы</w:t>
            </w:r>
          </w:p>
          <w:p w:rsidR="007E3687" w:rsidRPr="00C926CF" w:rsidRDefault="007E3687" w:rsidP="005131A0">
            <w:pPr>
              <w:pStyle w:val="a5"/>
            </w:pPr>
            <w:r w:rsidRPr="00C926CF">
              <w:rPr>
                <w:color w:val="000000"/>
              </w:rPr>
              <w:t>Клюкин Г.А. 1972.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>решение исполнительного комитета А</w:t>
            </w:r>
            <w:r>
              <w:t>л</w:t>
            </w:r>
            <w:r>
              <w:t>тайского краевого Совета народных деп</w:t>
            </w:r>
            <w:r>
              <w:t>у</w:t>
            </w:r>
            <w:r>
              <w:t>татов от 12.09.1991 № 420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>Егорьевский район, 3 км северо-восточнее с. Ср</w:t>
            </w:r>
            <w:r>
              <w:t>о</w:t>
            </w:r>
            <w:r>
              <w:t>сты</w:t>
            </w:r>
            <w:r w:rsidRPr="00C926CF">
              <w:t xml:space="preserve"> </w:t>
            </w:r>
          </w:p>
          <w:p w:rsidR="007E3687" w:rsidRPr="00C926CF" w:rsidRDefault="007E3687" w:rsidP="005131A0">
            <w:pPr>
              <w:pStyle w:val="a5"/>
            </w:pPr>
          </w:p>
        </w:tc>
      </w:tr>
      <w:tr w:rsidR="007E3687" w:rsidRPr="008526F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Default="007E3687" w:rsidP="005131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 w:rsidRPr="00C926CF">
              <w:t>Песчаный Борок 1, поселение</w:t>
            </w:r>
          </w:p>
          <w:p w:rsidR="007E3687" w:rsidRPr="00C926CF" w:rsidRDefault="007E3687" w:rsidP="005131A0">
            <w:pPr>
              <w:pStyle w:val="a5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  <w:rPr>
                <w:color w:val="000000"/>
              </w:rPr>
            </w:pPr>
            <w:r w:rsidRPr="00C926CF">
              <w:rPr>
                <w:color w:val="000000"/>
              </w:rPr>
              <w:t>неолит, эпоха бро</w:t>
            </w:r>
            <w:r w:rsidRPr="00C926CF">
              <w:rPr>
                <w:color w:val="000000"/>
              </w:rPr>
              <w:t>н</w:t>
            </w:r>
            <w:r w:rsidRPr="00C926CF">
              <w:rPr>
                <w:color w:val="000000"/>
              </w:rPr>
              <w:t>зы</w:t>
            </w:r>
          </w:p>
          <w:p w:rsidR="007E3687" w:rsidRPr="00C926CF" w:rsidRDefault="007E3687" w:rsidP="005131A0">
            <w:pPr>
              <w:pStyle w:val="a5"/>
              <w:rPr>
                <w:color w:val="000000"/>
              </w:rPr>
            </w:pPr>
            <w:r w:rsidRPr="00C926CF">
              <w:rPr>
                <w:color w:val="000000"/>
              </w:rPr>
              <w:t>Клюкин Г.А. 1973.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>решение исполнительного комитета А</w:t>
            </w:r>
            <w:r>
              <w:t>л</w:t>
            </w:r>
            <w:r>
              <w:t>тайского краевого Совета народных деп</w:t>
            </w:r>
            <w:r>
              <w:t>у</w:t>
            </w:r>
            <w:r>
              <w:t>татов от 12.09.1991 № 420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>Егорьевский район, 1,5 км к северо-востоку от пос. Песчаный Борок</w:t>
            </w:r>
          </w:p>
        </w:tc>
      </w:tr>
      <w:tr w:rsidR="007E3687" w:rsidRPr="008526F2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Default="007E3687" w:rsidP="005131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 w:rsidRPr="00C926CF">
              <w:t>Песчаный Борок 2, могильник, п</w:t>
            </w:r>
            <w:r w:rsidRPr="00C926CF">
              <w:t>о</w:t>
            </w:r>
            <w:r w:rsidRPr="00C926CF">
              <w:t>селение</w:t>
            </w:r>
          </w:p>
          <w:p w:rsidR="007E3687" w:rsidRPr="00C926CF" w:rsidRDefault="007E3687" w:rsidP="005131A0">
            <w:pPr>
              <w:pStyle w:val="a5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  <w:rPr>
                <w:color w:val="000000"/>
              </w:rPr>
            </w:pPr>
            <w:r w:rsidRPr="00C926CF">
              <w:rPr>
                <w:color w:val="000000"/>
              </w:rPr>
              <w:t xml:space="preserve"> эпоха бронзы</w:t>
            </w:r>
          </w:p>
          <w:p w:rsidR="007E3687" w:rsidRPr="00C926CF" w:rsidRDefault="007E3687" w:rsidP="005131A0">
            <w:pPr>
              <w:pStyle w:val="a5"/>
              <w:rPr>
                <w:color w:val="000000"/>
              </w:rPr>
            </w:pPr>
            <w:r w:rsidRPr="00C926CF">
              <w:rPr>
                <w:color w:val="000000"/>
              </w:rPr>
              <w:t>Клюкин Г.А. 1973.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>решение исполнительного комитета А</w:t>
            </w:r>
            <w:r>
              <w:t>л</w:t>
            </w:r>
            <w:r>
              <w:t>тайского краевого Совета народных деп</w:t>
            </w:r>
            <w:r>
              <w:t>у</w:t>
            </w:r>
            <w:r>
              <w:t>татов от 12.09.1991 № 420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>Егорьевский район, 1,5 км к северо-востоку от пос. Песчаный Борок</w:t>
            </w:r>
          </w:p>
        </w:tc>
      </w:tr>
      <w:tr w:rsidR="007E3687" w:rsidRPr="00C95EE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8526F2" w:rsidRDefault="007E3687" w:rsidP="005131A0">
            <w:pPr>
              <w:pStyle w:val="a5"/>
              <w:jc w:val="center"/>
            </w:pPr>
            <w:r w:rsidRPr="008526F2">
              <w:rPr>
                <w:b/>
              </w:rPr>
              <w:t>Памятники истории:</w:t>
            </w:r>
          </w:p>
        </w:tc>
      </w:tr>
      <w:tr w:rsidR="007E3687" w:rsidRPr="00C95EE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853BDF" w:rsidRDefault="007E3687" w:rsidP="005131A0">
            <w:pPr>
              <w:rPr>
                <w:szCs w:val="24"/>
                <w:lang w:val="en-US"/>
              </w:rPr>
            </w:pPr>
            <w:r w:rsidRPr="00853BDF">
              <w:rPr>
                <w:szCs w:val="24"/>
                <w:lang w:val="en-US"/>
              </w:rPr>
              <w:t>11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Default="007E3687" w:rsidP="005131A0">
            <w:pPr>
              <w:pStyle w:val="a5"/>
            </w:pPr>
            <w:r>
              <w:t>Могила 16-ти погибших партизан «Братская могила»</w:t>
            </w:r>
          </w:p>
          <w:p w:rsidR="007E3687" w:rsidRPr="00C926CF" w:rsidRDefault="007E3687" w:rsidP="005131A0">
            <w:pPr>
              <w:pStyle w:val="a5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 w:rsidRPr="00C926CF">
              <w:t>1919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>решение исполнительного комитета А</w:t>
            </w:r>
            <w:r>
              <w:t>л</w:t>
            </w:r>
            <w:r>
              <w:t>тайского краевого Совета депутатов тр</w:t>
            </w:r>
            <w:r>
              <w:t>у</w:t>
            </w:r>
            <w:r>
              <w:t>дящихся от 20.12.1949 № 962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B76950" w:rsidRDefault="007E3687" w:rsidP="005131A0">
            <w:pPr>
              <w:pStyle w:val="a5"/>
              <w:rPr>
                <w:bCs/>
              </w:rPr>
            </w:pPr>
            <w:r w:rsidRPr="00B76950">
              <w:rPr>
                <w:bCs/>
              </w:rPr>
              <w:t>Новоегорьевское с., Машинцева ул., 23а</w:t>
            </w:r>
          </w:p>
          <w:p w:rsidR="007E3687" w:rsidRPr="00B76950" w:rsidRDefault="007E3687" w:rsidP="005131A0">
            <w:pPr>
              <w:pStyle w:val="a5"/>
            </w:pPr>
          </w:p>
        </w:tc>
      </w:tr>
      <w:tr w:rsidR="007E3687" w:rsidRPr="00C95EE4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853BDF" w:rsidRDefault="007E3687" w:rsidP="005131A0">
            <w:pPr>
              <w:rPr>
                <w:szCs w:val="24"/>
              </w:rPr>
            </w:pPr>
            <w:r w:rsidRPr="00853BDF">
              <w:rPr>
                <w:szCs w:val="24"/>
                <w:lang w:val="en-US"/>
              </w:rPr>
              <w:t>2</w:t>
            </w:r>
            <w:r w:rsidRPr="00853BDF">
              <w:rPr>
                <w:szCs w:val="24"/>
              </w:rPr>
              <w:t>2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Default="007E3687" w:rsidP="005131A0">
            <w:pPr>
              <w:pStyle w:val="a5"/>
            </w:pPr>
            <w:r>
              <w:t>Памятник воинам, погибшим в г</w:t>
            </w:r>
            <w:r>
              <w:t>о</w:t>
            </w:r>
            <w:r>
              <w:t xml:space="preserve">ды Великой Отечественной войны (1941 - 1945 гг.). Обелиск </w:t>
            </w:r>
          </w:p>
          <w:p w:rsidR="007E3687" w:rsidRPr="00C926CF" w:rsidRDefault="007E3687" w:rsidP="005131A0">
            <w:pPr>
              <w:pStyle w:val="a5"/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 w:rsidRPr="00C926CF">
              <w:t>1966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>постановление Алтайского краевого С</w:t>
            </w:r>
            <w:r>
              <w:t>о</w:t>
            </w:r>
            <w:r>
              <w:t>вета народных депутатов от 02.04.2001 № 94</w:t>
            </w:r>
            <w:r w:rsidRPr="00C926CF">
              <w:t xml:space="preserve">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87" w:rsidRPr="00C926CF" w:rsidRDefault="007E3687" w:rsidP="005131A0">
            <w:pPr>
              <w:pStyle w:val="a5"/>
            </w:pPr>
            <w:r>
              <w:t xml:space="preserve">С.Новоегорьевское </w:t>
            </w:r>
            <w:r w:rsidRPr="00C926CF">
              <w:t>, центр села</w:t>
            </w:r>
          </w:p>
          <w:p w:rsidR="007E3687" w:rsidRPr="00C926CF" w:rsidRDefault="007E3687" w:rsidP="005131A0">
            <w:pPr>
              <w:pStyle w:val="a5"/>
              <w:rPr>
                <w:b/>
                <w:bCs/>
              </w:rPr>
            </w:pPr>
          </w:p>
        </w:tc>
      </w:tr>
    </w:tbl>
    <w:p w:rsidR="007E3687" w:rsidRDefault="007E3687" w:rsidP="00767071">
      <w:pPr>
        <w:jc w:val="center"/>
      </w:pPr>
    </w:p>
    <w:p w:rsidR="007E3687" w:rsidRPr="00BF7BB3" w:rsidRDefault="007E3687" w:rsidP="00767071">
      <w:pPr>
        <w:widowControl w:val="0"/>
        <w:ind w:left="708"/>
        <w:rPr>
          <w:lang w:val="en-US"/>
        </w:rPr>
        <w:sectPr w:rsidR="007E3687" w:rsidRPr="00BF7BB3" w:rsidSect="008E0F90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p w:rsidR="007E3687" w:rsidRPr="00F16511" w:rsidRDefault="007E3687" w:rsidP="00F67E4F">
      <w:pPr>
        <w:ind w:firstLine="709"/>
      </w:pPr>
      <w:r w:rsidRPr="00F16511">
        <w:t>Мероприятия по сохранению объектов историко-культурного наследия предполаг</w:t>
      </w:r>
      <w:r w:rsidRPr="00F16511">
        <w:t>а</w:t>
      </w:r>
      <w:r w:rsidRPr="00F16511">
        <w:t>ют:</w:t>
      </w:r>
    </w:p>
    <w:p w:rsidR="007E3687" w:rsidRDefault="007E3687" w:rsidP="00802EAE">
      <w:pPr>
        <w:ind w:firstLine="709"/>
      </w:pPr>
      <w:r>
        <w:t xml:space="preserve">1. </w:t>
      </w:r>
      <w:r w:rsidRPr="001D2248">
        <w:t>Право пользования объект</w:t>
      </w:r>
      <w:r>
        <w:t>ами</w:t>
      </w:r>
      <w:r w:rsidRPr="001D2248">
        <w:t xml:space="preserve"> культурного наследия, включенным</w:t>
      </w:r>
      <w:r>
        <w:t>и</w:t>
      </w:r>
      <w:r w:rsidRPr="001D2248">
        <w:t xml:space="preserve"> в </w:t>
      </w:r>
      <w:r w:rsidRPr="003C233F">
        <w:t>единый г</w:t>
      </w:r>
      <w:r w:rsidRPr="003C233F">
        <w:t>о</w:t>
      </w:r>
      <w:r w:rsidRPr="003C233F">
        <w:t>сударственный реестр объектов культурного наследия (памятников истории и культуры) народов Российской Федерации</w:t>
      </w:r>
      <w:r w:rsidRPr="001D2248">
        <w:t>, право пользования земельным</w:t>
      </w:r>
      <w:r>
        <w:t>и</w:t>
      </w:r>
      <w:r w:rsidRPr="001D2248">
        <w:t xml:space="preserve"> участк</w:t>
      </w:r>
      <w:r>
        <w:t>а</w:t>
      </w:r>
      <w:r w:rsidRPr="001D2248">
        <w:t>м</w:t>
      </w:r>
      <w:r>
        <w:t>и</w:t>
      </w:r>
      <w:r w:rsidRPr="001D2248">
        <w:t>, в пределах к</w:t>
      </w:r>
      <w:r w:rsidRPr="001D2248">
        <w:t>о</w:t>
      </w:r>
      <w:r w:rsidRPr="001D2248">
        <w:t>торых располага</w:t>
      </w:r>
      <w:r>
        <w:t>ю</w:t>
      </w:r>
      <w:r w:rsidRPr="001D2248">
        <w:t>тся объект</w:t>
      </w:r>
      <w:r>
        <w:t>ы</w:t>
      </w:r>
      <w:r w:rsidRPr="001D2248">
        <w:t xml:space="preserve"> археологического наследия, право пользования выявленн</w:t>
      </w:r>
      <w:r w:rsidRPr="001D2248">
        <w:t>ы</w:t>
      </w:r>
      <w:r w:rsidRPr="001D2248">
        <w:t>м</w:t>
      </w:r>
      <w:r>
        <w:t>и</w:t>
      </w:r>
      <w:r w:rsidRPr="001D2248">
        <w:t xml:space="preserve"> объект</w:t>
      </w:r>
      <w:r>
        <w:t>а</w:t>
      </w:r>
      <w:r w:rsidRPr="001D2248">
        <w:t>м</w:t>
      </w:r>
      <w:r>
        <w:t>и</w:t>
      </w:r>
      <w:r w:rsidRPr="001D2248">
        <w:t xml:space="preserve"> культурного наследия осуществляется физическими и юридическими лицами с </w:t>
      </w:r>
      <w:r w:rsidRPr="00A75F86">
        <w:t>обязательным выполнением следующих требований</w:t>
      </w:r>
      <w:r>
        <w:t>:</w:t>
      </w:r>
    </w:p>
    <w:p w:rsidR="007E3687" w:rsidRDefault="007E3687" w:rsidP="006D09DB">
      <w:pPr>
        <w:pStyle w:val="a"/>
        <w:numPr>
          <w:ilvl w:val="0"/>
          <w:numId w:val="34"/>
        </w:numPr>
        <w:ind w:left="851"/>
      </w:pPr>
      <w:r w:rsidRPr="00D623B1">
        <w:t>обеспечени</w:t>
      </w:r>
      <w:r>
        <w:t>я</w:t>
      </w:r>
      <w:r w:rsidRPr="00D623B1">
        <w:t xml:space="preserve"> </w:t>
      </w:r>
      <w:r w:rsidRPr="004D7939">
        <w:t>целостност</w:t>
      </w:r>
      <w:r>
        <w:t>и</w:t>
      </w:r>
      <w:r w:rsidRPr="004D7939">
        <w:t xml:space="preserve"> и </w:t>
      </w:r>
      <w:r w:rsidRPr="00D623B1">
        <w:t>сохранности</w:t>
      </w:r>
      <w:r>
        <w:t xml:space="preserve"> объектов культурного наследия; </w:t>
      </w:r>
    </w:p>
    <w:p w:rsidR="007E3687" w:rsidRDefault="007E3687" w:rsidP="006D09DB">
      <w:pPr>
        <w:pStyle w:val="a"/>
        <w:numPr>
          <w:ilvl w:val="0"/>
          <w:numId w:val="34"/>
        </w:numPr>
        <w:ind w:left="851"/>
      </w:pPr>
      <w:r>
        <w:t xml:space="preserve">предотвращения ухудшения физического состояния </w:t>
      </w:r>
      <w:r w:rsidRPr="00FC4D7B">
        <w:t>объект</w:t>
      </w:r>
      <w:r>
        <w:t>ов</w:t>
      </w:r>
      <w:r w:rsidRPr="00FC4D7B">
        <w:t xml:space="preserve"> </w:t>
      </w:r>
      <w:r w:rsidRPr="004D7939">
        <w:t>культурного насл</w:t>
      </w:r>
      <w:r w:rsidRPr="004D7939">
        <w:t>е</w:t>
      </w:r>
      <w:r w:rsidRPr="004D7939">
        <w:t>дия</w:t>
      </w:r>
      <w:r>
        <w:t xml:space="preserve"> и изменения особенностей, составляющих предмет охраны, в ходе эксплуат</w:t>
      </w:r>
      <w:r>
        <w:t>а</w:t>
      </w:r>
      <w:r>
        <w:t>ции;</w:t>
      </w:r>
    </w:p>
    <w:p w:rsidR="007E3687" w:rsidRPr="00D623B1" w:rsidRDefault="007E3687" w:rsidP="006D09DB">
      <w:pPr>
        <w:pStyle w:val="a"/>
        <w:numPr>
          <w:ilvl w:val="0"/>
          <w:numId w:val="34"/>
        </w:numPr>
        <w:ind w:left="851"/>
      </w:pPr>
      <w:r>
        <w:t>проведения мероприятий</w:t>
      </w:r>
      <w:r w:rsidRPr="00D27AA7">
        <w:t xml:space="preserve"> по обеспечению физической сохранности объект</w:t>
      </w:r>
      <w:r>
        <w:t>ов</w:t>
      </w:r>
      <w:r w:rsidRPr="00D27AA7">
        <w:t xml:space="preserve"> кул</w:t>
      </w:r>
      <w:r w:rsidRPr="00D27AA7">
        <w:t>ь</w:t>
      </w:r>
      <w:r w:rsidRPr="00D27AA7">
        <w:t>турного наследия</w:t>
      </w:r>
      <w:r>
        <w:t>;</w:t>
      </w:r>
    </w:p>
    <w:p w:rsidR="007E3687" w:rsidRDefault="007E3687" w:rsidP="006D09DB">
      <w:pPr>
        <w:pStyle w:val="a"/>
        <w:numPr>
          <w:ilvl w:val="0"/>
          <w:numId w:val="34"/>
        </w:numPr>
        <w:ind w:left="851"/>
      </w:pPr>
      <w:r>
        <w:t>применения м</w:t>
      </w:r>
      <w:r w:rsidRPr="00FC4D7B">
        <w:t>ер по обеспечению сохранности объект</w:t>
      </w:r>
      <w:r>
        <w:t>ов</w:t>
      </w:r>
      <w:r w:rsidRPr="00FC4D7B">
        <w:t xml:space="preserve"> </w:t>
      </w:r>
      <w:r w:rsidRPr="004D7939">
        <w:t>культурного наследия</w:t>
      </w:r>
      <w:r w:rsidRPr="00FC4D7B">
        <w:t xml:space="preserve"> при проектировании и проведении</w:t>
      </w:r>
      <w:r w:rsidRPr="004C767F">
        <w:t xml:space="preserve"> </w:t>
      </w:r>
      <w:r>
        <w:t>хозяйственных работ;</w:t>
      </w:r>
    </w:p>
    <w:p w:rsidR="007E3687" w:rsidRPr="004C767F" w:rsidRDefault="007E3687" w:rsidP="006D09DB">
      <w:pPr>
        <w:pStyle w:val="a"/>
        <w:numPr>
          <w:ilvl w:val="0"/>
          <w:numId w:val="34"/>
        </w:numPr>
        <w:ind w:left="851"/>
      </w:pPr>
      <w:r w:rsidRPr="004C767F">
        <w:t>обеспечени</w:t>
      </w:r>
      <w:r>
        <w:t>я</w:t>
      </w:r>
      <w:r w:rsidRPr="004C767F">
        <w:t xml:space="preserve"> режима содержания земель историко-культурного назначения;</w:t>
      </w:r>
    </w:p>
    <w:p w:rsidR="007E3687" w:rsidRDefault="007E3687" w:rsidP="006D09DB">
      <w:pPr>
        <w:pStyle w:val="a"/>
        <w:numPr>
          <w:ilvl w:val="0"/>
          <w:numId w:val="34"/>
        </w:numPr>
        <w:ind w:left="851"/>
      </w:pPr>
      <w:r w:rsidRPr="004C767F">
        <w:t>обеспечени</w:t>
      </w:r>
      <w:r>
        <w:t>я</w:t>
      </w:r>
      <w:r w:rsidRPr="004C767F">
        <w:t xml:space="preserve"> доступа к объект</w:t>
      </w:r>
      <w:r>
        <w:t>ам</w:t>
      </w:r>
      <w:r w:rsidRPr="004C767F">
        <w:t xml:space="preserve"> культурного наследия</w:t>
      </w:r>
      <w:r>
        <w:t>;</w:t>
      </w:r>
    </w:p>
    <w:p w:rsidR="007E3687" w:rsidRDefault="007E3687" w:rsidP="006D09DB">
      <w:pPr>
        <w:pStyle w:val="a"/>
        <w:numPr>
          <w:ilvl w:val="0"/>
          <w:numId w:val="34"/>
        </w:numPr>
        <w:ind w:left="851"/>
      </w:pPr>
      <w:r>
        <w:t>иных требований, установленных законодательством.</w:t>
      </w:r>
    </w:p>
    <w:p w:rsidR="007E3687" w:rsidRPr="004A6BA5" w:rsidRDefault="007E3687" w:rsidP="00802EAE">
      <w:pPr>
        <w:ind w:firstLine="709"/>
      </w:pPr>
      <w:r w:rsidRPr="004A6BA5">
        <w:t>2. На территори</w:t>
      </w:r>
      <w:r>
        <w:t>ях</w:t>
      </w:r>
      <w:r w:rsidRPr="004A6BA5">
        <w:t xml:space="preserve"> объект</w:t>
      </w:r>
      <w:r>
        <w:t>ов</w:t>
      </w:r>
      <w:r w:rsidRPr="004A6BA5">
        <w:t xml:space="preserve"> культурного наследия запрещается проведение земл</w:t>
      </w:r>
      <w:r w:rsidRPr="004A6BA5">
        <w:t>я</w:t>
      </w:r>
      <w:r w:rsidRPr="004A6BA5">
        <w:t>ных, строительных, мелиоративных, хозяйственных и иных работ за исключением работ по сохранению данн</w:t>
      </w:r>
      <w:r>
        <w:t>ых</w:t>
      </w:r>
      <w:r w:rsidRPr="004A6BA5">
        <w:t xml:space="preserve"> памятник</w:t>
      </w:r>
      <w:r>
        <w:t>ов</w:t>
      </w:r>
      <w:r w:rsidRPr="004A6BA5">
        <w:t xml:space="preserve"> и (или) </w:t>
      </w:r>
      <w:r>
        <w:t>их</w:t>
      </w:r>
      <w:r w:rsidRPr="004A6BA5">
        <w:t xml:space="preserve"> территори</w:t>
      </w:r>
      <w:r>
        <w:t>й</w:t>
      </w:r>
      <w:r w:rsidRPr="004A6BA5">
        <w:t>, а также хозяйственной деятельн</w:t>
      </w:r>
      <w:r w:rsidRPr="004A6BA5">
        <w:t>о</w:t>
      </w:r>
      <w:r w:rsidRPr="004A6BA5">
        <w:t>сти, не нарушающей целостности памятник</w:t>
      </w:r>
      <w:r>
        <w:t>ов</w:t>
      </w:r>
      <w:r w:rsidRPr="004A6BA5">
        <w:t xml:space="preserve"> и не создающей угрозы </w:t>
      </w:r>
      <w:r>
        <w:t>их</w:t>
      </w:r>
      <w:r w:rsidRPr="004A6BA5">
        <w:t xml:space="preserve"> повреждения, ра</w:t>
      </w:r>
      <w:r w:rsidRPr="004A6BA5">
        <w:t>з</w:t>
      </w:r>
      <w:r w:rsidRPr="004A6BA5">
        <w:t>рушения или уничтожения.</w:t>
      </w:r>
    </w:p>
    <w:p w:rsidR="007E3687" w:rsidRDefault="007E3687" w:rsidP="00802EAE">
      <w:pPr>
        <w:ind w:firstLine="709"/>
      </w:pPr>
      <w:r>
        <w:t>3. Мероприятия</w:t>
      </w:r>
      <w:r w:rsidRPr="00D27AA7">
        <w:t xml:space="preserve"> по обеспечению физической сохранности объект</w:t>
      </w:r>
      <w:r>
        <w:t>ов</w:t>
      </w:r>
      <w:r w:rsidRPr="00D27AA7">
        <w:t xml:space="preserve"> культурного н</w:t>
      </w:r>
      <w:r w:rsidRPr="00D27AA7">
        <w:t>а</w:t>
      </w:r>
      <w:r w:rsidRPr="00D27AA7">
        <w:t>следия</w:t>
      </w:r>
      <w:r>
        <w:t xml:space="preserve"> (работы по сохранению </w:t>
      </w:r>
      <w:r w:rsidRPr="0034213D">
        <w:t>объект</w:t>
      </w:r>
      <w:r>
        <w:t>ов</w:t>
      </w:r>
      <w:r w:rsidRPr="0034213D">
        <w:t xml:space="preserve"> культурного наследия</w:t>
      </w:r>
      <w:r>
        <w:t xml:space="preserve">) включают в себя </w:t>
      </w:r>
      <w:r w:rsidRPr="00807EE6">
        <w:t>ремонтно-реставрационны</w:t>
      </w:r>
      <w:r>
        <w:t>е,</w:t>
      </w:r>
      <w:r w:rsidRPr="00807EE6">
        <w:t xml:space="preserve"> научно-исследовательски</w:t>
      </w:r>
      <w:r>
        <w:t>е</w:t>
      </w:r>
      <w:r w:rsidRPr="00807EE6">
        <w:t>, изыскательски</w:t>
      </w:r>
      <w:r>
        <w:t>е</w:t>
      </w:r>
      <w:r w:rsidRPr="00807EE6">
        <w:t>, проектны</w:t>
      </w:r>
      <w:r>
        <w:t>е</w:t>
      </w:r>
      <w:r w:rsidRPr="00807EE6">
        <w:t xml:space="preserve"> и производстве</w:t>
      </w:r>
      <w:r w:rsidRPr="00807EE6">
        <w:t>н</w:t>
      </w:r>
      <w:r w:rsidRPr="00807EE6">
        <w:t>ны</w:t>
      </w:r>
      <w:r>
        <w:t>е</w:t>
      </w:r>
      <w:r w:rsidRPr="00807EE6">
        <w:t xml:space="preserve"> работ</w:t>
      </w:r>
      <w:r>
        <w:t>ы</w:t>
      </w:r>
      <w:r w:rsidRPr="00807EE6">
        <w:t xml:space="preserve">, </w:t>
      </w:r>
      <w:r>
        <w:t xml:space="preserve">работы по консервации, приспособлению </w:t>
      </w:r>
      <w:r w:rsidRPr="00807EE6">
        <w:t>объект</w:t>
      </w:r>
      <w:r>
        <w:t>ов</w:t>
      </w:r>
      <w:r w:rsidRPr="00807EE6">
        <w:t xml:space="preserve"> культурного наследия для современного использования</w:t>
      </w:r>
      <w:r>
        <w:t xml:space="preserve">, </w:t>
      </w:r>
      <w:r w:rsidRPr="00807EE6">
        <w:t>научно-методическо</w:t>
      </w:r>
      <w:r>
        <w:t>е</w:t>
      </w:r>
      <w:r w:rsidRPr="00807EE6">
        <w:t xml:space="preserve"> руководств</w:t>
      </w:r>
      <w:r>
        <w:t>о</w:t>
      </w:r>
      <w:r w:rsidRPr="00807EE6">
        <w:t>, техническ</w:t>
      </w:r>
      <w:r>
        <w:t>ий</w:t>
      </w:r>
      <w:r w:rsidRPr="00807EE6">
        <w:t xml:space="preserve"> и авторск</w:t>
      </w:r>
      <w:r>
        <w:t>ий</w:t>
      </w:r>
      <w:r w:rsidRPr="00807EE6">
        <w:t xml:space="preserve"> надзор</w:t>
      </w:r>
      <w:r>
        <w:t xml:space="preserve">. </w:t>
      </w:r>
      <w:r w:rsidRPr="0034213D">
        <w:t>В случае невозможности обеспечить физическую сохранность объекта археолог</w:t>
      </w:r>
      <w:r w:rsidRPr="0034213D">
        <w:t>и</w:t>
      </w:r>
      <w:r w:rsidRPr="0034213D">
        <w:t>ческого наследия под сохранением этого объекта археологического наследия понимаются спасательные археологические полевые работы</w:t>
      </w:r>
      <w:r>
        <w:t xml:space="preserve"> (археологические раскопки).</w:t>
      </w:r>
    </w:p>
    <w:p w:rsidR="007E3687" w:rsidRDefault="007E3687" w:rsidP="00802EAE">
      <w:pPr>
        <w:ind w:firstLine="709"/>
      </w:pPr>
      <w:r>
        <w:t>Работы</w:t>
      </w:r>
      <w:r w:rsidRPr="00D27AA7">
        <w:t xml:space="preserve"> по </w:t>
      </w:r>
      <w:r>
        <w:t xml:space="preserve">сохранению </w:t>
      </w:r>
      <w:r w:rsidRPr="0034213D">
        <w:t>объект</w:t>
      </w:r>
      <w:r>
        <w:t>ов</w:t>
      </w:r>
      <w:r w:rsidRPr="0034213D">
        <w:t xml:space="preserve"> культурного наследия</w:t>
      </w:r>
      <w:r>
        <w:t xml:space="preserve"> проводятся по согласованию</w:t>
      </w:r>
      <w:r w:rsidRPr="009F608C">
        <w:t xml:space="preserve"> </w:t>
      </w:r>
      <w:r>
        <w:t>с органом охраны объектов культурного наследия Алтайского края –  управлением Алта</w:t>
      </w:r>
      <w:r>
        <w:t>й</w:t>
      </w:r>
      <w:r>
        <w:t>ского края по культуре и архивному делу.</w:t>
      </w:r>
    </w:p>
    <w:p w:rsidR="007E3687" w:rsidRDefault="007E3687" w:rsidP="00802EAE">
      <w:pPr>
        <w:ind w:firstLine="709"/>
      </w:pPr>
      <w:r>
        <w:t>4. М</w:t>
      </w:r>
      <w:r w:rsidRPr="00FC4D7B">
        <w:t>ер</w:t>
      </w:r>
      <w:r>
        <w:t>ы</w:t>
      </w:r>
      <w:r w:rsidRPr="00FC4D7B">
        <w:t xml:space="preserve"> по обеспечению сохранности объект</w:t>
      </w:r>
      <w:r>
        <w:t>ов</w:t>
      </w:r>
      <w:r w:rsidRPr="00FC4D7B">
        <w:t xml:space="preserve"> </w:t>
      </w:r>
      <w:r w:rsidRPr="004D7939">
        <w:t>культурного наследия</w:t>
      </w:r>
      <w:r w:rsidRPr="00FC4D7B">
        <w:t xml:space="preserve"> при проект</w:t>
      </w:r>
      <w:r w:rsidRPr="00FC4D7B">
        <w:t>и</w:t>
      </w:r>
      <w:r w:rsidRPr="00FC4D7B">
        <w:t xml:space="preserve">ровании и проведении </w:t>
      </w:r>
      <w:r w:rsidRPr="007E33B2">
        <w:t>землеустроительных, земляных, строительных, мелиоративных, х</w:t>
      </w:r>
      <w:r w:rsidRPr="007E33B2">
        <w:t>о</w:t>
      </w:r>
      <w:r w:rsidRPr="007E33B2">
        <w:t>зяйственных и иных работ</w:t>
      </w:r>
      <w:r>
        <w:t xml:space="preserve"> включают в себя:</w:t>
      </w:r>
    </w:p>
    <w:p w:rsidR="007E3687" w:rsidRDefault="007E3687" w:rsidP="00802EAE">
      <w:pPr>
        <w:ind w:firstLine="709"/>
      </w:pPr>
      <w:r w:rsidRPr="00B015FD">
        <w:t xml:space="preserve">разработку разделов об обеспечении сохранности объектов культурного наследия в проектах проведения </w:t>
      </w:r>
      <w:r w:rsidRPr="004A1CE7">
        <w:t>землеустроительных, земляных, строительных, мелиоративных, х</w:t>
      </w:r>
      <w:r w:rsidRPr="004A1CE7">
        <w:t>о</w:t>
      </w:r>
      <w:r w:rsidRPr="004A1CE7">
        <w:t>зяйственных и иных работ</w:t>
      </w:r>
      <w:r w:rsidRPr="00B015FD">
        <w:t xml:space="preserve"> </w:t>
      </w:r>
      <w:r>
        <w:t xml:space="preserve">в </w:t>
      </w:r>
      <w:r w:rsidRPr="004A1CE7">
        <w:t>случае расположения на территории, подлежащей хозяйстве</w:t>
      </w:r>
      <w:r w:rsidRPr="004A1CE7">
        <w:t>н</w:t>
      </w:r>
      <w:r w:rsidRPr="004A1CE7">
        <w:t>ному освоению</w:t>
      </w:r>
      <w:r>
        <w:t>,</w:t>
      </w:r>
      <w:r w:rsidRPr="004A1CE7">
        <w:t xml:space="preserve"> объектов культурного наследия</w:t>
      </w:r>
      <w:r w:rsidRPr="00B015FD">
        <w:t>;</w:t>
      </w:r>
    </w:p>
    <w:p w:rsidR="007E3687" w:rsidRDefault="007E3687" w:rsidP="006D09DB">
      <w:pPr>
        <w:pStyle w:val="a"/>
        <w:numPr>
          <w:ilvl w:val="0"/>
          <w:numId w:val="35"/>
        </w:numPr>
        <w:ind w:left="993" w:hanging="426"/>
      </w:pPr>
      <w:r w:rsidRPr="00D27AA7">
        <w:t xml:space="preserve">включение в состав указанных разделов </w:t>
      </w:r>
      <w:r>
        <w:t>мероприятий</w:t>
      </w:r>
      <w:r w:rsidRPr="00D27AA7">
        <w:t xml:space="preserve"> по обеспечению физич</w:t>
      </w:r>
      <w:r w:rsidRPr="00D27AA7">
        <w:t>е</w:t>
      </w:r>
      <w:r w:rsidRPr="00D27AA7">
        <w:t>ской сохранности объект</w:t>
      </w:r>
      <w:r>
        <w:t>ов</w:t>
      </w:r>
      <w:r w:rsidRPr="00D27AA7">
        <w:t xml:space="preserve"> культурного наследия</w:t>
      </w:r>
      <w:r>
        <w:t>;</w:t>
      </w:r>
    </w:p>
    <w:p w:rsidR="007E3687" w:rsidRDefault="007E3687" w:rsidP="006D09DB">
      <w:pPr>
        <w:pStyle w:val="a"/>
        <w:numPr>
          <w:ilvl w:val="0"/>
          <w:numId w:val="35"/>
        </w:numPr>
        <w:ind w:left="993" w:hanging="426"/>
      </w:pPr>
      <w:r>
        <w:t>согласование проектирования и проведения работ с управлением Алтайского края по культуре и архивному делу;</w:t>
      </w:r>
    </w:p>
    <w:p w:rsidR="007E3687" w:rsidRDefault="007E3687" w:rsidP="006D09DB">
      <w:pPr>
        <w:pStyle w:val="a"/>
        <w:numPr>
          <w:ilvl w:val="0"/>
          <w:numId w:val="35"/>
        </w:numPr>
        <w:ind w:left="993" w:hanging="426"/>
      </w:pPr>
      <w:r>
        <w:t xml:space="preserve">приостановку работ в случае обнаружения </w:t>
      </w:r>
      <w:r w:rsidRPr="00843FCE">
        <w:t>объект</w:t>
      </w:r>
      <w:r>
        <w:t>а</w:t>
      </w:r>
      <w:r w:rsidRPr="00843FCE">
        <w:t>, обладающ</w:t>
      </w:r>
      <w:r>
        <w:t>его</w:t>
      </w:r>
      <w:r w:rsidRPr="00843FCE">
        <w:t xml:space="preserve"> признаками объекта культурного наследия</w:t>
      </w:r>
      <w:r>
        <w:t xml:space="preserve"> (ранее неизвестного </w:t>
      </w:r>
      <w:r w:rsidRPr="0034213D">
        <w:t>объекта археологического н</w:t>
      </w:r>
      <w:r w:rsidRPr="0034213D">
        <w:t>а</w:t>
      </w:r>
      <w:r w:rsidRPr="0034213D">
        <w:t>следия</w:t>
      </w:r>
      <w:r>
        <w:t>);</w:t>
      </w:r>
    </w:p>
    <w:p w:rsidR="007E3687" w:rsidRDefault="007E3687" w:rsidP="006D09DB">
      <w:pPr>
        <w:pStyle w:val="a"/>
        <w:numPr>
          <w:ilvl w:val="0"/>
          <w:numId w:val="35"/>
        </w:numPr>
        <w:ind w:left="993" w:hanging="426"/>
      </w:pPr>
      <w:r>
        <w:t xml:space="preserve">информирование </w:t>
      </w:r>
      <w:r w:rsidRPr="004D7939">
        <w:t>об обнаруженном объекте</w:t>
      </w:r>
      <w:r w:rsidRPr="0013049B">
        <w:t xml:space="preserve"> </w:t>
      </w:r>
      <w:r w:rsidRPr="00843FCE">
        <w:t>управлени</w:t>
      </w:r>
      <w:r>
        <w:t>я</w:t>
      </w:r>
      <w:r w:rsidRPr="00843FCE">
        <w:t xml:space="preserve"> Алтайского края по кул</w:t>
      </w:r>
      <w:r w:rsidRPr="00843FCE">
        <w:t>ь</w:t>
      </w:r>
      <w:r w:rsidRPr="00843FCE">
        <w:t>туре</w:t>
      </w:r>
      <w:r>
        <w:t xml:space="preserve"> и архивному делу;</w:t>
      </w:r>
    </w:p>
    <w:p w:rsidR="007E3687" w:rsidRDefault="007E3687" w:rsidP="006D09DB">
      <w:pPr>
        <w:pStyle w:val="a"/>
        <w:numPr>
          <w:ilvl w:val="0"/>
          <w:numId w:val="35"/>
        </w:numPr>
        <w:ind w:left="993" w:hanging="426"/>
      </w:pPr>
      <w:r>
        <w:t xml:space="preserve">возобновление приостановленных работ по </w:t>
      </w:r>
      <w:r w:rsidRPr="00DD0919">
        <w:t>письменному разрешению</w:t>
      </w:r>
      <w:r w:rsidRPr="0013049B">
        <w:t xml:space="preserve"> </w:t>
      </w:r>
      <w:r w:rsidRPr="004D7939">
        <w:t>управления Алтайского края по культуре</w:t>
      </w:r>
      <w:r>
        <w:t xml:space="preserve"> и архивному делу, после</w:t>
      </w:r>
      <w:r w:rsidRPr="00DD0919">
        <w:t xml:space="preserve"> устранения угрозы нар</w:t>
      </w:r>
      <w:r w:rsidRPr="00DD0919">
        <w:t>у</w:t>
      </w:r>
      <w:r w:rsidRPr="00DD0919">
        <w:t xml:space="preserve">шения целостности и сохранности </w:t>
      </w:r>
      <w:r>
        <w:t xml:space="preserve">выявленного </w:t>
      </w:r>
      <w:r w:rsidRPr="00DD0919">
        <w:t>объекта культурного наследия</w:t>
      </w:r>
      <w:r>
        <w:t>.</w:t>
      </w:r>
    </w:p>
    <w:p w:rsidR="007E3687" w:rsidRPr="00D20B9E" w:rsidRDefault="007E3687" w:rsidP="00802EAE">
      <w:pPr>
        <w:ind w:firstLine="709"/>
      </w:pPr>
      <w:r>
        <w:t xml:space="preserve">5. </w:t>
      </w:r>
      <w:r w:rsidRPr="00D20B9E">
        <w:t>К землям историко-культурного назначения, правовой режим которых регулир</w:t>
      </w:r>
      <w:r w:rsidRPr="00D20B9E">
        <w:t>у</w:t>
      </w:r>
      <w:r w:rsidRPr="00D20B9E">
        <w:t>ется земельным законодательством Российской Федерации, относятся земельные участки в границах территорий объектов культурного наследия, включенных в единый государстве</w:t>
      </w:r>
      <w:r w:rsidRPr="00D20B9E">
        <w:t>н</w:t>
      </w:r>
      <w:r w:rsidRPr="00D20B9E">
        <w:t>ный реестр объектов культурного наследия (памятников истории и культуры) народов Ро</w:t>
      </w:r>
      <w:r w:rsidRPr="00D20B9E">
        <w:t>с</w:t>
      </w:r>
      <w:r w:rsidRPr="00D20B9E">
        <w:t>сийской Федерации, а также в границах территорий выявленных объектов культурного н</w:t>
      </w:r>
      <w:r w:rsidRPr="00D20B9E">
        <w:t>а</w:t>
      </w:r>
      <w:r w:rsidRPr="00D20B9E">
        <w:t>следия</w:t>
      </w:r>
      <w:r>
        <w:t>.</w:t>
      </w:r>
    </w:p>
    <w:p w:rsidR="007E3687" w:rsidRPr="00AC4B83" w:rsidRDefault="007E3687" w:rsidP="00802EAE">
      <w:pPr>
        <w:ind w:firstLine="709"/>
      </w:pPr>
      <w:r>
        <w:t>6</w:t>
      </w:r>
      <w:r w:rsidRPr="00AC4B83">
        <w:t>. Условия доступа к объекту культурного наследия устанавливаются собственником объекта культурного наследия по согласованию с управлением Алтайского края по культ</w:t>
      </w:r>
      <w:r w:rsidRPr="00AC4B83">
        <w:t>у</w:t>
      </w:r>
      <w:r w:rsidRPr="00AC4B83">
        <w:t>ре и архивному делу.</w:t>
      </w:r>
    </w:p>
    <w:p w:rsidR="007E3687" w:rsidRDefault="007E3687" w:rsidP="00802EAE">
      <w:pPr>
        <w:ind w:firstLine="709"/>
      </w:pPr>
      <w:r>
        <w:t>7. С</w:t>
      </w:r>
      <w:r w:rsidRPr="00843FCE">
        <w:t>обственник</w:t>
      </w:r>
      <w:r>
        <w:t>и</w:t>
      </w:r>
      <w:r w:rsidRPr="00843FCE">
        <w:t xml:space="preserve"> </w:t>
      </w:r>
      <w:r>
        <w:t>(</w:t>
      </w:r>
      <w:r w:rsidRPr="00843FCE">
        <w:t>пользовател</w:t>
      </w:r>
      <w:r>
        <w:t>и)</w:t>
      </w:r>
      <w:r w:rsidRPr="00843FCE">
        <w:t xml:space="preserve"> земельных участков, в границах которых находятся </w:t>
      </w:r>
      <w:r w:rsidRPr="00CD12EA">
        <w:t>объекты археологического наследия</w:t>
      </w:r>
      <w:r>
        <w:t>,</w:t>
      </w:r>
      <w:r w:rsidRPr="00843FCE">
        <w:t xml:space="preserve"> </w:t>
      </w:r>
      <w:r>
        <w:t>уведомляются</w:t>
      </w:r>
      <w:r w:rsidRPr="00843FCE">
        <w:t xml:space="preserve"> о расположении археологических об</w:t>
      </w:r>
      <w:r w:rsidRPr="00843FCE">
        <w:t>ъ</w:t>
      </w:r>
      <w:r w:rsidRPr="00843FCE">
        <w:t xml:space="preserve">ектов на </w:t>
      </w:r>
      <w:r>
        <w:t xml:space="preserve">принадлежащих им </w:t>
      </w:r>
      <w:r w:rsidRPr="00843FCE">
        <w:t>земельных участках</w:t>
      </w:r>
      <w:r>
        <w:t xml:space="preserve"> и о требованиях к использованию данных земельных участков.</w:t>
      </w:r>
    </w:p>
    <w:p w:rsidR="007E3687" w:rsidRDefault="007E3687" w:rsidP="00802EAE">
      <w:pPr>
        <w:ind w:firstLine="709"/>
      </w:pPr>
      <w:r>
        <w:t>8</w:t>
      </w:r>
      <w:r w:rsidRPr="00026EED">
        <w:t xml:space="preserve">. </w:t>
      </w:r>
      <w:r>
        <w:t>Собственники (пользователи) объектов культурного наследия, земельных учас</w:t>
      </w:r>
      <w:r>
        <w:t>т</w:t>
      </w:r>
      <w:r>
        <w:t xml:space="preserve">ков, в пределах которых </w:t>
      </w:r>
      <w:r w:rsidRPr="00843FCE">
        <w:t xml:space="preserve">находятся </w:t>
      </w:r>
      <w:r w:rsidRPr="00CD12EA">
        <w:t>объекты археологического наследия</w:t>
      </w:r>
      <w:r>
        <w:t>, заключают охра</w:t>
      </w:r>
      <w:r>
        <w:t>н</w:t>
      </w:r>
      <w:r>
        <w:t>ные обязательства с управлением Алтайского края по культуре и архивному делу.</w:t>
      </w:r>
    </w:p>
    <w:p w:rsidR="007E3687" w:rsidRDefault="007E3687" w:rsidP="00802EAE">
      <w:pPr>
        <w:ind w:firstLine="709"/>
      </w:pPr>
      <w:r>
        <w:t xml:space="preserve">9. </w:t>
      </w:r>
      <w:r w:rsidRPr="00FA2D5E">
        <w:t>В целях обеспечения сохранности объекта культурного наследия в его историч</w:t>
      </w:r>
      <w:r w:rsidRPr="00FA2D5E">
        <w:t>е</w:t>
      </w:r>
      <w:r w:rsidRPr="00FA2D5E">
        <w:t>ской среде на сопряженной с ним территории устанавливаются зоны охраны объекта кул</w:t>
      </w:r>
      <w:r w:rsidRPr="00FA2D5E">
        <w:t>ь</w:t>
      </w:r>
      <w:r w:rsidRPr="00FA2D5E">
        <w:t>турного наследия: охранная зона, зона регулирования застройки и хозяйственной деятел</w:t>
      </w:r>
      <w:r w:rsidRPr="00FA2D5E">
        <w:t>ь</w:t>
      </w:r>
      <w:r w:rsidRPr="00FA2D5E">
        <w:t>ности, зона охраняемого природного ландшафта</w:t>
      </w:r>
      <w:r>
        <w:t>.</w:t>
      </w:r>
    </w:p>
    <w:p w:rsidR="007E3687" w:rsidRDefault="007E3687" w:rsidP="00802EAE">
      <w:pPr>
        <w:ind w:firstLine="709"/>
      </w:pPr>
      <w:r w:rsidRPr="00FA1CEA">
        <w:t>Границы зон охраны объектов культурного наследия, режимы использования земель и градостроительные регламенты в границах данных зон утверждаются Администрацией Алтайского края на основании проектов зон охраны объектов культурного наследия</w:t>
      </w:r>
      <w:r>
        <w:t xml:space="preserve">. </w:t>
      </w:r>
    </w:p>
    <w:p w:rsidR="007E3687" w:rsidRDefault="007E3687" w:rsidP="00C35A7A"/>
    <w:p w:rsidR="007E3687" w:rsidRDefault="007E3687" w:rsidP="003348B8">
      <w:pPr>
        <w:pStyle w:val="Heading2"/>
        <w:ind w:firstLine="709"/>
      </w:pPr>
      <w:bookmarkStart w:id="54" w:name="_Toc402346720"/>
      <w:r>
        <w:t>Мероприятия по организации зон с особыми условиями использования территории</w:t>
      </w:r>
      <w:bookmarkEnd w:id="54"/>
    </w:p>
    <w:p w:rsidR="007E3687" w:rsidRPr="00F16511" w:rsidRDefault="007E3687" w:rsidP="00437B3B">
      <w:pPr>
        <w:ind w:firstLine="709"/>
      </w:pPr>
      <w:r w:rsidRPr="00F16511">
        <w:t>Основными мероприятиями по охране окружающей среды и поддержанию благ</w:t>
      </w:r>
      <w:r w:rsidRPr="00F16511">
        <w:t>о</w:t>
      </w:r>
      <w:r w:rsidRPr="00F16511">
        <w:t>приятной санитарно-эпидемиологической обстановки в условиях градостроительного ра</w:t>
      </w:r>
      <w:r w:rsidRPr="00F16511">
        <w:t>з</w:t>
      </w:r>
      <w:r w:rsidRPr="00F16511">
        <w:t>вития поселения, является установление зон с особыми условиями использования террит</w:t>
      </w:r>
      <w:r w:rsidRPr="00F16511">
        <w:t>о</w:t>
      </w:r>
      <w:r w:rsidRPr="00F16511">
        <w:t>рии.</w:t>
      </w:r>
    </w:p>
    <w:p w:rsidR="007E3687" w:rsidRPr="00F16511" w:rsidRDefault="007E3687" w:rsidP="00437B3B">
      <w:pPr>
        <w:ind w:firstLine="709"/>
      </w:pPr>
      <w:r w:rsidRPr="00F16511">
        <w:t xml:space="preserve">Зоны с особыми условиями использования на территории </w:t>
      </w:r>
      <w:r>
        <w:t xml:space="preserve">муниципального </w:t>
      </w:r>
      <w:r w:rsidRPr="00F16511">
        <w:t>образ</w:t>
      </w:r>
      <w:r w:rsidRPr="00F16511">
        <w:t>о</w:t>
      </w:r>
      <w:r w:rsidRPr="00F16511">
        <w:t>вания</w:t>
      </w:r>
      <w:r w:rsidRPr="00F16511">
        <w:rPr>
          <w:spacing w:val="-1"/>
        </w:rPr>
        <w:t xml:space="preserve"> </w:t>
      </w:r>
      <w:r w:rsidRPr="00F16511">
        <w:t>представлены:</w:t>
      </w:r>
    </w:p>
    <w:p w:rsidR="007E3687" w:rsidRPr="00F16511" w:rsidRDefault="007E3687" w:rsidP="006D09DB">
      <w:pPr>
        <w:numPr>
          <w:ilvl w:val="0"/>
          <w:numId w:val="26"/>
        </w:numPr>
        <w:ind w:left="0" w:firstLine="709"/>
      </w:pPr>
      <w:r w:rsidRPr="00F16511">
        <w:t>санитарно-защитными зонами (СЗЗ) предприятий, сооружений и иных объе</w:t>
      </w:r>
      <w:r w:rsidRPr="00F16511">
        <w:t>к</w:t>
      </w:r>
      <w:r w:rsidRPr="00F16511">
        <w:t>тов;</w:t>
      </w:r>
    </w:p>
    <w:p w:rsidR="007E3687" w:rsidRPr="00F16511" w:rsidRDefault="007E3687" w:rsidP="006D09DB">
      <w:pPr>
        <w:numPr>
          <w:ilvl w:val="0"/>
          <w:numId w:val="26"/>
        </w:numPr>
        <w:ind w:left="0" w:firstLine="709"/>
      </w:pPr>
      <w:r w:rsidRPr="00F16511">
        <w:t>зонами охраны источников водоснабжения;</w:t>
      </w:r>
    </w:p>
    <w:p w:rsidR="007E3687" w:rsidRPr="00F16511" w:rsidRDefault="007E3687" w:rsidP="006D09DB">
      <w:pPr>
        <w:numPr>
          <w:ilvl w:val="0"/>
          <w:numId w:val="26"/>
        </w:numPr>
        <w:ind w:left="0" w:firstLine="709"/>
      </w:pPr>
      <w:r w:rsidRPr="00F16511">
        <w:t>охранными и санитарно-защитными зонами инженерной и транспортной и</w:t>
      </w:r>
      <w:r w:rsidRPr="00F16511">
        <w:t>н</w:t>
      </w:r>
      <w:r w:rsidRPr="00F16511">
        <w:t>фраструктуры;</w:t>
      </w:r>
    </w:p>
    <w:p w:rsidR="007E3687" w:rsidRPr="00F16511" w:rsidRDefault="007E3687" w:rsidP="006D09DB">
      <w:pPr>
        <w:numPr>
          <w:ilvl w:val="0"/>
          <w:numId w:val="26"/>
        </w:numPr>
        <w:ind w:left="0" w:firstLine="709"/>
      </w:pPr>
      <w:r w:rsidRPr="00F16511">
        <w:t>водоохранными зонами;</w:t>
      </w:r>
    </w:p>
    <w:p w:rsidR="007E3687" w:rsidRDefault="007E3687" w:rsidP="006D09DB">
      <w:pPr>
        <w:numPr>
          <w:ilvl w:val="0"/>
          <w:numId w:val="26"/>
        </w:numPr>
        <w:ind w:left="0" w:firstLine="709"/>
      </w:pPr>
      <w:r w:rsidRPr="00F16511">
        <w:t>охранными зонам</w:t>
      </w:r>
      <w:r>
        <w:t>и объектов культурного наследия.</w:t>
      </w:r>
    </w:p>
    <w:p w:rsidR="007E3687" w:rsidRPr="00F16511" w:rsidRDefault="007E3687" w:rsidP="00437B3B">
      <w:pPr>
        <w:ind w:firstLine="709"/>
      </w:pPr>
      <w:r w:rsidRPr="00F16511">
        <w:t>Согласно СанПиН 2.2.1/2.1.1.1200-03 «Санитарно-защитные зоны и санитарная классификация предприятий, сооружений и иных объектов» санитарно-защитная зона должна отделять производственную территорию от жилой застройки. Она предназначается для обеспечения требуемых гигиенических норм содержания в приземном слое атмосферы загрязняющих веществ, уменьшения отрицательного влияния предприятий на население.</w:t>
      </w:r>
    </w:p>
    <w:p w:rsidR="007E3687" w:rsidRPr="00F16511" w:rsidRDefault="007E3687" w:rsidP="003348B8">
      <w:pPr>
        <w:ind w:firstLine="709"/>
      </w:pPr>
      <w:r w:rsidRPr="00F16511">
        <w:t>Для каждого производственного объекта необходимо разработать проект санитарно-защитной зоны. В этих проекте предусмотреть конкретные мероприятия, учитывающие специфику предприятия и защиту населения от его вредных воздействий.</w:t>
      </w:r>
    </w:p>
    <w:p w:rsidR="007E3687" w:rsidRPr="00F16511" w:rsidRDefault="007E3687" w:rsidP="003348B8">
      <w:pPr>
        <w:ind w:firstLine="709"/>
        <w:rPr>
          <w:i/>
        </w:rPr>
      </w:pPr>
      <w:r w:rsidRPr="00F16511">
        <w:rPr>
          <w:i/>
        </w:rPr>
        <w:t>Водоохранные зоны.</w:t>
      </w:r>
    </w:p>
    <w:p w:rsidR="007E3687" w:rsidRPr="00F16511" w:rsidRDefault="007E3687" w:rsidP="003348B8">
      <w:pPr>
        <w:ind w:firstLine="709"/>
      </w:pPr>
      <w:r w:rsidRPr="00F16511">
        <w:t>Помимо санитарно-защитных зон на территории сельского совета градостроител</w:t>
      </w:r>
      <w:r w:rsidRPr="00F16511">
        <w:t>ь</w:t>
      </w:r>
      <w:r w:rsidRPr="00F16511">
        <w:t>ные ограничения на использование территории накладывает наличие водоохранных зон и прибрежных защитных полос. Разработанных и утвержденных проектов водоохранных зон и прибрежных защитных полос водных объектов в районе поселения в настоящее время нет. Для отображения водоохранных зон и прибрежных защитных полос на схемах был и</w:t>
      </w:r>
      <w:r w:rsidRPr="00F16511">
        <w:t>с</w:t>
      </w:r>
      <w:r w:rsidRPr="00F16511">
        <w:t>пользован нормативно-правовой подход, предполагающий установление размеров водоо</w:t>
      </w:r>
      <w:r w:rsidRPr="00F16511">
        <w:t>х</w:t>
      </w:r>
      <w:r w:rsidRPr="00F16511">
        <w:t>ранных зон и прибрежных защитных полос в зависимости от длины рек и площади озер на основе утвержденных федеральных нормативов без учета региональной специфики, в соо</w:t>
      </w:r>
      <w:r w:rsidRPr="00F16511">
        <w:t>т</w:t>
      </w:r>
      <w:r w:rsidRPr="00F16511">
        <w:t>ветствие со статьей 65 «Водного кодекса Российской Федерации».</w:t>
      </w:r>
    </w:p>
    <w:p w:rsidR="007E3687" w:rsidRPr="00F16511" w:rsidRDefault="007E3687" w:rsidP="003348B8">
      <w:pPr>
        <w:ind w:firstLine="709"/>
      </w:pPr>
      <w:r>
        <w:t xml:space="preserve">Ширина водоохранной зоны и </w:t>
      </w:r>
      <w:r w:rsidRPr="00F16511">
        <w:t>прибрежной защитной полосы водотоков в сельском совете устанавливается в размере 50 м</w:t>
      </w:r>
      <w:r>
        <w:t>, водоохранной зоны оз.Горькое-Перешеечное – 200 м.</w:t>
      </w:r>
    </w:p>
    <w:p w:rsidR="007E3687" w:rsidRPr="00F16511" w:rsidRDefault="007E3687" w:rsidP="003348B8">
      <w:pPr>
        <w:ind w:firstLine="709"/>
      </w:pPr>
      <w:r w:rsidRPr="00F16511">
        <w:t>Проектом предлагается расчистка прибрежной защитной полосы реки, контроль и</w:t>
      </w:r>
      <w:r w:rsidRPr="00F16511">
        <w:t>с</w:t>
      </w:r>
      <w:r w:rsidRPr="00F16511">
        <w:t>пользования территории с целью исключения деятельности, противоречащей ст. 65 «Во</w:t>
      </w:r>
      <w:r w:rsidRPr="00F16511">
        <w:t>д</w:t>
      </w:r>
      <w:r w:rsidRPr="00F16511">
        <w:t>ного кодекса РФ», в том числе распашки земель и выпаса скота.</w:t>
      </w:r>
    </w:p>
    <w:p w:rsidR="007E3687" w:rsidRPr="00F16511" w:rsidRDefault="007E3687" w:rsidP="003348B8">
      <w:pPr>
        <w:pStyle w:val="S3"/>
        <w:widowControl w:val="0"/>
      </w:pPr>
      <w:r w:rsidRPr="00F16511">
        <w:t>На всех проектируемых и реконструируемых водопроводных системах хозяйстве</w:t>
      </w:r>
      <w:r w:rsidRPr="00F16511">
        <w:t>н</w:t>
      </w:r>
      <w:r w:rsidRPr="00F16511">
        <w:t xml:space="preserve">но-питьевого назначения предусматриваются зоны санитарной охраны в целях обеспечения их санитарно-эпидемиологической надежности. </w:t>
      </w:r>
    </w:p>
    <w:p w:rsidR="007E3687" w:rsidRDefault="007E3687" w:rsidP="003348B8">
      <w:pPr>
        <w:widowControl w:val="0"/>
        <w:ind w:firstLine="709"/>
      </w:pPr>
      <w:r w:rsidRPr="00F16511">
        <w:t xml:space="preserve">Кроме того из объектов, имеющих градостроительные ограничения на территории </w:t>
      </w:r>
      <w:r>
        <w:t>муниципального</w:t>
      </w:r>
      <w:r w:rsidRPr="00F16511">
        <w:t xml:space="preserve"> образования, имеются линии электропередач 10 кВ. Санитарные разрывы от ЛЭП  напряжением 10кВ установлены 20 метров в соответствии с «Правилами охраны электрических сетей напряжением свыше 1000 вольт» утвержденными Постановлением Совета Министров СССР от 26 марта 1984 г. № 255. </w:t>
      </w:r>
    </w:p>
    <w:p w:rsidR="007E3687" w:rsidRDefault="007E3687" w:rsidP="00D310E1"/>
    <w:p w:rsidR="007E3687" w:rsidRPr="00622F76" w:rsidRDefault="007E3687" w:rsidP="008E3C9D">
      <w:pPr>
        <w:pStyle w:val="Heading2"/>
        <w:ind w:firstLine="709"/>
      </w:pPr>
      <w:bookmarkStart w:id="55" w:name="_Toc402346721"/>
      <w:r w:rsidRPr="00622F76">
        <w:t>Мероприятия по предотвращению чрезвычайных ситуаций природного и техногенного характера. Мероприятия по гражданской обороне</w:t>
      </w:r>
      <w:bookmarkEnd w:id="55"/>
    </w:p>
    <w:p w:rsidR="007E3687" w:rsidRPr="00D310E1" w:rsidRDefault="007E3687" w:rsidP="00B31C49">
      <w:pPr>
        <w:pStyle w:val="Heading3"/>
      </w:pPr>
      <w:bookmarkStart w:id="56" w:name="_Toc402346722"/>
      <w:r>
        <w:t>Мероприятия по предотвращению чрезвычайных ситуаций природного характера</w:t>
      </w:r>
      <w:bookmarkEnd w:id="56"/>
    </w:p>
    <w:p w:rsidR="007E3687" w:rsidRPr="00F16511" w:rsidRDefault="007E3687" w:rsidP="008E3C9D">
      <w:pPr>
        <w:widowControl w:val="0"/>
        <w:ind w:firstLine="709"/>
      </w:pPr>
      <w:r w:rsidRPr="00622F76">
        <w:t>На территории сельсовета возможны такие чрезвычайные ситуации природного х</w:t>
      </w:r>
      <w:r w:rsidRPr="00622F76">
        <w:t>а</w:t>
      </w:r>
      <w:r w:rsidRPr="00622F76">
        <w:t>рактера как лесные пожары, гололедные явления, негативные атмосферны</w:t>
      </w:r>
      <w:r>
        <w:t>е явления (мет</w:t>
      </w:r>
      <w:r>
        <w:t>е</w:t>
      </w:r>
      <w:r>
        <w:t>ли, ливни, град)</w:t>
      </w:r>
      <w:r w:rsidRPr="00622F76">
        <w:t>.</w:t>
      </w:r>
    </w:p>
    <w:p w:rsidR="007E3687" w:rsidRPr="00F16511" w:rsidRDefault="007E3687" w:rsidP="008E3C9D">
      <w:pPr>
        <w:widowControl w:val="0"/>
        <w:ind w:firstLine="709"/>
      </w:pPr>
      <w:r w:rsidRPr="00DD5B70">
        <w:rPr>
          <w:b/>
          <w:i/>
        </w:rPr>
        <w:t>Мероприятия по снижению воздействия сейсмичности.</w:t>
      </w:r>
      <w:r w:rsidRPr="00F16511">
        <w:t xml:space="preserve"> Территория </w:t>
      </w:r>
      <w:r>
        <w:t>Новоегор</w:t>
      </w:r>
      <w:r>
        <w:t>ь</w:t>
      </w:r>
      <w:r>
        <w:t>евского</w:t>
      </w:r>
      <w:r w:rsidRPr="00F16511">
        <w:t xml:space="preserve"> сельсовета находится в зоне несильных сотрясений (</w:t>
      </w:r>
      <w:r w:rsidRPr="00DD5B70">
        <w:t xml:space="preserve">6 баллов шкалы </w:t>
      </w:r>
      <w:r w:rsidRPr="00DD5B70">
        <w:rPr>
          <w:lang w:val="en-US"/>
        </w:rPr>
        <w:t>MSK</w:t>
      </w:r>
      <w:r w:rsidRPr="00DD5B70">
        <w:t>-64 на средних грунтах в соответствии с районированием ОСР-97А</w:t>
      </w:r>
      <w:r w:rsidRPr="00F16511">
        <w:t>). При проектирование объе</w:t>
      </w:r>
      <w:r w:rsidRPr="00F16511">
        <w:t>к</w:t>
      </w:r>
      <w:r w:rsidRPr="00F16511">
        <w:t>тов капитального строительства необходимо предусматривать мероприятия по сейсмичн</w:t>
      </w:r>
      <w:r w:rsidRPr="00F16511">
        <w:t>о</w:t>
      </w:r>
      <w:r w:rsidRPr="00F16511">
        <w:t>сти.</w:t>
      </w:r>
    </w:p>
    <w:p w:rsidR="007E3687" w:rsidRPr="00AF0C2D" w:rsidRDefault="007E3687" w:rsidP="008E3C9D">
      <w:pPr>
        <w:widowControl w:val="0"/>
        <w:ind w:firstLine="709"/>
      </w:pPr>
      <w:r w:rsidRPr="00DD5B70">
        <w:rPr>
          <w:b/>
          <w:i/>
        </w:rPr>
        <w:t>Мероприятия, снижающие риски возникновения лесных пожаров.</w:t>
      </w:r>
      <w:r w:rsidRPr="00F16511">
        <w:rPr>
          <w:i/>
        </w:rPr>
        <w:t xml:space="preserve"> </w:t>
      </w:r>
      <w:r w:rsidRPr="00F16511">
        <w:t>Залесённая территория сельсовета относится к</w:t>
      </w:r>
      <w:r>
        <w:t>о</w:t>
      </w:r>
      <w:r w:rsidRPr="00F16511">
        <w:t xml:space="preserve"> </w:t>
      </w:r>
      <w:r w:rsidRPr="00AF0C2D">
        <w:t>2 классу природной пожарной опасности (всего 5 кла</w:t>
      </w:r>
      <w:r w:rsidRPr="00AF0C2D">
        <w:t>с</w:t>
      </w:r>
      <w:r w:rsidRPr="00AF0C2D">
        <w:t>сов опасности). Состав преимущественно –</w:t>
      </w:r>
      <w:r>
        <w:t xml:space="preserve"> </w:t>
      </w:r>
      <w:r w:rsidRPr="00AF0C2D">
        <w:t xml:space="preserve"> сосна</w:t>
      </w:r>
      <w:r>
        <w:t xml:space="preserve"> и</w:t>
      </w:r>
      <w:r w:rsidRPr="00DD5B70">
        <w:t xml:space="preserve"> </w:t>
      </w:r>
      <w:r w:rsidRPr="00AF0C2D">
        <w:t>береза</w:t>
      </w:r>
      <w:r>
        <w:t>.</w:t>
      </w:r>
      <w:r w:rsidRPr="00AF0C2D">
        <w:t xml:space="preserve"> Необходимо строгое соблюд</w:t>
      </w:r>
      <w:r w:rsidRPr="00AF0C2D">
        <w:t>е</w:t>
      </w:r>
      <w:r w:rsidRPr="00AF0C2D">
        <w:t>ние норм пожарной безопасности при нахождении на территории лесных массивов, обяз</w:t>
      </w:r>
      <w:r w:rsidRPr="00AF0C2D">
        <w:t>а</w:t>
      </w:r>
      <w:r w:rsidRPr="00AF0C2D">
        <w:t>тельное проведение разъяснительных работ, как с местным населением, так и с туристами, посещающими данную территорию, своевременное и полное осуществление мер по прот</w:t>
      </w:r>
      <w:r w:rsidRPr="00AF0C2D">
        <w:t>и</w:t>
      </w:r>
      <w:r w:rsidRPr="00AF0C2D">
        <w:t>вопожарному содержанию леса (рубки ухода, опашка).</w:t>
      </w:r>
    </w:p>
    <w:p w:rsidR="007E3687" w:rsidRPr="00AF0C2D" w:rsidRDefault="007E3687" w:rsidP="008E3C9D">
      <w:pPr>
        <w:ind w:firstLine="709"/>
      </w:pPr>
      <w:r w:rsidRPr="00AF0C2D">
        <w:t>В целях предупреждения крупных лесных пожаров проектом предлагается создание системы противопожарных барьеров. В качестве противопожарных барьеров предусмотр</w:t>
      </w:r>
      <w:r w:rsidRPr="00AF0C2D">
        <w:t>е</w:t>
      </w:r>
      <w:r w:rsidRPr="00AF0C2D">
        <w:t>но использование естественных барьеров - шириной до 150 м, эффективность которых до</w:t>
      </w:r>
      <w:r w:rsidRPr="00AF0C2D">
        <w:t>с</w:t>
      </w:r>
      <w:r w:rsidRPr="00AF0C2D">
        <w:t>тигается путем уборки горючего материала - подлеска, а также искусственные разрывы, обеспечивающие минимальные противопожарные разрывы (15 м). Барьеры (заслоны) сл</w:t>
      </w:r>
      <w:r w:rsidRPr="00AF0C2D">
        <w:t>у</w:t>
      </w:r>
      <w:r w:rsidRPr="00AF0C2D">
        <w:t>жат преградой распространению верховых и низовых пожаров, а также опорными линиями при работах по локализации действующих очагов.</w:t>
      </w:r>
    </w:p>
    <w:p w:rsidR="007E3687" w:rsidRPr="00AF0C2D" w:rsidRDefault="007E3687" w:rsidP="008E3C9D">
      <w:pPr>
        <w:ind w:firstLine="709"/>
      </w:pPr>
      <w:r w:rsidRPr="00AF0C2D">
        <w:t>Мероприятия по предупреждению пожаров внутри населенных пунктов включают:</w:t>
      </w:r>
    </w:p>
    <w:p w:rsidR="007E3687" w:rsidRPr="00AF0C2D" w:rsidRDefault="007E3687" w:rsidP="006D09DB">
      <w:pPr>
        <w:numPr>
          <w:ilvl w:val="0"/>
          <w:numId w:val="27"/>
        </w:numPr>
        <w:ind w:left="0" w:firstLine="709"/>
      </w:pPr>
      <w:r w:rsidRPr="00AF0C2D">
        <w:t>расширение профилей улиц в жилой застройке, для обеспечения проезда п</w:t>
      </w:r>
      <w:r w:rsidRPr="00AF0C2D">
        <w:t>о</w:t>
      </w:r>
      <w:r w:rsidRPr="00AF0C2D">
        <w:t>жарной техники;</w:t>
      </w:r>
    </w:p>
    <w:p w:rsidR="007E3687" w:rsidRPr="00AF0C2D" w:rsidRDefault="007E3687" w:rsidP="006D09DB">
      <w:pPr>
        <w:numPr>
          <w:ilvl w:val="0"/>
          <w:numId w:val="27"/>
        </w:numPr>
        <w:ind w:left="0" w:firstLine="709"/>
      </w:pPr>
      <w:r w:rsidRPr="00AF0C2D">
        <w:t>устройство источников противопожарного водоснабжения.</w:t>
      </w:r>
    </w:p>
    <w:p w:rsidR="007E3687" w:rsidRPr="00F16511" w:rsidRDefault="007E3687" w:rsidP="008E3C9D">
      <w:pPr>
        <w:ind w:firstLine="709"/>
      </w:pPr>
      <w:r w:rsidRPr="00622F76">
        <w:t>Для предотвращения негативных воздействий гололеда на территории необходимо предусмотреть установку емкостей для песка. Предотвращение развития гололедных явл</w:t>
      </w:r>
      <w:r w:rsidRPr="00622F76">
        <w:t>е</w:t>
      </w:r>
      <w:r w:rsidRPr="00622F76">
        <w:t>ний, на дорожных покрытиях территории, осуществляют районные дорожно-эксплуатационные участки.</w:t>
      </w:r>
    </w:p>
    <w:p w:rsidR="007E3687" w:rsidRDefault="007E3687" w:rsidP="00426BE0"/>
    <w:p w:rsidR="007E3687" w:rsidRPr="002A6A9E" w:rsidRDefault="007E3687" w:rsidP="00D33D5B">
      <w:pPr>
        <w:pStyle w:val="Heading3"/>
      </w:pPr>
      <w:bookmarkStart w:id="57" w:name="_Toc402346723"/>
      <w:r w:rsidRPr="002A6A9E">
        <w:t>Мероприятия по предотвращению чрезвычайных ситуаций техногенн</w:t>
      </w:r>
      <w:r w:rsidRPr="002A6A9E">
        <w:t>о</w:t>
      </w:r>
      <w:r w:rsidRPr="002A6A9E">
        <w:t>го характера</w:t>
      </w:r>
      <w:bookmarkEnd w:id="57"/>
    </w:p>
    <w:p w:rsidR="007E3687" w:rsidRPr="00AC7891" w:rsidRDefault="007E3687" w:rsidP="00C8127E">
      <w:pPr>
        <w:ind w:firstLine="709"/>
      </w:pPr>
      <w:r w:rsidRPr="00AC7891">
        <w:t xml:space="preserve">На территории </w:t>
      </w:r>
      <w:r>
        <w:t xml:space="preserve">муниципального </w:t>
      </w:r>
      <w:r w:rsidRPr="009B3E82">
        <w:t>образования</w:t>
      </w:r>
      <w:r w:rsidRPr="00AC7891">
        <w:t xml:space="preserve"> большинство потенциально опасных объектов характе</w:t>
      </w:r>
      <w:r>
        <w:t xml:space="preserve">ризуется </w:t>
      </w:r>
      <w:r w:rsidRPr="00C90CE0">
        <w:t>2, 3, и 4</w:t>
      </w:r>
      <w:r w:rsidRPr="00AC7891">
        <w:t xml:space="preserve"> классами опасности, преимущественно техногенноопа</w:t>
      </w:r>
      <w:r w:rsidRPr="00AC7891">
        <w:t>с</w:t>
      </w:r>
      <w:r w:rsidRPr="00AC7891">
        <w:t xml:space="preserve">ными и пожароопасными. К ним относятся котельные, автозаправочные станции, склады. </w:t>
      </w:r>
    </w:p>
    <w:p w:rsidR="007E3687" w:rsidRPr="00B52F65" w:rsidRDefault="007E3687" w:rsidP="00C8127E">
      <w:pPr>
        <w:ind w:firstLine="709"/>
      </w:pPr>
      <w:r w:rsidRPr="00B52F65">
        <w:t>Мероприятия по предотвращению чрезвычайных ситуаций техногенного характера:</w:t>
      </w:r>
    </w:p>
    <w:p w:rsidR="007E3687" w:rsidRPr="00B52F65" w:rsidRDefault="007E3687" w:rsidP="006D09DB">
      <w:pPr>
        <w:numPr>
          <w:ilvl w:val="0"/>
          <w:numId w:val="28"/>
        </w:numPr>
        <w:ind w:left="0" w:firstLine="709"/>
      </w:pPr>
      <w:r w:rsidRPr="00B52F65">
        <w:t>обеспечение санитарно-защитных зон и противопожарны</w:t>
      </w:r>
      <w:r>
        <w:t>х разрывов от скл</w:t>
      </w:r>
      <w:r>
        <w:t>а</w:t>
      </w:r>
      <w:r>
        <w:t>дов, котельных, АЗС</w:t>
      </w:r>
      <w:r w:rsidRPr="00B52F65">
        <w:t>;</w:t>
      </w:r>
    </w:p>
    <w:p w:rsidR="007E3687" w:rsidRPr="00B52F65" w:rsidRDefault="007E3687" w:rsidP="006D09DB">
      <w:pPr>
        <w:numPr>
          <w:ilvl w:val="0"/>
          <w:numId w:val="28"/>
        </w:numPr>
        <w:ind w:left="0" w:firstLine="709"/>
      </w:pPr>
      <w:r w:rsidRPr="00B52F65">
        <w:t>применение изоляционных покрытий, исключающих попадание нефтепр</w:t>
      </w:r>
      <w:r w:rsidRPr="00B52F65">
        <w:t>о</w:t>
      </w:r>
      <w:r w:rsidRPr="00B52F65">
        <w:t>дуктов в почву;</w:t>
      </w:r>
    </w:p>
    <w:p w:rsidR="007E3687" w:rsidRPr="00B52F65" w:rsidRDefault="007E3687" w:rsidP="006D09DB">
      <w:pPr>
        <w:numPr>
          <w:ilvl w:val="0"/>
          <w:numId w:val="28"/>
        </w:numPr>
        <w:ind w:left="0" w:firstLine="709"/>
      </w:pPr>
      <w:r w:rsidRPr="00B52F65">
        <w:t>строгое соблюдение противопожарных нормативов и требований.</w:t>
      </w:r>
    </w:p>
    <w:p w:rsidR="007E3687" w:rsidRPr="00B52F65" w:rsidRDefault="007E3687" w:rsidP="00C8127E">
      <w:pPr>
        <w:ind w:firstLine="709"/>
      </w:pPr>
      <w:r w:rsidRPr="00B52F65">
        <w:t>Для обеспечения нормального функционирования объектов жизнеобеспечения и предотвращения возникновения чрезвычайных ситуаций необходимо соблюдение спец</w:t>
      </w:r>
      <w:r w:rsidRPr="00B52F65">
        <w:t>и</w:t>
      </w:r>
      <w:r w:rsidRPr="00B52F65">
        <w:t>ального режима в пределах охранных зон объектов инженерной и транспортной инфр</w:t>
      </w:r>
      <w:r w:rsidRPr="00B52F65">
        <w:t>а</w:t>
      </w:r>
      <w:r w:rsidRPr="00B52F65">
        <w:t xml:space="preserve">структуры. Наличие охранных зон объектов инженерной и транспортной инфраструктуры в комплексе зон с особыми условиями </w:t>
      </w:r>
      <w:r>
        <w:t>использования</w:t>
      </w:r>
      <w:r w:rsidRPr="00B52F65">
        <w:t xml:space="preserve"> накладывает дополнительные огран</w:t>
      </w:r>
      <w:r w:rsidRPr="00B52F65">
        <w:t>и</w:t>
      </w:r>
      <w:r w:rsidRPr="00B52F65">
        <w:t xml:space="preserve">чения хозяйственного освоения территории </w:t>
      </w:r>
      <w:r>
        <w:t xml:space="preserve">муниципального </w:t>
      </w:r>
      <w:r w:rsidRPr="00B52F65">
        <w:t>образования.</w:t>
      </w:r>
    </w:p>
    <w:p w:rsidR="007E3687" w:rsidRPr="00B52F65" w:rsidRDefault="007E3687" w:rsidP="00C8127E">
      <w:pPr>
        <w:ind w:firstLine="709"/>
      </w:pPr>
      <w:r w:rsidRPr="00B52F65">
        <w:t>Для предотвращения чрезвычайных ситуаций природного и техногенного характера и в случае их возникновения должны приниматься все необходимые меры в соответствии с действующим федеральным законодательством, Уставом Алтайского края, законом Алта</w:t>
      </w:r>
      <w:r w:rsidRPr="00B52F65">
        <w:t>й</w:t>
      </w:r>
      <w:r w:rsidRPr="00B52F65">
        <w:t>ского края «О защите населения и территории Алтайского края от чрезвычайных ситуаций природного и техногенного характера» (Закон № 15-ЗС от 17.03.1998 г., в редакции Закона Алтайского края от 12.07.2005 г. № 53-ЗС).</w:t>
      </w:r>
    </w:p>
    <w:p w:rsidR="007E3687" w:rsidRDefault="007E3687" w:rsidP="00D33D5B"/>
    <w:p w:rsidR="007E3687" w:rsidRPr="009E3698" w:rsidRDefault="007E3687" w:rsidP="008F0914">
      <w:pPr>
        <w:pStyle w:val="Heading3"/>
      </w:pPr>
      <w:bookmarkStart w:id="58" w:name="_Toc402346724"/>
      <w:r w:rsidRPr="009E3698">
        <w:t>Мероприятия по гражданской обороне</w:t>
      </w:r>
      <w:bookmarkEnd w:id="58"/>
    </w:p>
    <w:p w:rsidR="007E3687" w:rsidRPr="00B52F65" w:rsidRDefault="007E3687" w:rsidP="00C8127E">
      <w:pPr>
        <w:ind w:firstLine="709"/>
      </w:pPr>
      <w:r w:rsidRPr="00B52F65">
        <w:t>Данный населенный пункт не имеют категории по ГО, находится в сельской местн</w:t>
      </w:r>
      <w:r w:rsidRPr="00B52F65">
        <w:t>о</w:t>
      </w:r>
      <w:r w:rsidRPr="00B52F65">
        <w:t>сти и расположены вдали от категорированных объектов.</w:t>
      </w:r>
    </w:p>
    <w:p w:rsidR="007E3687" w:rsidRPr="00B52F65" w:rsidRDefault="007E3687" w:rsidP="00C8127E">
      <w:pPr>
        <w:ind w:firstLine="709"/>
        <w:rPr>
          <w:snapToGrid w:val="0"/>
        </w:rPr>
      </w:pPr>
      <w:r w:rsidRPr="00B52F65">
        <w:rPr>
          <w:snapToGrid w:val="0"/>
        </w:rPr>
        <w:t>В соответствии с планами химической и биологической защиты населения Алта</w:t>
      </w:r>
      <w:r w:rsidRPr="00B52F65">
        <w:rPr>
          <w:snapToGrid w:val="0"/>
        </w:rPr>
        <w:t>й</w:t>
      </w:r>
      <w:r w:rsidRPr="00B52F65">
        <w:rPr>
          <w:snapToGrid w:val="0"/>
        </w:rPr>
        <w:t>ского края при чрезвычайных ситуациях природного и техногенного характера, разраб</w:t>
      </w:r>
      <w:r w:rsidRPr="00B52F65">
        <w:rPr>
          <w:snapToGrid w:val="0"/>
        </w:rPr>
        <w:t>о</w:t>
      </w:r>
      <w:r w:rsidRPr="00B52F65">
        <w:rPr>
          <w:snapToGrid w:val="0"/>
        </w:rPr>
        <w:t>танными ГУ МЧС России по Алтайскому краю, для обеспечения безопасности населения необходимо обеспечить комплекс мероприятий по предупреждению возникновения чре</w:t>
      </w:r>
      <w:r w:rsidRPr="00B52F65">
        <w:rPr>
          <w:snapToGrid w:val="0"/>
        </w:rPr>
        <w:t>з</w:t>
      </w:r>
      <w:r w:rsidRPr="00B52F65">
        <w:rPr>
          <w:snapToGrid w:val="0"/>
        </w:rPr>
        <w:t xml:space="preserve">вычайных ситуаций: </w:t>
      </w:r>
    </w:p>
    <w:p w:rsidR="007E3687" w:rsidRPr="00B52F65" w:rsidRDefault="007E3687" w:rsidP="006D09DB">
      <w:pPr>
        <w:numPr>
          <w:ilvl w:val="0"/>
          <w:numId w:val="11"/>
        </w:numPr>
        <w:ind w:left="0" w:firstLine="709"/>
        <w:rPr>
          <w:snapToGrid w:val="0"/>
        </w:rPr>
      </w:pPr>
      <w:r w:rsidRPr="00B52F65">
        <w:rPr>
          <w:snapToGrid w:val="0"/>
        </w:rPr>
        <w:t>поддерживать в постоянной готовности систему оповещения населения об опасности поражения отравляющими химическими веществами (ОХВ), порядок доведения до них установленных сигналов оповещения;</w:t>
      </w:r>
    </w:p>
    <w:p w:rsidR="007E3687" w:rsidRPr="00B52F65" w:rsidRDefault="007E3687" w:rsidP="006D09DB">
      <w:pPr>
        <w:numPr>
          <w:ilvl w:val="0"/>
          <w:numId w:val="11"/>
        </w:numPr>
        <w:ind w:left="0" w:firstLine="709"/>
        <w:rPr>
          <w:snapToGrid w:val="0"/>
        </w:rPr>
      </w:pPr>
      <w:r w:rsidRPr="00B52F65">
        <w:rPr>
          <w:snapToGrid w:val="0"/>
        </w:rPr>
        <w:t>организовать взаимодействия с руководителями прилегающих сельсоветов по использованию сил и средств других объектов, порядок их привлечения в случае возникн</w:t>
      </w:r>
      <w:r w:rsidRPr="00B52F65">
        <w:rPr>
          <w:snapToGrid w:val="0"/>
        </w:rPr>
        <w:t>о</w:t>
      </w:r>
      <w:r w:rsidRPr="00B52F65">
        <w:rPr>
          <w:snapToGrid w:val="0"/>
        </w:rPr>
        <w:t>вения чрезвычайных ситуаций;</w:t>
      </w:r>
    </w:p>
    <w:p w:rsidR="007E3687" w:rsidRPr="00B52F65" w:rsidRDefault="007E3687" w:rsidP="006D09DB">
      <w:pPr>
        <w:numPr>
          <w:ilvl w:val="0"/>
          <w:numId w:val="11"/>
        </w:numPr>
        <w:ind w:left="0" w:firstLine="709"/>
        <w:rPr>
          <w:snapToGrid w:val="0"/>
        </w:rPr>
      </w:pPr>
      <w:r w:rsidRPr="00B52F65">
        <w:rPr>
          <w:snapToGrid w:val="0"/>
        </w:rPr>
        <w:t>постоянно обучать руководящий состав района выполнять специальные раб</w:t>
      </w:r>
      <w:r w:rsidRPr="00B52F65">
        <w:rPr>
          <w:snapToGrid w:val="0"/>
        </w:rPr>
        <w:t>о</w:t>
      </w:r>
      <w:r w:rsidRPr="00B52F65">
        <w:rPr>
          <w:snapToGrid w:val="0"/>
        </w:rPr>
        <w:t>ты по ликвидации очагов заражения, образованных ОХВ;</w:t>
      </w:r>
    </w:p>
    <w:p w:rsidR="007E3687" w:rsidRPr="00B52F65" w:rsidRDefault="007E3687" w:rsidP="006D09DB">
      <w:pPr>
        <w:numPr>
          <w:ilvl w:val="0"/>
          <w:numId w:val="11"/>
        </w:numPr>
        <w:ind w:left="0" w:firstLine="709"/>
        <w:rPr>
          <w:snapToGrid w:val="0"/>
        </w:rPr>
      </w:pPr>
      <w:r w:rsidRPr="00B52F65">
        <w:rPr>
          <w:snapToGrid w:val="0"/>
        </w:rPr>
        <w:t>накапливать и своевременно обновлять средства индивидуальной защиты н</w:t>
      </w:r>
      <w:r w:rsidRPr="00B52F65">
        <w:rPr>
          <w:snapToGrid w:val="0"/>
        </w:rPr>
        <w:t>а</w:t>
      </w:r>
      <w:r w:rsidRPr="00B52F65">
        <w:rPr>
          <w:snapToGrid w:val="0"/>
        </w:rPr>
        <w:t>селения для обеспечения рабочих и служащих предприятий и организаций района, хранить и поддерживать средства защиты в постоянной готовности;</w:t>
      </w:r>
    </w:p>
    <w:p w:rsidR="007E3687" w:rsidRPr="00B52F65" w:rsidRDefault="007E3687" w:rsidP="006D09DB">
      <w:pPr>
        <w:numPr>
          <w:ilvl w:val="0"/>
          <w:numId w:val="11"/>
        </w:numPr>
        <w:ind w:left="0" w:firstLine="709"/>
      </w:pPr>
      <w:r w:rsidRPr="00B52F65">
        <w:rPr>
          <w:snapToGrid w:val="0"/>
        </w:rPr>
        <w:t>заложить в бюджет муниципального образования средства для приобретения средств дегазации (нейтрализации) ОХВ.</w:t>
      </w:r>
    </w:p>
    <w:p w:rsidR="007E3687" w:rsidRPr="00B52F65" w:rsidRDefault="007E3687" w:rsidP="00C8127E">
      <w:pPr>
        <w:ind w:firstLine="709"/>
      </w:pPr>
      <w:r w:rsidRPr="00B52F65">
        <w:t xml:space="preserve">Раздел «Мероприятия по гражданской обороне» МО </w:t>
      </w:r>
      <w:r>
        <w:t>Новоегорьевский</w:t>
      </w:r>
      <w:r w:rsidRPr="00B52F65">
        <w:t xml:space="preserve"> сельсовет разработан на основании СНиП 2.01.51-90 «Инженерно-технические мероприятия гражда</w:t>
      </w:r>
      <w:r w:rsidRPr="00B52F65">
        <w:t>н</w:t>
      </w:r>
      <w:r w:rsidRPr="00B52F65">
        <w:t xml:space="preserve">ской обороны». Функциональное зонирование населённого пункта решено, исходя из задач безопасности и защиты населения. </w:t>
      </w:r>
    </w:p>
    <w:p w:rsidR="007E3687" w:rsidRPr="00F9430B" w:rsidRDefault="007E3687" w:rsidP="00C8127E">
      <w:pPr>
        <w:ind w:firstLine="709"/>
      </w:pPr>
      <w:r w:rsidRPr="00F9430B">
        <w:t>Противопожарные мероприятия учитывают все нормативные требования при прое</w:t>
      </w:r>
      <w:r w:rsidRPr="00F9430B">
        <w:t>к</w:t>
      </w:r>
      <w:r w:rsidRPr="00F9430B">
        <w:t>тировании зданий с учетом пожарной сигнализации и оповещения людей о пожаре.</w:t>
      </w:r>
    </w:p>
    <w:p w:rsidR="007E3687" w:rsidRPr="00F9430B" w:rsidRDefault="007E3687" w:rsidP="00C8127E">
      <w:pPr>
        <w:ind w:firstLine="709"/>
      </w:pPr>
      <w:r w:rsidRPr="00F9430B">
        <w:t>Для обеспечения средств пожаротушения водой на сетях водопровода предусмотр</w:t>
      </w:r>
      <w:r w:rsidRPr="00F9430B">
        <w:t>е</w:t>
      </w:r>
      <w:r w:rsidRPr="00F9430B">
        <w:t>на установка пожарных гидрантов. Хранение противопожарного запаса в резервуарах. Для возможного забора воды из поверхностных источников предусмотрено устройство съездов, обеспечивающих беспрепятственный подъезд к реке. Проектом предусмотрено устройство защищенных источников водоснабжения, местоположение которых определяется путем проведения гидрологической разведки.</w:t>
      </w:r>
    </w:p>
    <w:p w:rsidR="007E3687" w:rsidRPr="00F9430B" w:rsidRDefault="007E3687" w:rsidP="00C8127E">
      <w:pPr>
        <w:ind w:firstLine="709"/>
      </w:pPr>
      <w:r w:rsidRPr="00F9430B">
        <w:t>Между селитебной и производственной зонами проектом предусмотрены санитарно-защитные зоны в соответствии с требованиями СанПиН 2.2.1/2.1.1.1200-03.</w:t>
      </w:r>
    </w:p>
    <w:p w:rsidR="007E3687" w:rsidRPr="00F9430B" w:rsidRDefault="007E3687" w:rsidP="00C8127E">
      <w:pPr>
        <w:ind w:firstLine="709"/>
      </w:pPr>
      <w:r w:rsidRPr="00F9430B">
        <w:t xml:space="preserve">Защита населения в противорадиационных укрытиях (ПРУ). Общая вместимость ПРУ должна обеспечивать укрытием 85% работающего населения. </w:t>
      </w:r>
    </w:p>
    <w:p w:rsidR="007E3687" w:rsidRPr="00E9096E" w:rsidRDefault="007E3687" w:rsidP="00C8127E">
      <w:pPr>
        <w:ind w:firstLine="709"/>
      </w:pPr>
      <w:r w:rsidRPr="00E9096E">
        <w:t>Сирена оповещения на территории населенного пункта</w:t>
      </w:r>
      <w:r w:rsidRPr="00A36A64">
        <w:t xml:space="preserve"> </w:t>
      </w:r>
      <w:r>
        <w:t>находится на здании це</w:t>
      </w:r>
      <w:r>
        <w:t>н</w:t>
      </w:r>
      <w:r>
        <w:t>трального узла связи</w:t>
      </w:r>
      <w:r w:rsidRPr="00E9096E">
        <w:t xml:space="preserve">. </w:t>
      </w:r>
      <w:r w:rsidRPr="001C3E8D">
        <w:t>Проектом предлагается размещение 3 сирен оповещения: на здании</w:t>
      </w:r>
      <w:r>
        <w:t xml:space="preserve"> проектируемого кафе; на здании фермы КРС за пределами границ, с  на северо-восточной стороны; на здании МЭС</w:t>
      </w:r>
      <w:r w:rsidRPr="00E9096E">
        <w:t>. Радиус действия сирен оповещения составит более 1000 м. Си</w:t>
      </w:r>
      <w:r w:rsidRPr="00E9096E">
        <w:t>г</w:t>
      </w:r>
      <w:r w:rsidRPr="00E9096E">
        <w:t>нальные сирены включаются по команде с пункта управления, расположенного в централ</w:t>
      </w:r>
      <w:r w:rsidRPr="00E9096E">
        <w:t>ь</w:t>
      </w:r>
      <w:r w:rsidRPr="00E9096E">
        <w:t xml:space="preserve">ном узле связи. </w:t>
      </w:r>
    </w:p>
    <w:p w:rsidR="007E3687" w:rsidRDefault="007E3687" w:rsidP="00C8127E">
      <w:pPr>
        <w:ind w:firstLine="709"/>
      </w:pPr>
      <w:r w:rsidRPr="00F9430B">
        <w:t>Меры предложены в соответствии с законом Алтайского края «О защите населения и территории Алтайского края от чрезвычайных ситуаций природного и техногенного х</w:t>
      </w:r>
      <w:r w:rsidRPr="00F9430B">
        <w:t>а</w:t>
      </w:r>
      <w:r w:rsidRPr="00F9430B">
        <w:t>рактера» (Закон № 15-ЗС от 17.03.1998 г., в редакции Закона Алтайского</w:t>
      </w:r>
      <w:r>
        <w:t xml:space="preserve"> края от 12.07.2005 г. № 53-ЗС). </w:t>
      </w:r>
    </w:p>
    <w:p w:rsidR="007E3687" w:rsidRDefault="007E3687" w:rsidP="00C8127E">
      <w:pPr>
        <w:ind w:firstLine="709"/>
      </w:pPr>
    </w:p>
    <w:p w:rsidR="007E3687" w:rsidRPr="00026B92" w:rsidRDefault="007E3687" w:rsidP="006D09DB">
      <w:pPr>
        <w:pStyle w:val="Heading1"/>
      </w:pPr>
      <w:bookmarkStart w:id="59" w:name="_Toc262565298"/>
      <w:bookmarkStart w:id="60" w:name="_Toc396122241"/>
      <w:bookmarkStart w:id="61" w:name="_Toc402346725"/>
      <w:r w:rsidRPr="00026B92">
        <w:t>ПЕРЕЧЕНЬ МЕРОПРИЯТИЙ ПО ТЕРРИТОРИАЛЬНОМУ ПЛАНИРОВ</w:t>
      </w:r>
      <w:r w:rsidRPr="00026B92">
        <w:t>А</w:t>
      </w:r>
      <w:r w:rsidRPr="00026B92">
        <w:t xml:space="preserve">НИЮ МО </w:t>
      </w:r>
      <w:bookmarkEnd w:id="59"/>
      <w:r>
        <w:t>НОВОЕГОРЬЕВСКИЙ</w:t>
      </w:r>
      <w:r w:rsidRPr="00026B92">
        <w:t xml:space="preserve"> СЕЛЬСОВЕТ</w:t>
      </w:r>
      <w:bookmarkEnd w:id="60"/>
      <w:bookmarkEnd w:id="61"/>
    </w:p>
    <w:p w:rsidR="007E3687" w:rsidRPr="00026B92" w:rsidRDefault="007E3687" w:rsidP="006D09DB">
      <w:pPr>
        <w:pStyle w:val="S3"/>
      </w:pPr>
      <w:r w:rsidRPr="00026B92">
        <w:t>Генеральным планом предусмотрены следующие мероприятия по достижению п</w:t>
      </w:r>
      <w:r w:rsidRPr="00026B92">
        <w:t>о</w:t>
      </w:r>
      <w:r w:rsidRPr="00026B92">
        <w:t>ставленных задач нормативно-правового обеспечения реализации генерального плана и у</w:t>
      </w:r>
      <w:r w:rsidRPr="00026B92">
        <w:t>с</w:t>
      </w:r>
      <w:r w:rsidRPr="00026B92">
        <w:t>тойчивого развития:</w:t>
      </w:r>
    </w:p>
    <w:p w:rsidR="007E3687" w:rsidRPr="00026B92" w:rsidRDefault="007E3687" w:rsidP="006D09DB">
      <w:pPr>
        <w:pStyle w:val="S3"/>
        <w:numPr>
          <w:ilvl w:val="0"/>
          <w:numId w:val="36"/>
        </w:numPr>
        <w:ind w:left="0" w:firstLine="709"/>
      </w:pPr>
      <w:r w:rsidRPr="00026B92">
        <w:t>подготовка плана реализации генерального плана;</w:t>
      </w:r>
    </w:p>
    <w:p w:rsidR="007E3687" w:rsidRPr="00026B92" w:rsidRDefault="007E3687" w:rsidP="006D09DB">
      <w:pPr>
        <w:pStyle w:val="S3"/>
        <w:numPr>
          <w:ilvl w:val="0"/>
          <w:numId w:val="36"/>
        </w:numPr>
        <w:ind w:left="0" w:firstLine="709"/>
      </w:pPr>
      <w:r w:rsidRPr="00026B92">
        <w:t>подготовка проекта правил землепользования и застройки;</w:t>
      </w:r>
    </w:p>
    <w:p w:rsidR="007E3687" w:rsidRPr="00026B92" w:rsidRDefault="007E3687" w:rsidP="006D09DB">
      <w:pPr>
        <w:pStyle w:val="S3"/>
        <w:numPr>
          <w:ilvl w:val="0"/>
          <w:numId w:val="36"/>
        </w:numPr>
        <w:ind w:left="0" w:firstLine="709"/>
      </w:pPr>
      <w:r w:rsidRPr="00026B92">
        <w:t>подготовка проекта планировки и межевания территории.</w:t>
      </w:r>
    </w:p>
    <w:p w:rsidR="007E3687" w:rsidRDefault="007E3687" w:rsidP="00C8127E">
      <w:pPr>
        <w:ind w:firstLine="709"/>
      </w:pPr>
    </w:p>
    <w:bookmarkEnd w:id="30"/>
    <w:bookmarkEnd w:id="31"/>
    <w:bookmarkEnd w:id="32"/>
    <w:bookmarkEnd w:id="33"/>
    <w:bookmarkEnd w:id="34"/>
    <w:bookmarkEnd w:id="35"/>
    <w:p w:rsidR="007E3687" w:rsidRDefault="007E3687">
      <w:pPr>
        <w:spacing w:line="240" w:lineRule="auto"/>
        <w:ind w:firstLine="0"/>
        <w:jc w:val="left"/>
      </w:pPr>
    </w:p>
    <w:p w:rsidR="007E3687" w:rsidRDefault="007E3687" w:rsidP="006D09DB">
      <w:pPr>
        <w:pStyle w:val="S10"/>
        <w:numPr>
          <w:ilvl w:val="0"/>
          <w:numId w:val="39"/>
        </w:numPr>
        <w:jc w:val="both"/>
        <w:sectPr w:rsidR="007E3687" w:rsidSect="009B57F6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7E3687" w:rsidRPr="006D09DB" w:rsidRDefault="007E3687" w:rsidP="006D09DB">
      <w:pPr>
        <w:rPr>
          <w:b/>
        </w:rPr>
      </w:pPr>
      <w:r w:rsidRPr="006D09DB">
        <w:rPr>
          <w:b/>
        </w:rPr>
        <w:t>ПЕРЕЧЕНЬ МЕРОПРИЯТИЙ ПО ТЕРРИТОРИАЛЬНОМУ ПЛАНИРОВАНИЮ МО НОВОЕГОРЬЕВСКИЙ СЕЛЬСОВЕТ</w:t>
      </w:r>
    </w:p>
    <w:p w:rsidR="007E3687" w:rsidRPr="008420FA" w:rsidRDefault="007E3687" w:rsidP="006D09DB">
      <w:pPr>
        <w:pStyle w:val="S3"/>
        <w:jc w:val="right"/>
      </w:pPr>
      <w:r w:rsidRPr="00AC69B1">
        <w:t xml:space="preserve">Таблица </w:t>
      </w:r>
      <w:r>
        <w:t>3</w:t>
      </w:r>
    </w:p>
    <w:p w:rsidR="007E3687" w:rsidRPr="00C27ADE" w:rsidRDefault="007E3687" w:rsidP="006D09DB">
      <w:pPr>
        <w:pStyle w:val="S3"/>
        <w:jc w:val="center"/>
      </w:pPr>
      <w:r>
        <w:t xml:space="preserve">Сведения об объектах местного значения, планируемых к размещению на территории </w:t>
      </w:r>
      <w:r w:rsidRPr="00C27ADE">
        <w:t xml:space="preserve">МО </w:t>
      </w:r>
      <w:r>
        <w:t>Новоегорьевский</w:t>
      </w:r>
      <w:r w:rsidRPr="00C27ADE">
        <w:t xml:space="preserve"> сельсовет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4"/>
        <w:gridCol w:w="1603"/>
        <w:gridCol w:w="2419"/>
        <w:gridCol w:w="1081"/>
        <w:gridCol w:w="1747"/>
        <w:gridCol w:w="3936"/>
        <w:gridCol w:w="2478"/>
        <w:gridCol w:w="1394"/>
      </w:tblGrid>
      <w:tr w:rsidR="007E3687" w:rsidRPr="00400C65">
        <w:trPr>
          <w:tblHeader/>
        </w:trPr>
        <w:tc>
          <w:tcPr>
            <w:tcW w:w="226" w:type="pct"/>
            <w:vAlign w:val="center"/>
          </w:tcPr>
          <w:p w:rsidR="007E3687" w:rsidRPr="00400C65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bookmarkStart w:id="62" w:name="_Toc341439929"/>
            <w:r w:rsidRPr="00400C65">
              <w:rPr>
                <w:sz w:val="20"/>
                <w:szCs w:val="20"/>
              </w:rPr>
              <w:t>№ п/п</w:t>
            </w:r>
            <w:bookmarkEnd w:id="62"/>
          </w:p>
        </w:tc>
        <w:tc>
          <w:tcPr>
            <w:tcW w:w="522" w:type="pct"/>
            <w:vAlign w:val="center"/>
          </w:tcPr>
          <w:p w:rsidR="007E3687" w:rsidRPr="00400C65" w:rsidRDefault="007E3687" w:rsidP="007B7F0B">
            <w:pPr>
              <w:pStyle w:val="S3"/>
              <w:ind w:firstLine="0"/>
              <w:jc w:val="center"/>
              <w:rPr>
                <w:sz w:val="20"/>
                <w:szCs w:val="20"/>
              </w:rPr>
            </w:pPr>
            <w:bookmarkStart w:id="63" w:name="_Toc341439930"/>
            <w:r w:rsidRPr="00400C65">
              <w:rPr>
                <w:sz w:val="20"/>
                <w:szCs w:val="20"/>
              </w:rPr>
              <w:t>Наименование объекта</w:t>
            </w:r>
            <w:bookmarkEnd w:id="63"/>
          </w:p>
        </w:tc>
        <w:tc>
          <w:tcPr>
            <w:tcW w:w="788" w:type="pct"/>
            <w:vAlign w:val="center"/>
          </w:tcPr>
          <w:p w:rsidR="007E3687" w:rsidRPr="00400C65" w:rsidRDefault="007E3687" w:rsidP="007B7F0B">
            <w:pPr>
              <w:pStyle w:val="S3"/>
              <w:ind w:firstLine="0"/>
              <w:jc w:val="center"/>
              <w:rPr>
                <w:sz w:val="20"/>
                <w:szCs w:val="20"/>
              </w:rPr>
            </w:pPr>
            <w:bookmarkStart w:id="64" w:name="_Toc341439931"/>
            <w:r w:rsidRPr="00400C65">
              <w:rPr>
                <w:sz w:val="20"/>
                <w:szCs w:val="20"/>
              </w:rPr>
              <w:t>Описание места разм</w:t>
            </w:r>
            <w:r w:rsidRPr="00400C65">
              <w:rPr>
                <w:sz w:val="20"/>
                <w:szCs w:val="20"/>
              </w:rPr>
              <w:t>е</w:t>
            </w:r>
            <w:r w:rsidRPr="00400C65">
              <w:rPr>
                <w:sz w:val="20"/>
                <w:szCs w:val="20"/>
              </w:rPr>
              <w:t>щения  объекта</w:t>
            </w:r>
            <w:bookmarkEnd w:id="64"/>
          </w:p>
        </w:tc>
        <w:tc>
          <w:tcPr>
            <w:tcW w:w="352" w:type="pct"/>
            <w:vAlign w:val="center"/>
          </w:tcPr>
          <w:p w:rsidR="007E3687" w:rsidRPr="00400C65" w:rsidRDefault="007E3687" w:rsidP="007B7F0B">
            <w:pPr>
              <w:pStyle w:val="S3"/>
              <w:ind w:firstLine="0"/>
              <w:jc w:val="center"/>
              <w:rPr>
                <w:sz w:val="20"/>
                <w:szCs w:val="20"/>
              </w:rPr>
            </w:pPr>
            <w:bookmarkStart w:id="65" w:name="_Toc341439932"/>
            <w:r w:rsidRPr="00400C65">
              <w:rPr>
                <w:sz w:val="20"/>
                <w:szCs w:val="20"/>
              </w:rPr>
              <w:t>Параме</w:t>
            </w:r>
            <w:r w:rsidRPr="00400C65">
              <w:rPr>
                <w:sz w:val="20"/>
                <w:szCs w:val="20"/>
              </w:rPr>
              <w:t>т</w:t>
            </w:r>
            <w:r w:rsidRPr="00400C65">
              <w:rPr>
                <w:sz w:val="20"/>
                <w:szCs w:val="20"/>
              </w:rPr>
              <w:t>ры</w:t>
            </w:r>
            <w:bookmarkEnd w:id="65"/>
          </w:p>
          <w:p w:rsidR="007E3687" w:rsidRPr="00400C65" w:rsidRDefault="007E3687" w:rsidP="007B7F0B">
            <w:pPr>
              <w:pStyle w:val="S3"/>
              <w:ind w:firstLine="0"/>
              <w:jc w:val="center"/>
              <w:rPr>
                <w:sz w:val="20"/>
                <w:szCs w:val="20"/>
              </w:rPr>
            </w:pPr>
            <w:bookmarkStart w:id="66" w:name="_Toc341439933"/>
            <w:r w:rsidRPr="00400C65">
              <w:rPr>
                <w:sz w:val="20"/>
                <w:szCs w:val="20"/>
              </w:rPr>
              <w:t>объекта</w:t>
            </w:r>
            <w:bookmarkEnd w:id="66"/>
          </w:p>
        </w:tc>
        <w:tc>
          <w:tcPr>
            <w:tcW w:w="569" w:type="pct"/>
            <w:vAlign w:val="center"/>
          </w:tcPr>
          <w:p w:rsidR="007E3687" w:rsidRPr="00400C65" w:rsidRDefault="007E3687" w:rsidP="007B7F0B">
            <w:pPr>
              <w:pStyle w:val="S3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Площадь фун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циональной зоны в населе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ном пункте</w:t>
            </w:r>
          </w:p>
        </w:tc>
        <w:tc>
          <w:tcPr>
            <w:tcW w:w="1282" w:type="pct"/>
            <w:vAlign w:val="center"/>
          </w:tcPr>
          <w:p w:rsidR="007E3687" w:rsidRPr="00400C65" w:rsidRDefault="007E3687" w:rsidP="007B7F0B">
            <w:pPr>
              <w:pStyle w:val="S3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Вид разрешенного использования</w:t>
            </w:r>
          </w:p>
        </w:tc>
        <w:tc>
          <w:tcPr>
            <w:tcW w:w="807" w:type="pct"/>
            <w:vAlign w:val="center"/>
          </w:tcPr>
          <w:p w:rsidR="007E3687" w:rsidRPr="00400C65" w:rsidRDefault="007E3687" w:rsidP="007B7F0B">
            <w:pPr>
              <w:pStyle w:val="S3"/>
              <w:ind w:hanging="24"/>
              <w:jc w:val="center"/>
              <w:rPr>
                <w:sz w:val="20"/>
                <w:szCs w:val="20"/>
              </w:rPr>
            </w:pPr>
            <w:bookmarkStart w:id="67" w:name="_Toc341439934"/>
            <w:r w:rsidRPr="00400C65">
              <w:rPr>
                <w:sz w:val="20"/>
                <w:szCs w:val="20"/>
              </w:rPr>
              <w:t>Мероприятия</w:t>
            </w:r>
            <w:bookmarkEnd w:id="67"/>
          </w:p>
        </w:tc>
        <w:tc>
          <w:tcPr>
            <w:tcW w:w="454" w:type="pct"/>
            <w:vAlign w:val="center"/>
          </w:tcPr>
          <w:p w:rsidR="007E3687" w:rsidRPr="00400C65" w:rsidRDefault="007E3687" w:rsidP="007B7F0B">
            <w:pPr>
              <w:pStyle w:val="S3"/>
              <w:ind w:firstLine="0"/>
              <w:jc w:val="center"/>
              <w:rPr>
                <w:sz w:val="20"/>
                <w:szCs w:val="20"/>
              </w:rPr>
            </w:pPr>
            <w:bookmarkStart w:id="68" w:name="_Toc341439935"/>
            <w:r w:rsidRPr="00400C65">
              <w:rPr>
                <w:sz w:val="20"/>
                <w:szCs w:val="20"/>
              </w:rPr>
              <w:t>Срок</w:t>
            </w:r>
            <w:bookmarkEnd w:id="68"/>
          </w:p>
          <w:p w:rsidR="007E3687" w:rsidRPr="00400C65" w:rsidRDefault="007E3687" w:rsidP="007B7F0B">
            <w:pPr>
              <w:pStyle w:val="S3"/>
              <w:ind w:firstLine="0"/>
              <w:jc w:val="center"/>
              <w:rPr>
                <w:sz w:val="20"/>
                <w:szCs w:val="20"/>
              </w:rPr>
            </w:pPr>
            <w:bookmarkStart w:id="69" w:name="_Toc341439936"/>
            <w:r w:rsidRPr="00400C65">
              <w:rPr>
                <w:sz w:val="20"/>
                <w:szCs w:val="20"/>
              </w:rPr>
              <w:t>реализации</w:t>
            </w:r>
            <w:bookmarkEnd w:id="69"/>
          </w:p>
        </w:tc>
      </w:tr>
      <w:tr w:rsidR="007E3687" w:rsidRPr="00400C65">
        <w:trPr>
          <w:tblHeader/>
        </w:trPr>
        <w:tc>
          <w:tcPr>
            <w:tcW w:w="226" w:type="pct"/>
            <w:vAlign w:val="center"/>
          </w:tcPr>
          <w:p w:rsidR="007E3687" w:rsidRPr="00400C65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bookmarkStart w:id="70" w:name="_Toc341439937"/>
            <w:r w:rsidRPr="00400C65">
              <w:rPr>
                <w:sz w:val="20"/>
                <w:szCs w:val="20"/>
              </w:rPr>
              <w:t>1</w:t>
            </w:r>
            <w:bookmarkEnd w:id="70"/>
          </w:p>
        </w:tc>
        <w:tc>
          <w:tcPr>
            <w:tcW w:w="522" w:type="pct"/>
            <w:vAlign w:val="center"/>
          </w:tcPr>
          <w:p w:rsidR="007E3687" w:rsidRPr="00400C65" w:rsidRDefault="007E3687" w:rsidP="007B7F0B">
            <w:pPr>
              <w:pStyle w:val="S3"/>
              <w:ind w:firstLine="0"/>
              <w:jc w:val="center"/>
              <w:rPr>
                <w:sz w:val="20"/>
                <w:szCs w:val="20"/>
              </w:rPr>
            </w:pPr>
            <w:bookmarkStart w:id="71" w:name="_Toc341439938"/>
            <w:r w:rsidRPr="00400C65">
              <w:rPr>
                <w:sz w:val="20"/>
                <w:szCs w:val="20"/>
              </w:rPr>
              <w:t>2</w:t>
            </w:r>
            <w:bookmarkEnd w:id="71"/>
          </w:p>
        </w:tc>
        <w:tc>
          <w:tcPr>
            <w:tcW w:w="788" w:type="pct"/>
            <w:vAlign w:val="center"/>
          </w:tcPr>
          <w:p w:rsidR="007E3687" w:rsidRPr="00400C65" w:rsidRDefault="007E3687" w:rsidP="007B7F0B">
            <w:pPr>
              <w:pStyle w:val="S3"/>
              <w:ind w:firstLine="0"/>
              <w:jc w:val="center"/>
              <w:rPr>
                <w:sz w:val="20"/>
                <w:szCs w:val="20"/>
              </w:rPr>
            </w:pPr>
            <w:bookmarkStart w:id="72" w:name="_Toc341439939"/>
            <w:r w:rsidRPr="00400C65">
              <w:rPr>
                <w:sz w:val="20"/>
                <w:szCs w:val="20"/>
              </w:rPr>
              <w:t>3</w:t>
            </w:r>
            <w:bookmarkEnd w:id="72"/>
          </w:p>
        </w:tc>
        <w:tc>
          <w:tcPr>
            <w:tcW w:w="352" w:type="pct"/>
            <w:vAlign w:val="center"/>
          </w:tcPr>
          <w:p w:rsidR="007E3687" w:rsidRPr="00400C65" w:rsidRDefault="007E3687" w:rsidP="007B7F0B">
            <w:pPr>
              <w:pStyle w:val="S3"/>
              <w:ind w:firstLine="0"/>
              <w:jc w:val="center"/>
              <w:rPr>
                <w:sz w:val="20"/>
                <w:szCs w:val="20"/>
              </w:rPr>
            </w:pPr>
            <w:bookmarkStart w:id="73" w:name="_Toc341439940"/>
            <w:r w:rsidRPr="00400C65">
              <w:rPr>
                <w:sz w:val="20"/>
                <w:szCs w:val="20"/>
              </w:rPr>
              <w:t>4</w:t>
            </w:r>
            <w:bookmarkEnd w:id="73"/>
          </w:p>
        </w:tc>
        <w:tc>
          <w:tcPr>
            <w:tcW w:w="569" w:type="pct"/>
          </w:tcPr>
          <w:p w:rsidR="007E3687" w:rsidRPr="00400C65" w:rsidRDefault="007E3687" w:rsidP="007B7F0B">
            <w:pPr>
              <w:pStyle w:val="S3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2" w:type="pct"/>
          </w:tcPr>
          <w:p w:rsidR="007E3687" w:rsidRPr="00770788" w:rsidRDefault="007E3687" w:rsidP="007B7F0B">
            <w:pPr>
              <w:pStyle w:val="S3"/>
              <w:ind w:hanging="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07" w:type="pct"/>
            <w:vAlign w:val="center"/>
          </w:tcPr>
          <w:p w:rsidR="007E3687" w:rsidRPr="00770788" w:rsidRDefault="007E3687" w:rsidP="007B7F0B">
            <w:pPr>
              <w:pStyle w:val="S3"/>
              <w:ind w:hanging="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54" w:type="pct"/>
            <w:vAlign w:val="center"/>
          </w:tcPr>
          <w:p w:rsidR="007E3687" w:rsidRPr="00770788" w:rsidRDefault="007E3687" w:rsidP="007B7F0B">
            <w:pPr>
              <w:pStyle w:val="S3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7E3687" w:rsidRPr="00400C65">
        <w:trPr>
          <w:trHeight w:hRule="exact" w:val="340"/>
          <w:tblHeader/>
        </w:trPr>
        <w:tc>
          <w:tcPr>
            <w:tcW w:w="5000" w:type="pct"/>
            <w:gridSpan w:val="8"/>
          </w:tcPr>
          <w:p w:rsidR="007E3687" w:rsidRPr="00400C65" w:rsidRDefault="007E3687" w:rsidP="007B7F0B">
            <w:pPr>
              <w:pStyle w:val="S3"/>
              <w:ind w:right="2" w:firstLine="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Общественно</w:t>
            </w:r>
            <w:r w:rsidRPr="002944FB">
              <w:rPr>
                <w:b/>
              </w:rPr>
              <w:t>-деловая зона</w:t>
            </w:r>
          </w:p>
        </w:tc>
      </w:tr>
      <w:tr w:rsidR="007E3687" w:rsidRPr="00306ADC">
        <w:trPr>
          <w:trHeight w:hRule="exact" w:val="787"/>
          <w:tblHeader/>
        </w:trPr>
        <w:tc>
          <w:tcPr>
            <w:tcW w:w="226" w:type="pct"/>
            <w:vAlign w:val="center"/>
          </w:tcPr>
          <w:p w:rsidR="007E3687" w:rsidRPr="00306ADC" w:rsidRDefault="007E3687" w:rsidP="007B7F0B">
            <w:pPr>
              <w:pStyle w:val="S3"/>
              <w:ind w:left="30" w:right="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2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Детский сад</w:t>
            </w:r>
          </w:p>
        </w:tc>
        <w:tc>
          <w:tcPr>
            <w:tcW w:w="788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Default="007E3687" w:rsidP="008A1C6D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мест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Общественно-деловая зона</w:t>
            </w:r>
          </w:p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(0,5 га)</w:t>
            </w:r>
          </w:p>
        </w:tc>
        <w:tc>
          <w:tcPr>
            <w:tcW w:w="1282" w:type="pct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Земельные участки, предназначенные для размещения объектов образования</w:t>
            </w:r>
          </w:p>
        </w:tc>
        <w:tc>
          <w:tcPr>
            <w:tcW w:w="807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 xml:space="preserve">разработка проектной документации, </w:t>
            </w:r>
            <w:r w:rsidRPr="005A515A">
              <w:rPr>
                <w:sz w:val="20"/>
                <w:szCs w:val="20"/>
              </w:rPr>
              <w:t>реконс</w:t>
            </w:r>
            <w:r w:rsidRPr="005A515A">
              <w:rPr>
                <w:sz w:val="20"/>
                <w:szCs w:val="20"/>
              </w:rPr>
              <w:t>т</w:t>
            </w:r>
            <w:r w:rsidRPr="005A515A">
              <w:rPr>
                <w:sz w:val="20"/>
                <w:szCs w:val="20"/>
              </w:rPr>
              <w:t>рукция</w:t>
            </w:r>
          </w:p>
        </w:tc>
        <w:tc>
          <w:tcPr>
            <w:tcW w:w="454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2014-201</w:t>
            </w:r>
            <w:r>
              <w:rPr>
                <w:sz w:val="20"/>
                <w:szCs w:val="20"/>
              </w:rPr>
              <w:t>8</w:t>
            </w:r>
            <w:r w:rsidRPr="00306ADC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306ADC">
        <w:trPr>
          <w:trHeight w:hRule="exact" w:val="787"/>
          <w:tblHeader/>
        </w:trPr>
        <w:tc>
          <w:tcPr>
            <w:tcW w:w="226" w:type="pct"/>
            <w:vAlign w:val="center"/>
          </w:tcPr>
          <w:p w:rsidR="007E3687" w:rsidRPr="00306ADC" w:rsidRDefault="007E3687" w:rsidP="007B7F0B">
            <w:pPr>
              <w:pStyle w:val="S3"/>
              <w:ind w:left="30" w:right="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2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Детский сад</w:t>
            </w:r>
          </w:p>
        </w:tc>
        <w:tc>
          <w:tcPr>
            <w:tcW w:w="788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Default="007E3687" w:rsidP="008A1C6D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мест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Общественно-деловая зона</w:t>
            </w:r>
          </w:p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(0,6 га)</w:t>
            </w:r>
          </w:p>
        </w:tc>
        <w:tc>
          <w:tcPr>
            <w:tcW w:w="1282" w:type="pct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Земельные участки, предназначенные для размещения объектов образования</w:t>
            </w:r>
          </w:p>
        </w:tc>
        <w:tc>
          <w:tcPr>
            <w:tcW w:w="807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 xml:space="preserve">разработка проектной документации, </w:t>
            </w:r>
            <w:r w:rsidRPr="005A515A">
              <w:rPr>
                <w:sz w:val="20"/>
                <w:szCs w:val="20"/>
              </w:rPr>
              <w:t>реконс</w:t>
            </w:r>
            <w:r w:rsidRPr="005A515A">
              <w:rPr>
                <w:sz w:val="20"/>
                <w:szCs w:val="20"/>
              </w:rPr>
              <w:t>т</w:t>
            </w:r>
            <w:r w:rsidRPr="005A515A">
              <w:rPr>
                <w:sz w:val="20"/>
                <w:szCs w:val="20"/>
              </w:rPr>
              <w:t>рукция</w:t>
            </w:r>
          </w:p>
        </w:tc>
        <w:tc>
          <w:tcPr>
            <w:tcW w:w="454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2014-201</w:t>
            </w:r>
            <w:r>
              <w:rPr>
                <w:sz w:val="20"/>
                <w:szCs w:val="20"/>
              </w:rPr>
              <w:t>8</w:t>
            </w:r>
            <w:r w:rsidRPr="00306ADC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306ADC">
        <w:trPr>
          <w:trHeight w:hRule="exact" w:val="787"/>
          <w:tblHeader/>
        </w:trPr>
        <w:tc>
          <w:tcPr>
            <w:tcW w:w="226" w:type="pct"/>
            <w:vAlign w:val="center"/>
          </w:tcPr>
          <w:p w:rsidR="007E3687" w:rsidRPr="00306ADC" w:rsidRDefault="007E3687" w:rsidP="007B7F0B">
            <w:pPr>
              <w:pStyle w:val="S3"/>
              <w:ind w:left="30" w:right="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2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ш</w:t>
            </w:r>
            <w:r w:rsidRPr="00306ADC">
              <w:rPr>
                <w:sz w:val="20"/>
                <w:szCs w:val="20"/>
              </w:rPr>
              <w:t>кола</w:t>
            </w:r>
          </w:p>
        </w:tc>
        <w:tc>
          <w:tcPr>
            <w:tcW w:w="788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306ADC">
              <w:rPr>
                <w:sz w:val="20"/>
                <w:szCs w:val="20"/>
              </w:rPr>
              <w:t xml:space="preserve"> мест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Общественно-деловая зона</w:t>
            </w:r>
          </w:p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(3,4 га)</w:t>
            </w:r>
          </w:p>
        </w:tc>
        <w:tc>
          <w:tcPr>
            <w:tcW w:w="1282" w:type="pct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Земельные участки, предназначенные для размещения объектов образования</w:t>
            </w:r>
          </w:p>
        </w:tc>
        <w:tc>
          <w:tcPr>
            <w:tcW w:w="807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разработка проектной документации, капитал</w:t>
            </w:r>
            <w:r w:rsidRPr="00306ADC">
              <w:rPr>
                <w:sz w:val="20"/>
                <w:szCs w:val="20"/>
              </w:rPr>
              <w:t>ь</w:t>
            </w:r>
            <w:r w:rsidRPr="00306ADC">
              <w:rPr>
                <w:sz w:val="20"/>
                <w:szCs w:val="20"/>
              </w:rPr>
              <w:t>ный ремонт</w:t>
            </w:r>
          </w:p>
        </w:tc>
        <w:tc>
          <w:tcPr>
            <w:tcW w:w="454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2014-201</w:t>
            </w:r>
            <w:r>
              <w:rPr>
                <w:sz w:val="20"/>
                <w:szCs w:val="20"/>
              </w:rPr>
              <w:t>8</w:t>
            </w:r>
            <w:r w:rsidRPr="00306ADC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306ADC">
        <w:trPr>
          <w:trHeight w:hRule="exact" w:val="829"/>
          <w:tblHeader/>
        </w:trPr>
        <w:tc>
          <w:tcPr>
            <w:tcW w:w="226" w:type="pct"/>
            <w:vAlign w:val="center"/>
          </w:tcPr>
          <w:p w:rsidR="007E3687" w:rsidRPr="00306ADC" w:rsidRDefault="007E3687" w:rsidP="007B7F0B">
            <w:pPr>
              <w:pStyle w:val="S3"/>
              <w:ind w:left="30" w:right="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2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культуры</w:t>
            </w:r>
          </w:p>
        </w:tc>
        <w:tc>
          <w:tcPr>
            <w:tcW w:w="788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мест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Общественно-деловая зона</w:t>
            </w:r>
          </w:p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(6,7 га)</w:t>
            </w:r>
          </w:p>
        </w:tc>
        <w:tc>
          <w:tcPr>
            <w:tcW w:w="1282" w:type="pct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Земельные участки, предназначенные для размещения объектов культуры, искусства, религии</w:t>
            </w:r>
          </w:p>
        </w:tc>
        <w:tc>
          <w:tcPr>
            <w:tcW w:w="807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 xml:space="preserve">разработка проектной документации, </w:t>
            </w:r>
            <w:r>
              <w:rPr>
                <w:sz w:val="20"/>
                <w:szCs w:val="20"/>
              </w:rPr>
              <w:t>реконс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рукция</w:t>
            </w:r>
          </w:p>
        </w:tc>
        <w:tc>
          <w:tcPr>
            <w:tcW w:w="454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2014-201</w:t>
            </w:r>
            <w:r>
              <w:rPr>
                <w:sz w:val="20"/>
                <w:szCs w:val="20"/>
              </w:rPr>
              <w:t>8</w:t>
            </w:r>
            <w:r w:rsidRPr="00306ADC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306ADC">
        <w:trPr>
          <w:trHeight w:hRule="exact" w:val="852"/>
          <w:tblHeader/>
        </w:trPr>
        <w:tc>
          <w:tcPr>
            <w:tcW w:w="226" w:type="pct"/>
            <w:vAlign w:val="center"/>
          </w:tcPr>
          <w:p w:rsidR="007E3687" w:rsidRPr="00306ADC" w:rsidRDefault="007E3687" w:rsidP="007B7F0B">
            <w:pPr>
              <w:pStyle w:val="S3"/>
              <w:ind w:left="30" w:right="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2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788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625C7">
              <w:rPr>
                <w:sz w:val="20"/>
                <w:szCs w:val="22"/>
              </w:rPr>
              <w:t>162 кв. м.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Общественно-деловая зона</w:t>
            </w:r>
          </w:p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га)</w:t>
            </w:r>
          </w:p>
        </w:tc>
        <w:tc>
          <w:tcPr>
            <w:tcW w:w="1282" w:type="pct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Земельные участки, предназначенные для размещения объектов культуры, искусства, религии</w:t>
            </w:r>
          </w:p>
        </w:tc>
        <w:tc>
          <w:tcPr>
            <w:tcW w:w="807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 xml:space="preserve">разработка проектной документации, </w:t>
            </w:r>
            <w:r>
              <w:rPr>
                <w:sz w:val="20"/>
                <w:szCs w:val="20"/>
              </w:rPr>
              <w:t>реконс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рукция</w:t>
            </w:r>
          </w:p>
        </w:tc>
        <w:tc>
          <w:tcPr>
            <w:tcW w:w="454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2014-201</w:t>
            </w:r>
            <w:r>
              <w:rPr>
                <w:sz w:val="20"/>
                <w:szCs w:val="20"/>
              </w:rPr>
              <w:t>8</w:t>
            </w:r>
            <w:r w:rsidRPr="00306ADC">
              <w:rPr>
                <w:sz w:val="20"/>
                <w:szCs w:val="20"/>
              </w:rPr>
              <w:t>гг.</w:t>
            </w:r>
          </w:p>
        </w:tc>
      </w:tr>
      <w:tr w:rsidR="007E3687" w:rsidRPr="00306ADC">
        <w:trPr>
          <w:trHeight w:hRule="exact" w:val="1133"/>
          <w:tblHeader/>
        </w:trPr>
        <w:tc>
          <w:tcPr>
            <w:tcW w:w="226" w:type="pct"/>
            <w:vAlign w:val="center"/>
          </w:tcPr>
          <w:p w:rsidR="007E3687" w:rsidRPr="00306ADC" w:rsidRDefault="007E3687" w:rsidP="007B7F0B">
            <w:pPr>
              <w:pStyle w:val="S3"/>
              <w:ind w:left="30" w:right="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2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быта, 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ловая</w:t>
            </w:r>
          </w:p>
        </w:tc>
        <w:tc>
          <w:tcPr>
            <w:tcW w:w="788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кв.м., 60 мест 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Общественно-деловая зона</w:t>
            </w:r>
          </w:p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(0,5 га)</w:t>
            </w:r>
          </w:p>
        </w:tc>
        <w:tc>
          <w:tcPr>
            <w:tcW w:w="1282" w:type="pct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807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 xml:space="preserve">разработка проектной документации, </w:t>
            </w:r>
            <w:r>
              <w:rPr>
                <w:sz w:val="20"/>
                <w:szCs w:val="20"/>
              </w:rPr>
              <w:t>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  <w:r w:rsidRPr="00306ADC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33</w:t>
            </w:r>
            <w:r w:rsidRPr="00306ADC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306ADC">
        <w:trPr>
          <w:trHeight w:hRule="exact" w:val="863"/>
          <w:tblHeader/>
        </w:trPr>
        <w:tc>
          <w:tcPr>
            <w:tcW w:w="226" w:type="pct"/>
            <w:vAlign w:val="center"/>
          </w:tcPr>
          <w:p w:rsidR="007E3687" w:rsidRPr="00306ADC" w:rsidRDefault="007E3687" w:rsidP="007B7F0B">
            <w:pPr>
              <w:pStyle w:val="S3"/>
              <w:ind w:left="30" w:right="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2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Гостиница, 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фе</w:t>
            </w:r>
          </w:p>
        </w:tc>
        <w:tc>
          <w:tcPr>
            <w:tcW w:w="788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мест, 25 мест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Общественно-деловая зона</w:t>
            </w:r>
          </w:p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(0,4 га)</w:t>
            </w:r>
          </w:p>
        </w:tc>
        <w:tc>
          <w:tcPr>
            <w:tcW w:w="1282" w:type="pct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807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 xml:space="preserve">разработка проектной документации, </w:t>
            </w:r>
            <w:r>
              <w:rPr>
                <w:sz w:val="20"/>
                <w:szCs w:val="20"/>
              </w:rPr>
              <w:t>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  <w:r w:rsidRPr="00306ADC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33</w:t>
            </w:r>
            <w:r w:rsidRPr="00306ADC">
              <w:rPr>
                <w:sz w:val="20"/>
                <w:szCs w:val="20"/>
              </w:rPr>
              <w:t xml:space="preserve"> гг</w:t>
            </w:r>
            <w:r>
              <w:rPr>
                <w:sz w:val="20"/>
                <w:szCs w:val="20"/>
              </w:rPr>
              <w:t>.</w:t>
            </w:r>
          </w:p>
        </w:tc>
      </w:tr>
      <w:tr w:rsidR="007E3687" w:rsidRPr="00306ADC">
        <w:trPr>
          <w:trHeight w:hRule="exact" w:val="832"/>
          <w:tblHeader/>
        </w:trPr>
        <w:tc>
          <w:tcPr>
            <w:tcW w:w="226" w:type="pct"/>
            <w:vAlign w:val="center"/>
          </w:tcPr>
          <w:p w:rsidR="007E3687" w:rsidRPr="00306ADC" w:rsidRDefault="007E3687" w:rsidP="007B7F0B">
            <w:pPr>
              <w:pStyle w:val="S3"/>
              <w:ind w:left="30" w:right="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2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01198">
              <w:rPr>
                <w:sz w:val="20"/>
                <w:szCs w:val="20"/>
              </w:rPr>
              <w:t>Магазины</w:t>
            </w:r>
          </w:p>
        </w:tc>
        <w:tc>
          <w:tcPr>
            <w:tcW w:w="788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ед., 450 кв. м.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Общественно-деловая зона</w:t>
            </w:r>
          </w:p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(7,2 га)</w:t>
            </w:r>
          </w:p>
        </w:tc>
        <w:tc>
          <w:tcPr>
            <w:tcW w:w="1282" w:type="pct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807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 xml:space="preserve">разработка проектной документации, </w:t>
            </w:r>
            <w:r>
              <w:rPr>
                <w:sz w:val="20"/>
                <w:szCs w:val="20"/>
              </w:rPr>
              <w:t>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  <w:r w:rsidRPr="00306ADC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33</w:t>
            </w:r>
            <w:r w:rsidRPr="00306ADC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306ADC">
        <w:trPr>
          <w:trHeight w:hRule="exact" w:val="1120"/>
          <w:tblHeader/>
        </w:trPr>
        <w:tc>
          <w:tcPr>
            <w:tcW w:w="226" w:type="pct"/>
            <w:vAlign w:val="center"/>
          </w:tcPr>
          <w:p w:rsidR="007E3687" w:rsidRPr="00306ADC" w:rsidRDefault="007E3687" w:rsidP="007B7F0B">
            <w:pPr>
              <w:pStyle w:val="S3"/>
              <w:ind w:left="30" w:right="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2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центр</w:t>
            </w:r>
          </w:p>
        </w:tc>
        <w:tc>
          <w:tcPr>
            <w:tcW w:w="788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420 кв.м 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Общественно-деловая зона</w:t>
            </w:r>
          </w:p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(6,7 га)</w:t>
            </w:r>
          </w:p>
        </w:tc>
        <w:tc>
          <w:tcPr>
            <w:tcW w:w="1282" w:type="pct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807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 xml:space="preserve">разработка проектной документации, </w:t>
            </w:r>
            <w:r>
              <w:rPr>
                <w:sz w:val="20"/>
                <w:szCs w:val="20"/>
              </w:rPr>
              <w:t>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  <w:r w:rsidRPr="00306ADC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33</w:t>
            </w:r>
            <w:r w:rsidRPr="00306ADC">
              <w:rPr>
                <w:sz w:val="20"/>
                <w:szCs w:val="20"/>
              </w:rPr>
              <w:t xml:space="preserve"> гг</w:t>
            </w:r>
            <w:r>
              <w:rPr>
                <w:sz w:val="20"/>
                <w:szCs w:val="20"/>
              </w:rPr>
              <w:t>.</w:t>
            </w:r>
          </w:p>
        </w:tc>
      </w:tr>
      <w:tr w:rsidR="007E3687" w:rsidRPr="00306ADC">
        <w:trPr>
          <w:trHeight w:hRule="exact" w:val="1137"/>
          <w:tblHeader/>
        </w:trPr>
        <w:tc>
          <w:tcPr>
            <w:tcW w:w="226" w:type="pct"/>
            <w:vAlign w:val="center"/>
          </w:tcPr>
          <w:p w:rsidR="007E3687" w:rsidRPr="00306ADC" w:rsidRDefault="007E3687" w:rsidP="007B7F0B">
            <w:pPr>
              <w:pStyle w:val="S3"/>
              <w:ind w:left="30" w:right="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22" w:type="pct"/>
            <w:vAlign w:val="center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0625C7">
              <w:rPr>
                <w:sz w:val="20"/>
              </w:rPr>
              <w:t>Магазин</w:t>
            </w:r>
          </w:p>
        </w:tc>
        <w:tc>
          <w:tcPr>
            <w:tcW w:w="788" w:type="pct"/>
            <w:vAlign w:val="center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0625C7">
              <w:rPr>
                <w:sz w:val="20"/>
              </w:rPr>
              <w:t>п.Новосоветский</w:t>
            </w:r>
          </w:p>
        </w:tc>
        <w:tc>
          <w:tcPr>
            <w:tcW w:w="352" w:type="pct"/>
            <w:vAlign w:val="center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0625C7">
              <w:rPr>
                <w:sz w:val="20"/>
              </w:rPr>
              <w:t>0 кв. м.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Общественно-деловая зона</w:t>
            </w:r>
          </w:p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pacing w:val="-7"/>
                <w:sz w:val="20"/>
              </w:rPr>
            </w:pPr>
            <w:r>
              <w:rPr>
                <w:spacing w:val="-7"/>
                <w:sz w:val="20"/>
              </w:rPr>
              <w:t>(0,1 га)</w:t>
            </w:r>
          </w:p>
        </w:tc>
        <w:tc>
          <w:tcPr>
            <w:tcW w:w="1282" w:type="pct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pacing w:val="-7"/>
                <w:sz w:val="20"/>
              </w:rPr>
            </w:pPr>
            <w:r>
              <w:rPr>
                <w:sz w:val="22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807" w:type="pct"/>
            <w:vAlign w:val="center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pacing w:val="-7"/>
                <w:sz w:val="20"/>
              </w:rPr>
            </w:pPr>
            <w:r w:rsidRPr="000625C7">
              <w:rPr>
                <w:spacing w:val="-7"/>
                <w:sz w:val="20"/>
              </w:rPr>
              <w:t>разработка проектной д</w:t>
            </w:r>
            <w:r w:rsidRPr="000625C7">
              <w:rPr>
                <w:spacing w:val="-7"/>
                <w:sz w:val="20"/>
              </w:rPr>
              <w:t>о</w:t>
            </w:r>
            <w:r w:rsidRPr="000625C7">
              <w:rPr>
                <w:spacing w:val="-7"/>
                <w:sz w:val="20"/>
              </w:rPr>
              <w:t>кументации, строительство</w:t>
            </w:r>
          </w:p>
        </w:tc>
        <w:tc>
          <w:tcPr>
            <w:tcW w:w="454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2014-201</w:t>
            </w:r>
            <w:r>
              <w:rPr>
                <w:sz w:val="20"/>
                <w:szCs w:val="20"/>
              </w:rPr>
              <w:t>8</w:t>
            </w:r>
            <w:r w:rsidRPr="00306ADC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306ADC">
        <w:trPr>
          <w:trHeight w:hRule="exact" w:val="453"/>
          <w:tblHeader/>
        </w:trPr>
        <w:tc>
          <w:tcPr>
            <w:tcW w:w="5000" w:type="pct"/>
            <w:gridSpan w:val="8"/>
          </w:tcPr>
          <w:p w:rsidR="007E3687" w:rsidRPr="00306ADC" w:rsidRDefault="007E3687" w:rsidP="007B7F0B">
            <w:pPr>
              <w:pStyle w:val="S3"/>
              <w:ind w:right="2" w:firstLine="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</w:rPr>
              <w:t>Жилая зона</w:t>
            </w:r>
          </w:p>
        </w:tc>
      </w:tr>
      <w:tr w:rsidR="007E3687" w:rsidRPr="00306ADC">
        <w:trPr>
          <w:trHeight w:hRule="exact" w:val="680"/>
          <w:tblHeader/>
        </w:trPr>
        <w:tc>
          <w:tcPr>
            <w:tcW w:w="226" w:type="pct"/>
            <w:vAlign w:val="center"/>
          </w:tcPr>
          <w:p w:rsidR="007E3687" w:rsidRPr="00306ADC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1.</w:t>
            </w:r>
          </w:p>
        </w:tc>
        <w:tc>
          <w:tcPr>
            <w:tcW w:w="52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Жилые дома усадебного т</w:t>
            </w:r>
            <w:r w:rsidRPr="00306ADC">
              <w:rPr>
                <w:sz w:val="20"/>
                <w:szCs w:val="20"/>
              </w:rPr>
              <w:t>и</w:t>
            </w:r>
            <w:r w:rsidRPr="00306ADC">
              <w:rPr>
                <w:sz w:val="20"/>
                <w:szCs w:val="20"/>
              </w:rPr>
              <w:t>па</w:t>
            </w:r>
          </w:p>
        </w:tc>
        <w:tc>
          <w:tcPr>
            <w:tcW w:w="788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bookmarkStart w:id="74" w:name="_Toc341440032"/>
            <w:r w:rsidRPr="00A52D81">
              <w:rPr>
                <w:sz w:val="20"/>
                <w:szCs w:val="20"/>
              </w:rPr>
              <w:t>3250</w:t>
            </w:r>
            <w:r w:rsidRPr="006A292C">
              <w:t xml:space="preserve"> </w:t>
            </w:r>
            <w:bookmarkEnd w:id="74"/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Жилая зона</w:t>
            </w:r>
          </w:p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(7,5 га)</w:t>
            </w:r>
          </w:p>
        </w:tc>
        <w:tc>
          <w:tcPr>
            <w:tcW w:w="1282" w:type="pct"/>
          </w:tcPr>
          <w:p w:rsidR="007E3687" w:rsidRPr="00146D52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146D52">
              <w:rPr>
                <w:sz w:val="20"/>
                <w:szCs w:val="20"/>
              </w:rPr>
              <w:t>Земельные участки, предназначенные для размещения индивидуальных жилых д</w:t>
            </w:r>
            <w:r w:rsidRPr="00146D52">
              <w:rPr>
                <w:sz w:val="20"/>
                <w:szCs w:val="20"/>
              </w:rPr>
              <w:t>о</w:t>
            </w:r>
            <w:r w:rsidRPr="00146D52">
              <w:rPr>
                <w:sz w:val="20"/>
                <w:szCs w:val="20"/>
              </w:rPr>
              <w:t>мов</w:t>
            </w:r>
          </w:p>
        </w:tc>
        <w:tc>
          <w:tcPr>
            <w:tcW w:w="807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bookmarkStart w:id="75" w:name="_Toc341440033"/>
            <w:r w:rsidRPr="00306ADC">
              <w:rPr>
                <w:sz w:val="20"/>
                <w:szCs w:val="20"/>
              </w:rPr>
              <w:t>разработка проектной документации, строител</w:t>
            </w:r>
            <w:r w:rsidRPr="00306ADC">
              <w:rPr>
                <w:sz w:val="20"/>
                <w:szCs w:val="20"/>
              </w:rPr>
              <w:t>ь</w:t>
            </w:r>
            <w:r w:rsidRPr="00306ADC">
              <w:rPr>
                <w:sz w:val="20"/>
                <w:szCs w:val="20"/>
              </w:rPr>
              <w:t>ство</w:t>
            </w:r>
            <w:bookmarkEnd w:id="75"/>
          </w:p>
        </w:tc>
        <w:tc>
          <w:tcPr>
            <w:tcW w:w="454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2014-201</w:t>
            </w:r>
            <w:r>
              <w:rPr>
                <w:sz w:val="20"/>
                <w:szCs w:val="20"/>
              </w:rPr>
              <w:t>8</w:t>
            </w:r>
            <w:r w:rsidRPr="00306ADC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306ADC">
        <w:trPr>
          <w:trHeight w:hRule="exact" w:val="680"/>
          <w:tblHeader/>
        </w:trPr>
        <w:tc>
          <w:tcPr>
            <w:tcW w:w="226" w:type="pct"/>
            <w:vAlign w:val="center"/>
          </w:tcPr>
          <w:p w:rsidR="007E3687" w:rsidRPr="00A52D81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52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Жилые дома усадебного т</w:t>
            </w:r>
            <w:r w:rsidRPr="00306ADC">
              <w:rPr>
                <w:sz w:val="20"/>
                <w:szCs w:val="20"/>
              </w:rPr>
              <w:t>и</w:t>
            </w:r>
            <w:r w:rsidRPr="00306ADC">
              <w:rPr>
                <w:sz w:val="20"/>
                <w:szCs w:val="20"/>
              </w:rPr>
              <w:t>па</w:t>
            </w:r>
          </w:p>
        </w:tc>
        <w:tc>
          <w:tcPr>
            <w:tcW w:w="788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Pr="00A52D81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9750 </w:t>
            </w:r>
            <w:r w:rsidRPr="00826AD7">
              <w:rPr>
                <w:sz w:val="20"/>
                <w:szCs w:val="20"/>
              </w:rPr>
              <w:t>кв.м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Жилая зона</w:t>
            </w:r>
          </w:p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(12,5 га)</w:t>
            </w:r>
          </w:p>
        </w:tc>
        <w:tc>
          <w:tcPr>
            <w:tcW w:w="1282" w:type="pct"/>
          </w:tcPr>
          <w:p w:rsidR="007E3687" w:rsidRPr="00146D52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146D52">
              <w:rPr>
                <w:sz w:val="20"/>
                <w:szCs w:val="20"/>
              </w:rPr>
              <w:t>Земельные участки, предназначенные для размещения индивидуальных жилых д</w:t>
            </w:r>
            <w:r w:rsidRPr="00146D52">
              <w:rPr>
                <w:sz w:val="20"/>
                <w:szCs w:val="20"/>
              </w:rPr>
              <w:t>о</w:t>
            </w:r>
            <w:r w:rsidRPr="00146D52">
              <w:rPr>
                <w:sz w:val="20"/>
                <w:szCs w:val="20"/>
              </w:rPr>
              <w:t>мов</w:t>
            </w:r>
          </w:p>
        </w:tc>
        <w:tc>
          <w:tcPr>
            <w:tcW w:w="807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разработка проектной документации, строител</w:t>
            </w:r>
            <w:r w:rsidRPr="00306ADC">
              <w:rPr>
                <w:sz w:val="20"/>
                <w:szCs w:val="20"/>
              </w:rPr>
              <w:t>ь</w:t>
            </w:r>
            <w:r w:rsidRPr="00306ADC"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A52D81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06AD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</w:t>
            </w:r>
            <w:r w:rsidRPr="00306ADC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33</w:t>
            </w:r>
            <w:r w:rsidRPr="00306ADC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306ADC">
        <w:trPr>
          <w:trHeight w:hRule="exact" w:val="680"/>
          <w:tblHeader/>
        </w:trPr>
        <w:tc>
          <w:tcPr>
            <w:tcW w:w="5000" w:type="pct"/>
            <w:gridSpan w:val="8"/>
          </w:tcPr>
          <w:p w:rsidR="007E3687" w:rsidRPr="00306ADC" w:rsidRDefault="007E3687" w:rsidP="007B7F0B">
            <w:pPr>
              <w:pStyle w:val="S3"/>
              <w:ind w:right="2" w:firstLine="30"/>
              <w:jc w:val="center"/>
              <w:rPr>
                <w:b/>
                <w:sz w:val="20"/>
                <w:szCs w:val="20"/>
              </w:rPr>
            </w:pPr>
            <w:r w:rsidRPr="001C49A0">
              <w:rPr>
                <w:b/>
                <w:sz w:val="22"/>
              </w:rPr>
              <w:t>Производственная зона</w:t>
            </w:r>
          </w:p>
        </w:tc>
      </w:tr>
      <w:tr w:rsidR="007E3687" w:rsidRPr="00306ADC">
        <w:trPr>
          <w:trHeight w:hRule="exact" w:val="1057"/>
          <w:tblHeader/>
        </w:trPr>
        <w:tc>
          <w:tcPr>
            <w:tcW w:w="226" w:type="pct"/>
            <w:vAlign w:val="center"/>
          </w:tcPr>
          <w:p w:rsidR="007E3687" w:rsidRPr="00400C65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22" w:type="pct"/>
            <w:vAlign w:val="center"/>
          </w:tcPr>
          <w:p w:rsidR="007E3687" w:rsidRPr="00684D44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Хлебокомбинат (ПО «Кр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сталл»)</w:t>
            </w:r>
          </w:p>
        </w:tc>
        <w:tc>
          <w:tcPr>
            <w:tcW w:w="788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т в 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тки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Производс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венная зона</w:t>
            </w:r>
          </w:p>
          <w:p w:rsidR="007E3687" w:rsidRPr="00C8273E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(0,5 га)</w:t>
            </w:r>
          </w:p>
        </w:tc>
        <w:tc>
          <w:tcPr>
            <w:tcW w:w="1282" w:type="pct"/>
          </w:tcPr>
          <w:p w:rsidR="007E3687" w:rsidRPr="00C8273E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Земельные участки, предназначенные для размещения объектов промышле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ности и коммунально-складского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значения</w:t>
            </w:r>
          </w:p>
        </w:tc>
        <w:tc>
          <w:tcPr>
            <w:tcW w:w="807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C8273E">
              <w:rPr>
                <w:sz w:val="20"/>
                <w:szCs w:val="20"/>
              </w:rPr>
              <w:t>разработка проектной документации, реконс</w:t>
            </w:r>
            <w:r w:rsidRPr="00C8273E">
              <w:rPr>
                <w:sz w:val="20"/>
                <w:szCs w:val="20"/>
              </w:rPr>
              <w:t>т</w:t>
            </w:r>
            <w:r w:rsidRPr="00C8273E">
              <w:rPr>
                <w:sz w:val="20"/>
                <w:szCs w:val="20"/>
              </w:rPr>
              <w:t>рукция</w:t>
            </w:r>
          </w:p>
        </w:tc>
        <w:tc>
          <w:tcPr>
            <w:tcW w:w="454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8273E">
              <w:rPr>
                <w:sz w:val="20"/>
                <w:szCs w:val="20"/>
              </w:rPr>
              <w:t>2014-201</w:t>
            </w:r>
            <w:r>
              <w:rPr>
                <w:sz w:val="20"/>
                <w:szCs w:val="20"/>
              </w:rPr>
              <w:t>8</w:t>
            </w:r>
            <w:r w:rsidRPr="00C8273E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306ADC">
        <w:trPr>
          <w:trHeight w:hRule="exact" w:val="1350"/>
          <w:tblHeader/>
        </w:trPr>
        <w:tc>
          <w:tcPr>
            <w:tcW w:w="226" w:type="pct"/>
            <w:vAlign w:val="center"/>
          </w:tcPr>
          <w:p w:rsidR="007E3687" w:rsidRPr="00400C65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22" w:type="pct"/>
            <w:vAlign w:val="center"/>
          </w:tcPr>
          <w:p w:rsidR="007E3687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Цех  по прои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водству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солнечного масла (ООО «Корма»)</w:t>
            </w:r>
          </w:p>
        </w:tc>
        <w:tc>
          <w:tcPr>
            <w:tcW w:w="788" w:type="pct"/>
            <w:vAlign w:val="center"/>
          </w:tcPr>
          <w:p w:rsidR="007E3687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т в 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тки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Производс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венная зона</w:t>
            </w:r>
          </w:p>
          <w:p w:rsidR="007E3687" w:rsidRPr="00C8273E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(12,7 га)</w:t>
            </w:r>
          </w:p>
        </w:tc>
        <w:tc>
          <w:tcPr>
            <w:tcW w:w="1282" w:type="pct"/>
          </w:tcPr>
          <w:p w:rsidR="007E3687" w:rsidRPr="00C8273E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Земельные участки, предназначенные для размещения объектов промышле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ности и коммунально-складского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значения</w:t>
            </w:r>
          </w:p>
        </w:tc>
        <w:tc>
          <w:tcPr>
            <w:tcW w:w="807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C8273E">
              <w:rPr>
                <w:sz w:val="20"/>
                <w:szCs w:val="20"/>
              </w:rPr>
              <w:t xml:space="preserve">разработка проектной документации, </w:t>
            </w:r>
            <w:r>
              <w:rPr>
                <w:sz w:val="20"/>
                <w:szCs w:val="20"/>
              </w:rPr>
              <w:t>капитал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ремонт</w:t>
            </w:r>
          </w:p>
        </w:tc>
        <w:tc>
          <w:tcPr>
            <w:tcW w:w="454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8273E">
              <w:rPr>
                <w:sz w:val="20"/>
                <w:szCs w:val="20"/>
              </w:rPr>
              <w:t>2014-201</w:t>
            </w:r>
            <w:r>
              <w:rPr>
                <w:sz w:val="20"/>
                <w:szCs w:val="20"/>
              </w:rPr>
              <w:t xml:space="preserve">8 </w:t>
            </w:r>
            <w:r w:rsidRPr="00C8273E">
              <w:rPr>
                <w:sz w:val="20"/>
                <w:szCs w:val="20"/>
              </w:rPr>
              <w:t>гг.</w:t>
            </w:r>
          </w:p>
        </w:tc>
      </w:tr>
      <w:tr w:rsidR="007E3687" w:rsidRPr="00306ADC">
        <w:trPr>
          <w:trHeight w:hRule="exact" w:val="1057"/>
          <w:tblHeader/>
        </w:trPr>
        <w:tc>
          <w:tcPr>
            <w:tcW w:w="226" w:type="pct"/>
            <w:vAlign w:val="center"/>
          </w:tcPr>
          <w:p w:rsidR="007E3687" w:rsidRPr="00400C65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22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Молочный комбинат</w:t>
            </w:r>
          </w:p>
        </w:tc>
        <w:tc>
          <w:tcPr>
            <w:tcW w:w="788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т в сутки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Производс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венная зона</w:t>
            </w:r>
          </w:p>
          <w:p w:rsidR="007E3687" w:rsidRPr="00400C65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(4,7 га)</w:t>
            </w:r>
          </w:p>
        </w:tc>
        <w:tc>
          <w:tcPr>
            <w:tcW w:w="1282" w:type="pct"/>
          </w:tcPr>
          <w:p w:rsidR="007E3687" w:rsidRPr="00400C65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Земельные участки, предназначенные для размещения объектов промышле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ности и коммунально-складского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значения</w:t>
            </w:r>
          </w:p>
        </w:tc>
        <w:tc>
          <w:tcPr>
            <w:tcW w:w="807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400C65">
              <w:rPr>
                <w:sz w:val="20"/>
                <w:szCs w:val="20"/>
              </w:rPr>
              <w:t>разработка проектной документации, строител</w:t>
            </w:r>
            <w:r w:rsidRPr="00400C65">
              <w:rPr>
                <w:sz w:val="20"/>
                <w:szCs w:val="20"/>
              </w:rPr>
              <w:t>ь</w:t>
            </w:r>
            <w:r w:rsidRPr="00400C65"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00C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19-2033</w:t>
            </w:r>
            <w:r w:rsidRPr="00400C65">
              <w:rPr>
                <w:sz w:val="20"/>
                <w:szCs w:val="20"/>
              </w:rPr>
              <w:t xml:space="preserve"> гг</w:t>
            </w:r>
            <w:r>
              <w:rPr>
                <w:sz w:val="20"/>
                <w:szCs w:val="20"/>
              </w:rPr>
              <w:t>.</w:t>
            </w:r>
          </w:p>
        </w:tc>
      </w:tr>
      <w:tr w:rsidR="007E3687" w:rsidRPr="00306ADC">
        <w:trPr>
          <w:trHeight w:hRule="exact" w:val="781"/>
          <w:tblHeader/>
        </w:trPr>
        <w:tc>
          <w:tcPr>
            <w:tcW w:w="5000" w:type="pct"/>
            <w:gridSpan w:val="8"/>
            <w:vAlign w:val="center"/>
          </w:tcPr>
          <w:p w:rsidR="007E3687" w:rsidRPr="00B51C09" w:rsidRDefault="007E3687" w:rsidP="00B51C09">
            <w:pPr>
              <w:pStyle w:val="S3"/>
              <w:jc w:val="center"/>
            </w:pPr>
            <w:r w:rsidRPr="000802FC">
              <w:rPr>
                <w:b/>
                <w:sz w:val="20"/>
                <w:szCs w:val="20"/>
              </w:rPr>
              <w:t xml:space="preserve">Зона </w:t>
            </w:r>
            <w:r>
              <w:rPr>
                <w:b/>
                <w:sz w:val="20"/>
                <w:szCs w:val="20"/>
              </w:rPr>
              <w:t>сельскохозяйственного использования</w:t>
            </w:r>
          </w:p>
        </w:tc>
      </w:tr>
      <w:tr w:rsidR="007E3687" w:rsidRPr="00306ADC">
        <w:trPr>
          <w:trHeight w:hRule="exact" w:val="1057"/>
          <w:tblHeader/>
        </w:trPr>
        <w:tc>
          <w:tcPr>
            <w:tcW w:w="226" w:type="pct"/>
            <w:vAlign w:val="center"/>
          </w:tcPr>
          <w:p w:rsidR="007E3687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22" w:type="pct"/>
            <w:vAlign w:val="center"/>
          </w:tcPr>
          <w:p w:rsidR="007E3687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 КРС</w:t>
            </w:r>
          </w:p>
        </w:tc>
        <w:tc>
          <w:tcPr>
            <w:tcW w:w="788" w:type="pct"/>
            <w:vAlign w:val="center"/>
          </w:tcPr>
          <w:p w:rsidR="007E3687" w:rsidRDefault="007E3687" w:rsidP="00911390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Новоегорьевский сельс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вет, к востоку от с.Новоегорьевское</w:t>
            </w:r>
          </w:p>
        </w:tc>
        <w:tc>
          <w:tcPr>
            <w:tcW w:w="352" w:type="pct"/>
            <w:vAlign w:val="center"/>
          </w:tcPr>
          <w:p w:rsidR="007E3687" w:rsidRDefault="007E3687" w:rsidP="00911390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1200 голов</w:t>
            </w:r>
          </w:p>
        </w:tc>
        <w:tc>
          <w:tcPr>
            <w:tcW w:w="569" w:type="pct"/>
          </w:tcPr>
          <w:p w:rsidR="007E3687" w:rsidRDefault="007E3687" w:rsidP="0091139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Зона сельскох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зяйственного использования (3 га)</w:t>
            </w:r>
          </w:p>
        </w:tc>
        <w:tc>
          <w:tcPr>
            <w:tcW w:w="1282" w:type="pct"/>
          </w:tcPr>
          <w:p w:rsidR="007E3687" w:rsidRDefault="007E3687" w:rsidP="00911390">
            <w:pPr>
              <w:pStyle w:val="S3"/>
              <w:spacing w:line="240" w:lineRule="auto"/>
              <w:ind w:hanging="24"/>
              <w:jc w:val="center"/>
              <w:rPr>
                <w:sz w:val="22"/>
              </w:rPr>
            </w:pPr>
            <w:r w:rsidRPr="00A50AC3">
              <w:rPr>
                <w:sz w:val="22"/>
              </w:rPr>
              <w:t>Для ведения крестьянского (ферме</w:t>
            </w:r>
            <w:r w:rsidRPr="00A50AC3">
              <w:rPr>
                <w:sz w:val="22"/>
              </w:rPr>
              <w:t>р</w:t>
            </w:r>
            <w:r w:rsidRPr="00A50AC3">
              <w:rPr>
                <w:sz w:val="22"/>
              </w:rPr>
              <w:t>ского) хозяйства</w:t>
            </w:r>
          </w:p>
        </w:tc>
        <w:tc>
          <w:tcPr>
            <w:tcW w:w="807" w:type="pct"/>
            <w:vAlign w:val="center"/>
          </w:tcPr>
          <w:p w:rsidR="007E3687" w:rsidRPr="00400C65" w:rsidRDefault="007E3687" w:rsidP="00911390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400C65">
              <w:rPr>
                <w:sz w:val="20"/>
                <w:szCs w:val="20"/>
              </w:rPr>
              <w:t>разработка проектной документации, строител</w:t>
            </w:r>
            <w:r w:rsidRPr="00400C65">
              <w:rPr>
                <w:sz w:val="20"/>
                <w:szCs w:val="20"/>
              </w:rPr>
              <w:t>ь</w:t>
            </w:r>
            <w:r w:rsidRPr="00400C65"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400C65" w:rsidRDefault="007E3687" w:rsidP="00911390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00C6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19-2033</w:t>
            </w:r>
            <w:r w:rsidRPr="00400C65">
              <w:rPr>
                <w:sz w:val="20"/>
                <w:szCs w:val="20"/>
              </w:rPr>
              <w:t xml:space="preserve"> гг</w:t>
            </w:r>
            <w:r>
              <w:rPr>
                <w:sz w:val="20"/>
                <w:szCs w:val="20"/>
              </w:rPr>
              <w:t>.</w:t>
            </w:r>
          </w:p>
        </w:tc>
      </w:tr>
      <w:tr w:rsidR="007E3687" w:rsidRPr="00306ADC">
        <w:trPr>
          <w:trHeight w:hRule="exact" w:val="783"/>
          <w:tblHeader/>
        </w:trPr>
        <w:tc>
          <w:tcPr>
            <w:tcW w:w="5000" w:type="pct"/>
            <w:gridSpan w:val="8"/>
            <w:vAlign w:val="center"/>
          </w:tcPr>
          <w:p w:rsidR="007E3687" w:rsidRPr="005131A0" w:rsidRDefault="007E3687" w:rsidP="00911390">
            <w:pPr>
              <w:pStyle w:val="S3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31A0">
              <w:rPr>
                <w:b/>
                <w:sz w:val="20"/>
                <w:szCs w:val="20"/>
              </w:rPr>
              <w:t>Зона рекреационного назначения</w:t>
            </w:r>
          </w:p>
        </w:tc>
      </w:tr>
      <w:tr w:rsidR="007E3687" w:rsidRPr="00306ADC">
        <w:trPr>
          <w:trHeight w:hRule="exact" w:val="1057"/>
          <w:tblHeader/>
        </w:trPr>
        <w:tc>
          <w:tcPr>
            <w:tcW w:w="226" w:type="pct"/>
            <w:vAlign w:val="center"/>
          </w:tcPr>
          <w:p w:rsidR="007E3687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22" w:type="pct"/>
            <w:vAlign w:val="center"/>
          </w:tcPr>
          <w:p w:rsidR="007E3687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Пляж</w:t>
            </w:r>
          </w:p>
        </w:tc>
        <w:tc>
          <w:tcPr>
            <w:tcW w:w="788" w:type="pct"/>
            <w:vAlign w:val="center"/>
          </w:tcPr>
          <w:p w:rsidR="007E3687" w:rsidRDefault="007E3687" w:rsidP="00911390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Default="007E3687" w:rsidP="00911390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 га</w:t>
            </w:r>
          </w:p>
        </w:tc>
        <w:tc>
          <w:tcPr>
            <w:tcW w:w="569" w:type="pct"/>
          </w:tcPr>
          <w:p w:rsidR="007E3687" w:rsidRDefault="007E3687" w:rsidP="0091139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Зона рекреац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онного испол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 xml:space="preserve">зования </w:t>
            </w:r>
          </w:p>
          <w:p w:rsidR="007E3687" w:rsidRDefault="007E3687" w:rsidP="0091139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(2,2 га)</w:t>
            </w:r>
          </w:p>
        </w:tc>
        <w:tc>
          <w:tcPr>
            <w:tcW w:w="1282" w:type="pct"/>
          </w:tcPr>
          <w:p w:rsidR="007E3687" w:rsidRPr="00A50AC3" w:rsidRDefault="007E3687" w:rsidP="00911390">
            <w:pPr>
              <w:pStyle w:val="S3"/>
              <w:spacing w:line="240" w:lineRule="auto"/>
              <w:ind w:hanging="24"/>
              <w:jc w:val="center"/>
              <w:rPr>
                <w:sz w:val="22"/>
              </w:rPr>
            </w:pPr>
            <w:r>
              <w:rPr>
                <w:sz w:val="22"/>
              </w:rPr>
              <w:t>Земельные участки, предназначенные для размещения объектов рекреацио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ного и лечебно-оздоровительного 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значения</w:t>
            </w:r>
          </w:p>
        </w:tc>
        <w:tc>
          <w:tcPr>
            <w:tcW w:w="807" w:type="pct"/>
            <w:vAlign w:val="center"/>
          </w:tcPr>
          <w:p w:rsidR="007E3687" w:rsidRPr="00400C65" w:rsidRDefault="007E3687" w:rsidP="00911390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400C65">
              <w:rPr>
                <w:sz w:val="20"/>
                <w:szCs w:val="20"/>
              </w:rPr>
              <w:t>разработка проектной документации, строител</w:t>
            </w:r>
            <w:r w:rsidRPr="00400C65">
              <w:rPr>
                <w:sz w:val="20"/>
                <w:szCs w:val="20"/>
              </w:rPr>
              <w:t>ь</w:t>
            </w:r>
            <w:r w:rsidRPr="00400C65"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400C65" w:rsidRDefault="007E3687" w:rsidP="00911390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2014-2033 гг.</w:t>
            </w:r>
          </w:p>
        </w:tc>
      </w:tr>
      <w:tr w:rsidR="007E3687" w:rsidRPr="00306ADC">
        <w:trPr>
          <w:trHeight w:hRule="exact" w:val="667"/>
          <w:tblHeader/>
        </w:trPr>
        <w:tc>
          <w:tcPr>
            <w:tcW w:w="5000" w:type="pct"/>
            <w:gridSpan w:val="8"/>
            <w:vAlign w:val="center"/>
          </w:tcPr>
          <w:p w:rsidR="007E3687" w:rsidRPr="000802F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802FC">
              <w:rPr>
                <w:b/>
                <w:sz w:val="20"/>
                <w:szCs w:val="20"/>
              </w:rPr>
              <w:t>Зона транспортной инфраструктуры</w:t>
            </w:r>
          </w:p>
        </w:tc>
      </w:tr>
      <w:tr w:rsidR="007E3687" w:rsidRPr="00306ADC">
        <w:trPr>
          <w:trHeight w:hRule="exact" w:val="1057"/>
          <w:tblHeader/>
        </w:trPr>
        <w:tc>
          <w:tcPr>
            <w:tcW w:w="226" w:type="pct"/>
            <w:vAlign w:val="center"/>
          </w:tcPr>
          <w:p w:rsidR="007E3687" w:rsidRPr="00306ADC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1.</w:t>
            </w:r>
          </w:p>
        </w:tc>
        <w:tc>
          <w:tcPr>
            <w:tcW w:w="52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788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802FC">
              <w:rPr>
                <w:sz w:val="20"/>
                <w:szCs w:val="20"/>
              </w:rPr>
              <w:t>73,9  км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Зона тран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портной инфр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структуры </w:t>
            </w:r>
          </w:p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(38,5 га) </w:t>
            </w:r>
          </w:p>
        </w:tc>
        <w:tc>
          <w:tcPr>
            <w:tcW w:w="1282" w:type="pct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Земельные участки, предназначенные для размещения улично-дорожной 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ти (дорог, проездов)</w:t>
            </w:r>
          </w:p>
        </w:tc>
        <w:tc>
          <w:tcPr>
            <w:tcW w:w="807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 xml:space="preserve">разработка проектной документации, </w:t>
            </w:r>
            <w:r>
              <w:rPr>
                <w:sz w:val="20"/>
                <w:szCs w:val="20"/>
              </w:rPr>
              <w:t>капитал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ремонт</w:t>
            </w:r>
          </w:p>
        </w:tc>
        <w:tc>
          <w:tcPr>
            <w:tcW w:w="454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2014-20</w:t>
            </w:r>
            <w:r>
              <w:rPr>
                <w:sz w:val="20"/>
                <w:szCs w:val="20"/>
              </w:rPr>
              <w:t>33</w:t>
            </w:r>
            <w:r w:rsidRPr="00306ADC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306ADC">
        <w:trPr>
          <w:trHeight w:hRule="exact" w:val="1057"/>
          <w:tblHeader/>
        </w:trPr>
        <w:tc>
          <w:tcPr>
            <w:tcW w:w="226" w:type="pct"/>
            <w:vAlign w:val="center"/>
          </w:tcPr>
          <w:p w:rsidR="007E3687" w:rsidRPr="00306ADC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2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788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Pr="00C84E15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  <w:highlight w:val="red"/>
              </w:rPr>
            </w:pPr>
            <w:r w:rsidRPr="000802FC">
              <w:rPr>
                <w:sz w:val="20"/>
                <w:szCs w:val="20"/>
              </w:rPr>
              <w:t>10 км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Зона тран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портной инфр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структуры </w:t>
            </w:r>
          </w:p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(6 га)</w:t>
            </w:r>
          </w:p>
        </w:tc>
        <w:tc>
          <w:tcPr>
            <w:tcW w:w="1282" w:type="pct"/>
          </w:tcPr>
          <w:p w:rsidR="007E3687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2"/>
              </w:rPr>
            </w:pPr>
            <w:r>
              <w:rPr>
                <w:sz w:val="22"/>
              </w:rPr>
              <w:t>Земельные участки, предназначенные для размещения улично-дорожной 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ти (дорог, проездов)</w:t>
            </w:r>
          </w:p>
        </w:tc>
        <w:tc>
          <w:tcPr>
            <w:tcW w:w="807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 xml:space="preserve">разработка проектной документации, </w:t>
            </w:r>
            <w:r>
              <w:rPr>
                <w:sz w:val="20"/>
                <w:szCs w:val="20"/>
              </w:rPr>
              <w:t>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2014-2033 гг.</w:t>
            </w:r>
          </w:p>
        </w:tc>
      </w:tr>
      <w:tr w:rsidR="007E3687" w:rsidRPr="00306ADC">
        <w:trPr>
          <w:trHeight w:hRule="exact" w:val="1057"/>
          <w:tblHeader/>
        </w:trPr>
        <w:tc>
          <w:tcPr>
            <w:tcW w:w="226" w:type="pct"/>
            <w:vAlign w:val="center"/>
          </w:tcPr>
          <w:p w:rsidR="007E3687" w:rsidRPr="00306ADC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2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788" w:type="pct"/>
            <w:vAlign w:val="center"/>
          </w:tcPr>
          <w:p w:rsidR="007E3687" w:rsidRPr="00A52D81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625C7">
              <w:rPr>
                <w:sz w:val="20"/>
                <w:szCs w:val="22"/>
              </w:rPr>
              <w:t xml:space="preserve"> п.Новосоветский</w:t>
            </w:r>
          </w:p>
        </w:tc>
        <w:tc>
          <w:tcPr>
            <w:tcW w:w="35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 км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Зона тран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портной инфр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структуры </w:t>
            </w:r>
          </w:p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(1,5 га)</w:t>
            </w:r>
          </w:p>
        </w:tc>
        <w:tc>
          <w:tcPr>
            <w:tcW w:w="1282" w:type="pct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Земельные участки, предназначенные для размещения улично-дорожной 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ти (дорог, проездов)</w:t>
            </w:r>
          </w:p>
        </w:tc>
        <w:tc>
          <w:tcPr>
            <w:tcW w:w="807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разработка проектной документации, строител</w:t>
            </w:r>
            <w:r w:rsidRPr="00306ADC">
              <w:rPr>
                <w:sz w:val="20"/>
                <w:szCs w:val="20"/>
              </w:rPr>
              <w:t>ь</w:t>
            </w:r>
            <w:r w:rsidRPr="00306ADC"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2014-201</w:t>
            </w:r>
            <w:r>
              <w:rPr>
                <w:sz w:val="20"/>
                <w:szCs w:val="20"/>
              </w:rPr>
              <w:t>8</w:t>
            </w:r>
            <w:r w:rsidRPr="00306ADC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306ADC">
        <w:trPr>
          <w:trHeight w:hRule="exact" w:val="1057"/>
          <w:tblHeader/>
        </w:trPr>
        <w:tc>
          <w:tcPr>
            <w:tcW w:w="226" w:type="pct"/>
            <w:vAlign w:val="center"/>
          </w:tcPr>
          <w:p w:rsidR="007E3687" w:rsidRPr="00306ADC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2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788" w:type="pct"/>
            <w:vAlign w:val="center"/>
          </w:tcPr>
          <w:p w:rsidR="007E3687" w:rsidRPr="00A52D81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625C7">
              <w:rPr>
                <w:sz w:val="20"/>
                <w:szCs w:val="22"/>
              </w:rPr>
              <w:t xml:space="preserve"> п.</w:t>
            </w:r>
            <w:r>
              <w:rPr>
                <w:sz w:val="20"/>
                <w:szCs w:val="22"/>
              </w:rPr>
              <w:t>Сибирь</w:t>
            </w:r>
          </w:p>
        </w:tc>
        <w:tc>
          <w:tcPr>
            <w:tcW w:w="35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км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Зона тран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портной инфр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структуры </w:t>
            </w:r>
          </w:p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(0,6 га)</w:t>
            </w:r>
          </w:p>
        </w:tc>
        <w:tc>
          <w:tcPr>
            <w:tcW w:w="1282" w:type="pct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Земельные участки, предназначенные для размещения улично-дорожной 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ти (дорог, проездов)</w:t>
            </w:r>
          </w:p>
        </w:tc>
        <w:tc>
          <w:tcPr>
            <w:tcW w:w="807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разработка проектной документации, строител</w:t>
            </w:r>
            <w:r w:rsidRPr="00306ADC">
              <w:rPr>
                <w:sz w:val="20"/>
                <w:szCs w:val="20"/>
              </w:rPr>
              <w:t>ь</w:t>
            </w:r>
            <w:r w:rsidRPr="00306ADC"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2014-201</w:t>
            </w:r>
            <w:r>
              <w:rPr>
                <w:sz w:val="20"/>
                <w:szCs w:val="20"/>
              </w:rPr>
              <w:t>8</w:t>
            </w:r>
            <w:r w:rsidRPr="00306ADC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306ADC">
        <w:trPr>
          <w:trHeight w:hRule="exact" w:val="1057"/>
          <w:tblHeader/>
        </w:trPr>
        <w:tc>
          <w:tcPr>
            <w:tcW w:w="226" w:type="pct"/>
            <w:vAlign w:val="center"/>
          </w:tcPr>
          <w:p w:rsidR="007E3687" w:rsidRPr="00306ADC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2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788" w:type="pct"/>
            <w:vAlign w:val="center"/>
          </w:tcPr>
          <w:p w:rsidR="007E3687" w:rsidRPr="00A52D81" w:rsidRDefault="007E3687" w:rsidP="008420FA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625C7">
              <w:rPr>
                <w:sz w:val="20"/>
                <w:szCs w:val="22"/>
              </w:rPr>
              <w:t xml:space="preserve"> п</w:t>
            </w:r>
            <w:r>
              <w:rPr>
                <w:sz w:val="20"/>
                <w:szCs w:val="22"/>
              </w:rPr>
              <w:t>.Речка-Кормиха</w:t>
            </w:r>
          </w:p>
        </w:tc>
        <w:tc>
          <w:tcPr>
            <w:tcW w:w="35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км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Зона тран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портной инфр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структуры </w:t>
            </w:r>
          </w:p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(1,2 га)</w:t>
            </w:r>
          </w:p>
        </w:tc>
        <w:tc>
          <w:tcPr>
            <w:tcW w:w="1282" w:type="pct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Земельные участки, предназначенные для размещения улично-дорожной 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ти (дорог, проездов)</w:t>
            </w:r>
          </w:p>
        </w:tc>
        <w:tc>
          <w:tcPr>
            <w:tcW w:w="807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разработка проектной документации, строител</w:t>
            </w:r>
            <w:r w:rsidRPr="00306ADC">
              <w:rPr>
                <w:sz w:val="20"/>
                <w:szCs w:val="20"/>
              </w:rPr>
              <w:t>ь</w:t>
            </w:r>
            <w:r w:rsidRPr="00306ADC"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2014-201</w:t>
            </w:r>
            <w:r>
              <w:rPr>
                <w:sz w:val="20"/>
                <w:szCs w:val="20"/>
              </w:rPr>
              <w:t>8</w:t>
            </w:r>
            <w:r w:rsidRPr="00306ADC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306ADC">
        <w:trPr>
          <w:trHeight w:hRule="exact" w:val="1057"/>
          <w:tblHeader/>
        </w:trPr>
        <w:tc>
          <w:tcPr>
            <w:tcW w:w="226" w:type="pct"/>
            <w:vAlign w:val="center"/>
          </w:tcPr>
          <w:p w:rsidR="007E3687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22" w:type="pct"/>
            <w:vAlign w:val="center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0625C7">
              <w:rPr>
                <w:sz w:val="20"/>
              </w:rPr>
              <w:t>Учебная пл</w:t>
            </w:r>
            <w:r w:rsidRPr="000625C7">
              <w:rPr>
                <w:sz w:val="20"/>
              </w:rPr>
              <w:t>о</w:t>
            </w:r>
            <w:r w:rsidRPr="000625C7">
              <w:rPr>
                <w:sz w:val="20"/>
              </w:rPr>
              <w:t>щадка для во</w:t>
            </w:r>
            <w:r w:rsidRPr="000625C7">
              <w:rPr>
                <w:sz w:val="20"/>
              </w:rPr>
              <w:t>ж</w:t>
            </w:r>
            <w:r w:rsidRPr="000625C7">
              <w:rPr>
                <w:sz w:val="20"/>
              </w:rPr>
              <w:t>дения автом</w:t>
            </w:r>
            <w:r w:rsidRPr="000625C7">
              <w:rPr>
                <w:sz w:val="20"/>
              </w:rPr>
              <w:t>о</w:t>
            </w:r>
            <w:r w:rsidRPr="000625C7">
              <w:rPr>
                <w:sz w:val="20"/>
              </w:rPr>
              <w:t>биля</w:t>
            </w:r>
          </w:p>
        </w:tc>
        <w:tc>
          <w:tcPr>
            <w:tcW w:w="788" w:type="pct"/>
            <w:vAlign w:val="center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0625C7">
              <w:rPr>
                <w:sz w:val="20"/>
              </w:rPr>
              <w:t>с. Новоегорьевское</w:t>
            </w:r>
          </w:p>
        </w:tc>
        <w:tc>
          <w:tcPr>
            <w:tcW w:w="352" w:type="pct"/>
            <w:vAlign w:val="center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  <w:r w:rsidRPr="000625C7">
              <w:rPr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Зона тран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портной инфр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структуры </w:t>
            </w:r>
          </w:p>
          <w:p w:rsidR="007E3687" w:rsidRPr="000625C7" w:rsidRDefault="007E3687" w:rsidP="007B7F0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(0,5 га)</w:t>
            </w:r>
          </w:p>
        </w:tc>
        <w:tc>
          <w:tcPr>
            <w:tcW w:w="1282" w:type="pct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2"/>
              </w:rPr>
              <w:t>Земельные участки, предназначенные для размещения объектов автомобил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ного транспорта</w:t>
            </w:r>
          </w:p>
        </w:tc>
        <w:tc>
          <w:tcPr>
            <w:tcW w:w="807" w:type="pct"/>
            <w:vAlign w:val="center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306ADC">
              <w:rPr>
                <w:sz w:val="20"/>
                <w:szCs w:val="20"/>
              </w:rPr>
              <w:t xml:space="preserve">разработка проектной документации, </w:t>
            </w:r>
            <w:r w:rsidRPr="000625C7">
              <w:rPr>
                <w:sz w:val="20"/>
              </w:rPr>
              <w:t>строител</w:t>
            </w:r>
            <w:r w:rsidRPr="000625C7">
              <w:rPr>
                <w:sz w:val="20"/>
              </w:rPr>
              <w:t>ь</w:t>
            </w:r>
            <w:r w:rsidRPr="000625C7">
              <w:rPr>
                <w:sz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306ADC">
              <w:rPr>
                <w:sz w:val="20"/>
                <w:szCs w:val="20"/>
              </w:rPr>
              <w:t>2014-201</w:t>
            </w:r>
            <w:r>
              <w:rPr>
                <w:sz w:val="20"/>
                <w:szCs w:val="20"/>
              </w:rPr>
              <w:t>8</w:t>
            </w:r>
            <w:r w:rsidRPr="00306ADC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306ADC">
        <w:trPr>
          <w:trHeight w:hRule="exact" w:val="1057"/>
          <w:tblHeader/>
        </w:trPr>
        <w:tc>
          <w:tcPr>
            <w:tcW w:w="226" w:type="pct"/>
            <w:vAlign w:val="center"/>
          </w:tcPr>
          <w:p w:rsidR="007E3687" w:rsidRPr="00306ADC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22" w:type="pct"/>
            <w:vAlign w:val="center"/>
          </w:tcPr>
          <w:p w:rsidR="007E3687" w:rsidRPr="00072BAE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072BAE">
              <w:rPr>
                <w:sz w:val="20"/>
              </w:rPr>
              <w:t>Автодорога с.Новоегорьевское-с.Титовка</w:t>
            </w:r>
          </w:p>
        </w:tc>
        <w:tc>
          <w:tcPr>
            <w:tcW w:w="788" w:type="pct"/>
            <w:vAlign w:val="center"/>
          </w:tcPr>
          <w:p w:rsidR="007E3687" w:rsidRPr="00072BAE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072BAE">
              <w:rPr>
                <w:sz w:val="20"/>
              </w:rPr>
              <w:t>Новоегорьевский сельс</w:t>
            </w:r>
            <w:r w:rsidRPr="00072BAE">
              <w:rPr>
                <w:sz w:val="20"/>
              </w:rPr>
              <w:t>о</w:t>
            </w:r>
            <w:r w:rsidRPr="00072BAE">
              <w:rPr>
                <w:sz w:val="20"/>
              </w:rPr>
              <w:t>вет</w:t>
            </w:r>
          </w:p>
        </w:tc>
        <w:tc>
          <w:tcPr>
            <w:tcW w:w="352" w:type="pct"/>
            <w:vAlign w:val="center"/>
          </w:tcPr>
          <w:p w:rsidR="007E3687" w:rsidRPr="00072BAE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072BAE">
              <w:rPr>
                <w:sz w:val="20"/>
              </w:rPr>
              <w:t>2,5 км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Зона тран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портной инфр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структуры </w:t>
            </w:r>
          </w:p>
          <w:p w:rsidR="007E3687" w:rsidRPr="00306ADC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(4,5 га)</w:t>
            </w:r>
          </w:p>
        </w:tc>
        <w:tc>
          <w:tcPr>
            <w:tcW w:w="1282" w:type="pct"/>
          </w:tcPr>
          <w:p w:rsidR="007E3687" w:rsidRPr="00306ADC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31C1E">
              <w:rPr>
                <w:sz w:val="22"/>
              </w:rPr>
              <w:t xml:space="preserve">Земельные участки, предназначенные </w:t>
            </w:r>
            <w:r>
              <w:rPr>
                <w:sz w:val="22"/>
              </w:rPr>
              <w:t>для размещения автомобильных дорог и их конструктивных элементов</w:t>
            </w:r>
          </w:p>
        </w:tc>
        <w:tc>
          <w:tcPr>
            <w:tcW w:w="807" w:type="pct"/>
            <w:vAlign w:val="center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pacing w:val="-7"/>
                <w:sz w:val="20"/>
                <w:highlight w:val="yellow"/>
              </w:rPr>
            </w:pPr>
            <w:r w:rsidRPr="00306ADC">
              <w:rPr>
                <w:sz w:val="20"/>
                <w:szCs w:val="20"/>
              </w:rPr>
              <w:t>разработка проектной документации, строител</w:t>
            </w:r>
            <w:r w:rsidRPr="00306ADC">
              <w:rPr>
                <w:sz w:val="20"/>
                <w:szCs w:val="20"/>
              </w:rPr>
              <w:t>ь</w:t>
            </w:r>
            <w:r w:rsidRPr="00306ADC"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r w:rsidRPr="00306ADC">
              <w:rPr>
                <w:sz w:val="20"/>
                <w:szCs w:val="20"/>
              </w:rPr>
              <w:t>2014-20</w:t>
            </w:r>
            <w:r>
              <w:rPr>
                <w:sz w:val="20"/>
                <w:szCs w:val="20"/>
              </w:rPr>
              <w:t>33</w:t>
            </w:r>
            <w:r w:rsidRPr="00306ADC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306ADC">
        <w:trPr>
          <w:trHeight w:hRule="exact" w:val="1449"/>
          <w:tblHeader/>
        </w:trPr>
        <w:tc>
          <w:tcPr>
            <w:tcW w:w="226" w:type="pct"/>
            <w:vAlign w:val="center"/>
          </w:tcPr>
          <w:p w:rsidR="007E3687" w:rsidRPr="00306ADC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22" w:type="pct"/>
            <w:vAlign w:val="center"/>
          </w:tcPr>
          <w:p w:rsidR="007E3687" w:rsidRPr="00072BAE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072BAE">
              <w:rPr>
                <w:sz w:val="20"/>
              </w:rPr>
              <w:t>Автодорога с.Новоегорьевское-с.Малая Шелковка-Угловский тракт</w:t>
            </w:r>
          </w:p>
        </w:tc>
        <w:tc>
          <w:tcPr>
            <w:tcW w:w="788" w:type="pct"/>
            <w:vAlign w:val="center"/>
          </w:tcPr>
          <w:p w:rsidR="007E3687" w:rsidRPr="00072BAE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072BAE">
              <w:rPr>
                <w:sz w:val="20"/>
              </w:rPr>
              <w:t>Новоегорьевский сельс</w:t>
            </w:r>
            <w:r w:rsidRPr="00072BAE">
              <w:rPr>
                <w:sz w:val="20"/>
              </w:rPr>
              <w:t>о</w:t>
            </w:r>
            <w:r w:rsidRPr="00072BAE">
              <w:rPr>
                <w:sz w:val="20"/>
              </w:rPr>
              <w:t>вет</w:t>
            </w:r>
          </w:p>
        </w:tc>
        <w:tc>
          <w:tcPr>
            <w:tcW w:w="352" w:type="pct"/>
            <w:vAlign w:val="center"/>
          </w:tcPr>
          <w:p w:rsidR="007E3687" w:rsidRPr="00072BAE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072BAE">
              <w:rPr>
                <w:sz w:val="20"/>
              </w:rPr>
              <w:t>1 км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Зона тран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портной инфр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структуры </w:t>
            </w:r>
          </w:p>
          <w:p w:rsidR="007E3687" w:rsidRPr="00306ADC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(1,8 га)</w:t>
            </w:r>
          </w:p>
        </w:tc>
        <w:tc>
          <w:tcPr>
            <w:tcW w:w="1282" w:type="pct"/>
          </w:tcPr>
          <w:p w:rsidR="007E3687" w:rsidRPr="00306ADC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31C1E">
              <w:rPr>
                <w:sz w:val="22"/>
              </w:rPr>
              <w:t xml:space="preserve">Земельные участки, предназначенные </w:t>
            </w:r>
            <w:r>
              <w:rPr>
                <w:sz w:val="22"/>
              </w:rPr>
              <w:t>для размещения автомобильных дорог и их конструктивных элементов</w:t>
            </w:r>
          </w:p>
        </w:tc>
        <w:tc>
          <w:tcPr>
            <w:tcW w:w="807" w:type="pct"/>
            <w:vAlign w:val="center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pacing w:val="-7"/>
                <w:sz w:val="20"/>
                <w:highlight w:val="yellow"/>
              </w:rPr>
            </w:pPr>
            <w:r w:rsidRPr="00306ADC">
              <w:rPr>
                <w:sz w:val="20"/>
                <w:szCs w:val="20"/>
              </w:rPr>
              <w:t>разработка проектной документации, строител</w:t>
            </w:r>
            <w:r w:rsidRPr="00306ADC">
              <w:rPr>
                <w:sz w:val="20"/>
                <w:szCs w:val="20"/>
              </w:rPr>
              <w:t>ь</w:t>
            </w:r>
            <w:r w:rsidRPr="00306ADC"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r w:rsidRPr="00306ADC">
              <w:rPr>
                <w:sz w:val="20"/>
                <w:szCs w:val="20"/>
              </w:rPr>
              <w:t>2014-20</w:t>
            </w:r>
            <w:r>
              <w:rPr>
                <w:sz w:val="20"/>
                <w:szCs w:val="20"/>
              </w:rPr>
              <w:t>33</w:t>
            </w:r>
            <w:r w:rsidRPr="00306ADC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306ADC">
        <w:trPr>
          <w:trHeight w:hRule="exact" w:val="1057"/>
          <w:tblHeader/>
        </w:trPr>
        <w:tc>
          <w:tcPr>
            <w:tcW w:w="226" w:type="pct"/>
            <w:vAlign w:val="center"/>
          </w:tcPr>
          <w:p w:rsidR="007E3687" w:rsidRPr="00306ADC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522" w:type="pct"/>
            <w:vAlign w:val="center"/>
          </w:tcPr>
          <w:p w:rsidR="007E3687" w:rsidRPr="00072BAE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072BAE">
              <w:rPr>
                <w:sz w:val="20"/>
              </w:rPr>
              <w:t>Автодорога Подъезд к п. Новосоветский</w:t>
            </w:r>
          </w:p>
        </w:tc>
        <w:tc>
          <w:tcPr>
            <w:tcW w:w="788" w:type="pct"/>
            <w:vAlign w:val="center"/>
          </w:tcPr>
          <w:p w:rsidR="007E3687" w:rsidRPr="00072BAE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072BAE">
              <w:rPr>
                <w:sz w:val="20"/>
              </w:rPr>
              <w:t>Новоегорьевский сельс</w:t>
            </w:r>
            <w:r w:rsidRPr="00072BAE">
              <w:rPr>
                <w:sz w:val="20"/>
              </w:rPr>
              <w:t>о</w:t>
            </w:r>
            <w:r w:rsidRPr="00072BAE">
              <w:rPr>
                <w:sz w:val="20"/>
              </w:rPr>
              <w:t>вет</w:t>
            </w:r>
          </w:p>
        </w:tc>
        <w:tc>
          <w:tcPr>
            <w:tcW w:w="352" w:type="pct"/>
            <w:vAlign w:val="center"/>
          </w:tcPr>
          <w:p w:rsidR="007E3687" w:rsidRPr="00072BAE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072BAE">
              <w:rPr>
                <w:sz w:val="20"/>
              </w:rPr>
              <w:t>1 км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Зона тран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портной инфр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структуры </w:t>
            </w:r>
          </w:p>
          <w:p w:rsidR="007E3687" w:rsidRPr="00306ADC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(1,8 га)</w:t>
            </w:r>
          </w:p>
        </w:tc>
        <w:tc>
          <w:tcPr>
            <w:tcW w:w="1282" w:type="pct"/>
          </w:tcPr>
          <w:p w:rsidR="007E3687" w:rsidRPr="00306ADC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31C1E">
              <w:rPr>
                <w:sz w:val="22"/>
              </w:rPr>
              <w:t xml:space="preserve">Земельные участки, предназначенные </w:t>
            </w:r>
            <w:r>
              <w:rPr>
                <w:sz w:val="22"/>
              </w:rPr>
              <w:t>для размещения автомобильных дорог и их конструктивных элементов</w:t>
            </w:r>
          </w:p>
        </w:tc>
        <w:tc>
          <w:tcPr>
            <w:tcW w:w="807" w:type="pct"/>
            <w:vAlign w:val="center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pacing w:val="-7"/>
                <w:sz w:val="20"/>
              </w:rPr>
            </w:pPr>
            <w:r w:rsidRPr="00306ADC">
              <w:rPr>
                <w:sz w:val="20"/>
                <w:szCs w:val="20"/>
              </w:rPr>
              <w:t>разработка проектной документации, строител</w:t>
            </w:r>
            <w:r w:rsidRPr="00306ADC">
              <w:rPr>
                <w:sz w:val="20"/>
                <w:szCs w:val="20"/>
              </w:rPr>
              <w:t>ь</w:t>
            </w:r>
            <w:r w:rsidRPr="00306ADC"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306ADC">
              <w:rPr>
                <w:sz w:val="20"/>
                <w:szCs w:val="20"/>
              </w:rPr>
              <w:t>2014-20</w:t>
            </w:r>
            <w:r>
              <w:rPr>
                <w:sz w:val="20"/>
                <w:szCs w:val="20"/>
              </w:rPr>
              <w:t>33</w:t>
            </w:r>
            <w:r w:rsidRPr="00306ADC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306ADC">
        <w:trPr>
          <w:trHeight w:hRule="exact" w:val="1057"/>
          <w:tblHeader/>
        </w:trPr>
        <w:tc>
          <w:tcPr>
            <w:tcW w:w="226" w:type="pct"/>
            <w:vAlign w:val="center"/>
          </w:tcPr>
          <w:p w:rsidR="007E3687" w:rsidRPr="00306ADC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22" w:type="pct"/>
            <w:vAlign w:val="center"/>
          </w:tcPr>
          <w:p w:rsidR="007E3687" w:rsidRPr="00072BAE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072BAE">
              <w:rPr>
                <w:sz w:val="20"/>
              </w:rPr>
              <w:t>Автодорога Подъезд к п. Сибирь</w:t>
            </w:r>
          </w:p>
        </w:tc>
        <w:tc>
          <w:tcPr>
            <w:tcW w:w="788" w:type="pct"/>
            <w:vAlign w:val="center"/>
          </w:tcPr>
          <w:p w:rsidR="007E3687" w:rsidRPr="00072BAE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072BAE">
              <w:rPr>
                <w:sz w:val="20"/>
              </w:rPr>
              <w:t>Новоегорьевский сельс</w:t>
            </w:r>
            <w:r w:rsidRPr="00072BAE">
              <w:rPr>
                <w:sz w:val="20"/>
              </w:rPr>
              <w:t>о</w:t>
            </w:r>
            <w:r w:rsidRPr="00072BAE">
              <w:rPr>
                <w:sz w:val="20"/>
              </w:rPr>
              <w:t>вет</w:t>
            </w:r>
          </w:p>
        </w:tc>
        <w:tc>
          <w:tcPr>
            <w:tcW w:w="352" w:type="pct"/>
            <w:vAlign w:val="center"/>
          </w:tcPr>
          <w:p w:rsidR="007E3687" w:rsidRPr="00072BAE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072BAE">
              <w:rPr>
                <w:sz w:val="20"/>
              </w:rPr>
              <w:t>1 км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Зона тран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портной инфр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структуры </w:t>
            </w:r>
          </w:p>
          <w:p w:rsidR="007E3687" w:rsidRPr="00306ADC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(1,8 га)</w:t>
            </w:r>
          </w:p>
        </w:tc>
        <w:tc>
          <w:tcPr>
            <w:tcW w:w="1282" w:type="pct"/>
          </w:tcPr>
          <w:p w:rsidR="007E3687" w:rsidRPr="00306ADC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31C1E">
              <w:rPr>
                <w:sz w:val="22"/>
              </w:rPr>
              <w:t xml:space="preserve">Земельные участки, предназначенные </w:t>
            </w:r>
            <w:r>
              <w:rPr>
                <w:sz w:val="22"/>
              </w:rPr>
              <w:t>для размещения автомобильных дорог и их конструктивных элементов</w:t>
            </w:r>
          </w:p>
        </w:tc>
        <w:tc>
          <w:tcPr>
            <w:tcW w:w="807" w:type="pct"/>
            <w:vAlign w:val="center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pacing w:val="-7"/>
                <w:sz w:val="20"/>
              </w:rPr>
            </w:pPr>
            <w:r w:rsidRPr="00306ADC">
              <w:rPr>
                <w:sz w:val="20"/>
                <w:szCs w:val="20"/>
              </w:rPr>
              <w:t>разработка проектной документации, строител</w:t>
            </w:r>
            <w:r w:rsidRPr="00306ADC">
              <w:rPr>
                <w:sz w:val="20"/>
                <w:szCs w:val="20"/>
              </w:rPr>
              <w:t>ь</w:t>
            </w:r>
            <w:r w:rsidRPr="00306ADC"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306ADC">
              <w:rPr>
                <w:sz w:val="20"/>
                <w:szCs w:val="20"/>
              </w:rPr>
              <w:t>2014-20</w:t>
            </w:r>
            <w:r>
              <w:rPr>
                <w:sz w:val="20"/>
                <w:szCs w:val="20"/>
              </w:rPr>
              <w:t>33</w:t>
            </w:r>
            <w:r w:rsidRPr="00306ADC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306ADC">
        <w:trPr>
          <w:trHeight w:hRule="exact" w:val="1057"/>
          <w:tblHeader/>
        </w:trPr>
        <w:tc>
          <w:tcPr>
            <w:tcW w:w="226" w:type="pct"/>
            <w:vAlign w:val="center"/>
          </w:tcPr>
          <w:p w:rsidR="007E3687" w:rsidRPr="00306ADC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22" w:type="pct"/>
            <w:vAlign w:val="center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0625C7">
              <w:rPr>
                <w:sz w:val="20"/>
              </w:rPr>
              <w:t>Автодорога Подъезд к с. Новоегорье</w:t>
            </w:r>
            <w:r w:rsidRPr="000625C7">
              <w:rPr>
                <w:sz w:val="20"/>
              </w:rPr>
              <w:t>в</w:t>
            </w:r>
            <w:r w:rsidRPr="000625C7">
              <w:rPr>
                <w:sz w:val="20"/>
              </w:rPr>
              <w:t>ское</w:t>
            </w:r>
          </w:p>
        </w:tc>
        <w:tc>
          <w:tcPr>
            <w:tcW w:w="788" w:type="pct"/>
            <w:vAlign w:val="center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0625C7">
              <w:rPr>
                <w:sz w:val="20"/>
              </w:rPr>
              <w:t>Новоегорьевский сельс</w:t>
            </w:r>
            <w:r w:rsidRPr="000625C7">
              <w:rPr>
                <w:sz w:val="20"/>
              </w:rPr>
              <w:t>о</w:t>
            </w:r>
            <w:r w:rsidRPr="000625C7">
              <w:rPr>
                <w:sz w:val="20"/>
              </w:rPr>
              <w:t>вет</w:t>
            </w:r>
          </w:p>
        </w:tc>
        <w:tc>
          <w:tcPr>
            <w:tcW w:w="352" w:type="pct"/>
            <w:vAlign w:val="center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 км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Зона тран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портной инфр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структуры </w:t>
            </w:r>
          </w:p>
          <w:p w:rsidR="007E3687" w:rsidRPr="00306ADC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(1,8 га)</w:t>
            </w:r>
          </w:p>
        </w:tc>
        <w:tc>
          <w:tcPr>
            <w:tcW w:w="1282" w:type="pct"/>
          </w:tcPr>
          <w:p w:rsidR="007E3687" w:rsidRPr="00306ADC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31C1E">
              <w:rPr>
                <w:sz w:val="22"/>
              </w:rPr>
              <w:t xml:space="preserve">Земельные участки, предназначенные </w:t>
            </w:r>
            <w:r>
              <w:rPr>
                <w:sz w:val="22"/>
              </w:rPr>
              <w:t>для размещения автомобильных дорог и их конструктивных элементов</w:t>
            </w:r>
          </w:p>
        </w:tc>
        <w:tc>
          <w:tcPr>
            <w:tcW w:w="807" w:type="pct"/>
            <w:vAlign w:val="center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pacing w:val="-7"/>
                <w:sz w:val="20"/>
              </w:rPr>
            </w:pPr>
            <w:r w:rsidRPr="00306ADC">
              <w:rPr>
                <w:sz w:val="20"/>
                <w:szCs w:val="20"/>
              </w:rPr>
              <w:t>разработка проектной документации, строител</w:t>
            </w:r>
            <w:r w:rsidRPr="00306ADC">
              <w:rPr>
                <w:sz w:val="20"/>
                <w:szCs w:val="20"/>
              </w:rPr>
              <w:t>ь</w:t>
            </w:r>
            <w:r w:rsidRPr="00306ADC"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0625C7" w:rsidRDefault="007E3687" w:rsidP="007B7F0B">
            <w:pPr>
              <w:widowControl w:val="0"/>
              <w:spacing w:line="240" w:lineRule="auto"/>
              <w:ind w:firstLine="0"/>
              <w:jc w:val="center"/>
              <w:rPr>
                <w:sz w:val="20"/>
              </w:rPr>
            </w:pPr>
            <w:r w:rsidRPr="00306ADC">
              <w:rPr>
                <w:sz w:val="20"/>
                <w:szCs w:val="20"/>
              </w:rPr>
              <w:t>2014-20</w:t>
            </w:r>
            <w:r>
              <w:rPr>
                <w:sz w:val="20"/>
                <w:szCs w:val="20"/>
              </w:rPr>
              <w:t>33</w:t>
            </w:r>
            <w:r w:rsidRPr="00306ADC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400C65">
        <w:trPr>
          <w:trHeight w:hRule="exact" w:val="298"/>
          <w:tblHeader/>
        </w:trPr>
        <w:tc>
          <w:tcPr>
            <w:tcW w:w="5000" w:type="pct"/>
            <w:gridSpan w:val="8"/>
          </w:tcPr>
          <w:p w:rsidR="007E3687" w:rsidRPr="00400C65" w:rsidRDefault="007E3687" w:rsidP="007B7F0B">
            <w:pPr>
              <w:pStyle w:val="S3"/>
              <w:ind w:right="2" w:firstLine="30"/>
              <w:jc w:val="center"/>
              <w:rPr>
                <w:b/>
                <w:sz w:val="20"/>
                <w:szCs w:val="20"/>
              </w:rPr>
            </w:pPr>
            <w:bookmarkStart w:id="76" w:name="_Toc341440147"/>
            <w:r>
              <w:rPr>
                <w:b/>
                <w:sz w:val="20"/>
                <w:szCs w:val="20"/>
              </w:rPr>
              <w:t>Зона и</w:t>
            </w:r>
            <w:r w:rsidRPr="00400C65">
              <w:rPr>
                <w:b/>
                <w:sz w:val="20"/>
                <w:szCs w:val="20"/>
              </w:rPr>
              <w:t>нженерн</w:t>
            </w:r>
            <w:r>
              <w:rPr>
                <w:b/>
                <w:sz w:val="20"/>
                <w:szCs w:val="20"/>
              </w:rPr>
              <w:t>ой</w:t>
            </w:r>
            <w:r w:rsidRPr="00400C65">
              <w:rPr>
                <w:b/>
                <w:sz w:val="20"/>
                <w:szCs w:val="20"/>
              </w:rPr>
              <w:t xml:space="preserve"> инфраструктур</w:t>
            </w:r>
            <w:bookmarkEnd w:id="76"/>
            <w:r>
              <w:rPr>
                <w:b/>
                <w:sz w:val="20"/>
                <w:szCs w:val="20"/>
              </w:rPr>
              <w:t>ы</w:t>
            </w:r>
          </w:p>
        </w:tc>
      </w:tr>
      <w:tr w:rsidR="007E3687" w:rsidRPr="00306ADC">
        <w:trPr>
          <w:trHeight w:hRule="exact" w:val="810"/>
          <w:tblHeader/>
        </w:trPr>
        <w:tc>
          <w:tcPr>
            <w:tcW w:w="226" w:type="pct"/>
            <w:vAlign w:val="center"/>
          </w:tcPr>
          <w:p w:rsidR="007E3687" w:rsidRPr="00306ADC" w:rsidRDefault="007E3687" w:rsidP="007B7F0B">
            <w:pPr>
              <w:pStyle w:val="S3"/>
              <w:ind w:left="30" w:right="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2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bookmarkStart w:id="77" w:name="_Toc341440149"/>
            <w:r w:rsidRPr="00306ADC">
              <w:rPr>
                <w:sz w:val="20"/>
                <w:szCs w:val="20"/>
              </w:rPr>
              <w:t>Водопроводные сет</w:t>
            </w:r>
            <w:bookmarkEnd w:id="77"/>
            <w:r w:rsidRPr="00306ADC">
              <w:rPr>
                <w:sz w:val="20"/>
                <w:szCs w:val="20"/>
              </w:rPr>
              <w:t>и</w:t>
            </w:r>
          </w:p>
        </w:tc>
        <w:tc>
          <w:tcPr>
            <w:tcW w:w="788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306ADC">
              <w:rPr>
                <w:sz w:val="20"/>
                <w:szCs w:val="20"/>
              </w:rPr>
              <w:t>км</w:t>
            </w:r>
          </w:p>
        </w:tc>
        <w:tc>
          <w:tcPr>
            <w:tcW w:w="569" w:type="pct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pct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Земельные участки, предназначенные для размещения объектов водоснабж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807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 xml:space="preserve">разработка проектной документации, </w:t>
            </w:r>
            <w:r>
              <w:rPr>
                <w:sz w:val="20"/>
                <w:szCs w:val="20"/>
              </w:rPr>
              <w:t>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>2014-20</w:t>
            </w:r>
            <w:r>
              <w:rPr>
                <w:sz w:val="20"/>
                <w:szCs w:val="20"/>
              </w:rPr>
              <w:t>33</w:t>
            </w:r>
            <w:r w:rsidRPr="00306ADC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306ADC">
        <w:trPr>
          <w:trHeight w:hRule="exact" w:val="853"/>
          <w:tblHeader/>
        </w:trPr>
        <w:tc>
          <w:tcPr>
            <w:tcW w:w="226" w:type="pct"/>
            <w:vAlign w:val="center"/>
          </w:tcPr>
          <w:p w:rsidR="007E3687" w:rsidRPr="00306ADC" w:rsidRDefault="007E3687" w:rsidP="007B7F0B">
            <w:pPr>
              <w:pStyle w:val="S3"/>
              <w:ind w:left="30" w:right="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22" w:type="pct"/>
            <w:vAlign w:val="center"/>
          </w:tcPr>
          <w:p w:rsidR="007E3687" w:rsidRPr="00306ADC" w:rsidRDefault="007E3687" w:rsidP="002C58FC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bookmarkStart w:id="78" w:name="_Toc341440154"/>
            <w:r w:rsidRPr="00306ADC">
              <w:rPr>
                <w:sz w:val="20"/>
                <w:szCs w:val="20"/>
              </w:rPr>
              <w:t>Водонапорн</w:t>
            </w:r>
            <w:r>
              <w:rPr>
                <w:sz w:val="20"/>
                <w:szCs w:val="20"/>
              </w:rPr>
              <w:t xml:space="preserve">ая </w:t>
            </w:r>
            <w:r w:rsidRPr="00306ADC">
              <w:rPr>
                <w:sz w:val="20"/>
                <w:szCs w:val="20"/>
              </w:rPr>
              <w:t>скважин</w:t>
            </w:r>
            <w:bookmarkEnd w:id="78"/>
            <w:r>
              <w:rPr>
                <w:sz w:val="20"/>
                <w:szCs w:val="20"/>
              </w:rPr>
              <w:t>а</w:t>
            </w:r>
          </w:p>
        </w:tc>
        <w:tc>
          <w:tcPr>
            <w:tcW w:w="788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306ADC"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569" w:type="pct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инженерной инфраструктуры (0,2 га)</w:t>
            </w:r>
          </w:p>
        </w:tc>
        <w:tc>
          <w:tcPr>
            <w:tcW w:w="1282" w:type="pct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Земельные участки, предназначенные для размещения объектов водоснабж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807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 xml:space="preserve">разработка проектной документации, </w:t>
            </w:r>
            <w:r>
              <w:rPr>
                <w:sz w:val="20"/>
                <w:szCs w:val="20"/>
              </w:rPr>
              <w:t>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bookmarkStart w:id="79" w:name="_Toc341440157"/>
            <w:r w:rsidRPr="00306ADC">
              <w:rPr>
                <w:sz w:val="20"/>
                <w:szCs w:val="20"/>
              </w:rPr>
              <w:t>2014-201</w:t>
            </w:r>
            <w:r>
              <w:rPr>
                <w:sz w:val="20"/>
                <w:szCs w:val="20"/>
              </w:rPr>
              <w:t>8</w:t>
            </w:r>
            <w:r w:rsidRPr="00306ADC">
              <w:rPr>
                <w:sz w:val="20"/>
                <w:szCs w:val="20"/>
              </w:rPr>
              <w:t xml:space="preserve"> гг.</w:t>
            </w:r>
            <w:bookmarkEnd w:id="79"/>
          </w:p>
        </w:tc>
      </w:tr>
      <w:tr w:rsidR="007E3687" w:rsidRPr="00306ADC">
        <w:trPr>
          <w:trHeight w:hRule="exact" w:val="2510"/>
          <w:tblHeader/>
        </w:trPr>
        <w:tc>
          <w:tcPr>
            <w:tcW w:w="226" w:type="pct"/>
            <w:vAlign w:val="center"/>
          </w:tcPr>
          <w:p w:rsidR="007E3687" w:rsidRDefault="007E3687" w:rsidP="007B7F0B">
            <w:pPr>
              <w:pStyle w:val="S3"/>
              <w:ind w:left="30" w:righ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pct"/>
            <w:vAlign w:val="center"/>
          </w:tcPr>
          <w:p w:rsidR="007E3687" w:rsidRPr="00306ADC" w:rsidRDefault="007E3687" w:rsidP="002C58FC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C58FC">
              <w:rPr>
                <w:sz w:val="20"/>
                <w:szCs w:val="20"/>
              </w:rPr>
              <w:t>роведение геолого-разведочных</w:t>
            </w:r>
            <w:r>
              <w:t xml:space="preserve"> </w:t>
            </w:r>
            <w:r w:rsidRPr="002C58FC">
              <w:rPr>
                <w:sz w:val="20"/>
                <w:szCs w:val="20"/>
              </w:rPr>
              <w:t>работ с посл</w:t>
            </w:r>
            <w:r w:rsidRPr="002C58FC">
              <w:rPr>
                <w:sz w:val="20"/>
                <w:szCs w:val="20"/>
              </w:rPr>
              <w:t>е</w:t>
            </w:r>
            <w:r w:rsidRPr="002C58FC">
              <w:rPr>
                <w:sz w:val="20"/>
                <w:szCs w:val="20"/>
              </w:rPr>
              <w:t>дующим обус</w:t>
            </w:r>
            <w:r w:rsidRPr="002C58FC">
              <w:rPr>
                <w:sz w:val="20"/>
                <w:szCs w:val="20"/>
              </w:rPr>
              <w:t>т</w:t>
            </w:r>
            <w:r w:rsidRPr="002C58FC">
              <w:rPr>
                <w:sz w:val="20"/>
                <w:szCs w:val="20"/>
              </w:rPr>
              <w:t>ройством вод</w:t>
            </w:r>
            <w:r w:rsidRPr="002C58FC">
              <w:rPr>
                <w:sz w:val="20"/>
                <w:szCs w:val="20"/>
              </w:rPr>
              <w:t>о</w:t>
            </w:r>
            <w:r w:rsidRPr="002C58FC">
              <w:rPr>
                <w:sz w:val="20"/>
                <w:szCs w:val="20"/>
              </w:rPr>
              <w:t>забора и с</w:t>
            </w:r>
            <w:r w:rsidRPr="002C58FC">
              <w:rPr>
                <w:sz w:val="20"/>
                <w:szCs w:val="20"/>
              </w:rPr>
              <w:t>о</w:t>
            </w:r>
            <w:r w:rsidRPr="002C58FC">
              <w:rPr>
                <w:sz w:val="20"/>
                <w:szCs w:val="20"/>
              </w:rPr>
              <w:t>оружением л</w:t>
            </w:r>
            <w:r w:rsidRPr="002C58FC">
              <w:rPr>
                <w:sz w:val="20"/>
                <w:szCs w:val="20"/>
              </w:rPr>
              <w:t>и</w:t>
            </w:r>
            <w:r w:rsidRPr="002C58FC">
              <w:rPr>
                <w:sz w:val="20"/>
                <w:szCs w:val="20"/>
              </w:rPr>
              <w:t>нейного вод</w:t>
            </w:r>
            <w:r w:rsidRPr="002C58FC">
              <w:rPr>
                <w:sz w:val="20"/>
                <w:szCs w:val="20"/>
              </w:rPr>
              <w:t>о</w:t>
            </w:r>
            <w:r w:rsidRPr="002C58FC">
              <w:rPr>
                <w:sz w:val="20"/>
                <w:szCs w:val="20"/>
              </w:rPr>
              <w:t xml:space="preserve">провода </w:t>
            </w:r>
          </w:p>
        </w:tc>
        <w:tc>
          <w:tcPr>
            <w:tcW w:w="788" w:type="pct"/>
            <w:vAlign w:val="center"/>
          </w:tcPr>
          <w:p w:rsidR="007E3687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Новоегорьевский сельс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вет</w:t>
            </w:r>
          </w:p>
        </w:tc>
        <w:tc>
          <w:tcPr>
            <w:tcW w:w="352" w:type="pct"/>
            <w:vAlign w:val="center"/>
          </w:tcPr>
          <w:p w:rsidR="007E3687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ед.</w:t>
            </w:r>
          </w:p>
          <w:p w:rsidR="007E3687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км</w:t>
            </w:r>
          </w:p>
        </w:tc>
        <w:tc>
          <w:tcPr>
            <w:tcW w:w="569" w:type="pct"/>
          </w:tcPr>
          <w:p w:rsidR="007E3687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инженерной инфраструктуры</w:t>
            </w:r>
          </w:p>
          <w:p w:rsidR="007E3687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(0,5 га)</w:t>
            </w:r>
          </w:p>
        </w:tc>
        <w:tc>
          <w:tcPr>
            <w:tcW w:w="1282" w:type="pct"/>
          </w:tcPr>
          <w:p w:rsidR="007E3687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2"/>
              </w:rPr>
            </w:pPr>
            <w:r>
              <w:rPr>
                <w:sz w:val="22"/>
              </w:rPr>
              <w:t>Земельные участки, предназначенные для размещения объектов водоснабж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</w:t>
            </w:r>
          </w:p>
        </w:tc>
        <w:tc>
          <w:tcPr>
            <w:tcW w:w="807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306ADC">
              <w:rPr>
                <w:sz w:val="20"/>
                <w:szCs w:val="20"/>
              </w:rPr>
              <w:t xml:space="preserve">разработка проектной документации, </w:t>
            </w:r>
            <w:r>
              <w:rPr>
                <w:sz w:val="20"/>
                <w:szCs w:val="20"/>
              </w:rPr>
              <w:t>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306ADC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8273E">
              <w:rPr>
                <w:sz w:val="20"/>
                <w:szCs w:val="20"/>
              </w:rPr>
              <w:t>2014-203</w:t>
            </w:r>
            <w:r>
              <w:rPr>
                <w:sz w:val="20"/>
                <w:szCs w:val="20"/>
              </w:rPr>
              <w:t>3</w:t>
            </w:r>
            <w:r w:rsidRPr="00C8273E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C8273E">
        <w:trPr>
          <w:trHeight w:hRule="exact" w:val="747"/>
          <w:tblHeader/>
        </w:trPr>
        <w:tc>
          <w:tcPr>
            <w:tcW w:w="226" w:type="pct"/>
            <w:vAlign w:val="center"/>
          </w:tcPr>
          <w:p w:rsidR="007E3687" w:rsidRPr="00C8273E" w:rsidRDefault="007E3687" w:rsidP="007B7F0B">
            <w:pPr>
              <w:pStyle w:val="S3"/>
              <w:ind w:left="30" w:right="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22" w:type="pct"/>
            <w:vAlign w:val="center"/>
          </w:tcPr>
          <w:p w:rsidR="007E3687" w:rsidRPr="00C8273E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8273E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788" w:type="pct"/>
            <w:vAlign w:val="center"/>
          </w:tcPr>
          <w:p w:rsidR="007E3687" w:rsidRPr="00C8273E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Pr="00C8273E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  <w:r w:rsidRPr="00C8273E"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569" w:type="pct"/>
          </w:tcPr>
          <w:p w:rsidR="007E3687" w:rsidRPr="00C8273E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pct"/>
          </w:tcPr>
          <w:p w:rsidR="007E3687" w:rsidRPr="00C8273E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151717">
              <w:rPr>
                <w:sz w:val="22"/>
              </w:rPr>
              <w:t>Земельные участки, предназначенные для размещения</w:t>
            </w:r>
            <w:r>
              <w:rPr>
                <w:sz w:val="22"/>
              </w:rPr>
              <w:t xml:space="preserve"> объектов </w:t>
            </w:r>
            <w:r w:rsidRPr="00151717">
              <w:rPr>
                <w:sz w:val="22"/>
              </w:rPr>
              <w:t xml:space="preserve"> коммунал</w:t>
            </w:r>
            <w:r w:rsidRPr="00151717">
              <w:rPr>
                <w:sz w:val="22"/>
              </w:rPr>
              <w:t>ь</w:t>
            </w:r>
            <w:r w:rsidRPr="00151717">
              <w:rPr>
                <w:sz w:val="22"/>
              </w:rPr>
              <w:t>ного хозяйства</w:t>
            </w:r>
          </w:p>
        </w:tc>
        <w:tc>
          <w:tcPr>
            <w:tcW w:w="807" w:type="pct"/>
            <w:vAlign w:val="center"/>
          </w:tcPr>
          <w:p w:rsidR="007E3687" w:rsidRPr="00C8273E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C8273E">
              <w:rPr>
                <w:sz w:val="20"/>
                <w:szCs w:val="20"/>
              </w:rPr>
              <w:t>разработка проектной документации, реконс</w:t>
            </w:r>
            <w:r w:rsidRPr="00C8273E">
              <w:rPr>
                <w:sz w:val="20"/>
                <w:szCs w:val="20"/>
              </w:rPr>
              <w:t>т</w:t>
            </w:r>
            <w:r w:rsidRPr="00C8273E">
              <w:rPr>
                <w:sz w:val="20"/>
                <w:szCs w:val="20"/>
              </w:rPr>
              <w:t>рукция</w:t>
            </w:r>
          </w:p>
        </w:tc>
        <w:tc>
          <w:tcPr>
            <w:tcW w:w="454" w:type="pct"/>
            <w:vAlign w:val="center"/>
          </w:tcPr>
          <w:p w:rsidR="007E3687" w:rsidRPr="00C8273E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8273E">
              <w:rPr>
                <w:sz w:val="20"/>
                <w:szCs w:val="20"/>
              </w:rPr>
              <w:t>2014-203</w:t>
            </w:r>
            <w:r>
              <w:rPr>
                <w:sz w:val="20"/>
                <w:szCs w:val="20"/>
              </w:rPr>
              <w:t>3</w:t>
            </w:r>
            <w:r w:rsidRPr="00C8273E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C8273E">
        <w:trPr>
          <w:trHeight w:hRule="exact" w:val="877"/>
          <w:tblHeader/>
        </w:trPr>
        <w:tc>
          <w:tcPr>
            <w:tcW w:w="226" w:type="pct"/>
            <w:vAlign w:val="center"/>
          </w:tcPr>
          <w:p w:rsidR="007E3687" w:rsidRPr="00C8273E" w:rsidRDefault="007E3687" w:rsidP="007B7F0B">
            <w:pPr>
              <w:pStyle w:val="S3"/>
              <w:ind w:left="30" w:right="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22" w:type="pct"/>
            <w:vAlign w:val="center"/>
          </w:tcPr>
          <w:p w:rsidR="007E3687" w:rsidRPr="00C8273E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8273E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788" w:type="pct"/>
            <w:vAlign w:val="center"/>
          </w:tcPr>
          <w:p w:rsidR="007E3687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км</w:t>
            </w:r>
          </w:p>
        </w:tc>
        <w:tc>
          <w:tcPr>
            <w:tcW w:w="569" w:type="pct"/>
          </w:tcPr>
          <w:p w:rsidR="007E3687" w:rsidRPr="00C8273E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pct"/>
          </w:tcPr>
          <w:p w:rsidR="007E3687" w:rsidRPr="00C8273E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151717">
              <w:rPr>
                <w:sz w:val="22"/>
              </w:rPr>
              <w:t>Земельные участки, предназначенные для размещения</w:t>
            </w:r>
            <w:r>
              <w:rPr>
                <w:sz w:val="22"/>
              </w:rPr>
              <w:t xml:space="preserve"> объектов </w:t>
            </w:r>
            <w:r w:rsidRPr="00151717">
              <w:rPr>
                <w:sz w:val="22"/>
              </w:rPr>
              <w:t xml:space="preserve"> коммунал</w:t>
            </w:r>
            <w:r w:rsidRPr="00151717">
              <w:rPr>
                <w:sz w:val="22"/>
              </w:rPr>
              <w:t>ь</w:t>
            </w:r>
            <w:r w:rsidRPr="00151717">
              <w:rPr>
                <w:sz w:val="22"/>
              </w:rPr>
              <w:t>ного хозяйства</w:t>
            </w:r>
          </w:p>
        </w:tc>
        <w:tc>
          <w:tcPr>
            <w:tcW w:w="807" w:type="pct"/>
            <w:vAlign w:val="center"/>
          </w:tcPr>
          <w:p w:rsidR="007E3687" w:rsidRPr="00C8273E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C8273E">
              <w:rPr>
                <w:sz w:val="20"/>
                <w:szCs w:val="20"/>
              </w:rPr>
              <w:t xml:space="preserve">разработка проектной документации, </w:t>
            </w:r>
            <w:r>
              <w:rPr>
                <w:sz w:val="20"/>
                <w:szCs w:val="20"/>
              </w:rPr>
              <w:t>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C8273E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2019-2033 гг.</w:t>
            </w:r>
          </w:p>
        </w:tc>
      </w:tr>
      <w:tr w:rsidR="007E3687" w:rsidRPr="00C8273E">
        <w:trPr>
          <w:trHeight w:hRule="exact" w:val="877"/>
          <w:tblHeader/>
        </w:trPr>
        <w:tc>
          <w:tcPr>
            <w:tcW w:w="226" w:type="pct"/>
            <w:vAlign w:val="center"/>
          </w:tcPr>
          <w:p w:rsidR="007E3687" w:rsidRPr="00C8273E" w:rsidRDefault="007E3687" w:rsidP="007B7F0B">
            <w:pPr>
              <w:pStyle w:val="S3"/>
              <w:ind w:left="30" w:right="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22" w:type="pct"/>
            <w:vAlign w:val="center"/>
          </w:tcPr>
          <w:p w:rsidR="007E3687" w:rsidRPr="00C8273E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8273E">
              <w:rPr>
                <w:sz w:val="20"/>
                <w:szCs w:val="20"/>
              </w:rPr>
              <w:t>Котельные</w:t>
            </w:r>
          </w:p>
        </w:tc>
        <w:tc>
          <w:tcPr>
            <w:tcW w:w="788" w:type="pct"/>
            <w:vAlign w:val="center"/>
          </w:tcPr>
          <w:p w:rsidR="007E3687" w:rsidRPr="00C8273E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Pr="00C8273E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8273E"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569" w:type="pct"/>
          </w:tcPr>
          <w:p w:rsidR="007E3687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инженерной инфраструктуры</w:t>
            </w:r>
          </w:p>
          <w:p w:rsidR="007E3687" w:rsidRPr="00C8273E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(0,8 га)</w:t>
            </w:r>
          </w:p>
        </w:tc>
        <w:tc>
          <w:tcPr>
            <w:tcW w:w="1282" w:type="pct"/>
          </w:tcPr>
          <w:p w:rsidR="007E3687" w:rsidRPr="00C8273E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151717">
              <w:rPr>
                <w:sz w:val="22"/>
              </w:rPr>
              <w:t>Земельные участки, предназначенные для размещения</w:t>
            </w:r>
            <w:r>
              <w:rPr>
                <w:sz w:val="22"/>
              </w:rPr>
              <w:t xml:space="preserve"> объектов </w:t>
            </w:r>
            <w:r w:rsidRPr="00151717">
              <w:rPr>
                <w:sz w:val="22"/>
              </w:rPr>
              <w:t xml:space="preserve"> коммунал</w:t>
            </w:r>
            <w:r w:rsidRPr="00151717">
              <w:rPr>
                <w:sz w:val="22"/>
              </w:rPr>
              <w:t>ь</w:t>
            </w:r>
            <w:r w:rsidRPr="00151717">
              <w:rPr>
                <w:sz w:val="22"/>
              </w:rPr>
              <w:t>ного хозяйства</w:t>
            </w:r>
          </w:p>
        </w:tc>
        <w:tc>
          <w:tcPr>
            <w:tcW w:w="807" w:type="pct"/>
            <w:vAlign w:val="center"/>
          </w:tcPr>
          <w:p w:rsidR="007E3687" w:rsidRPr="00C8273E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C8273E">
              <w:rPr>
                <w:sz w:val="20"/>
                <w:szCs w:val="20"/>
              </w:rPr>
              <w:t>разработка проектной документации, реконс</w:t>
            </w:r>
            <w:r w:rsidRPr="00C8273E">
              <w:rPr>
                <w:sz w:val="20"/>
                <w:szCs w:val="20"/>
              </w:rPr>
              <w:t>т</w:t>
            </w:r>
            <w:r w:rsidRPr="00C8273E">
              <w:rPr>
                <w:sz w:val="20"/>
                <w:szCs w:val="20"/>
              </w:rPr>
              <w:t>рукция</w:t>
            </w:r>
          </w:p>
        </w:tc>
        <w:tc>
          <w:tcPr>
            <w:tcW w:w="454" w:type="pct"/>
            <w:vAlign w:val="center"/>
          </w:tcPr>
          <w:p w:rsidR="007E3687" w:rsidRPr="00C8273E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8273E">
              <w:rPr>
                <w:sz w:val="20"/>
                <w:szCs w:val="20"/>
              </w:rPr>
              <w:t>2014-203</w:t>
            </w:r>
            <w:r>
              <w:rPr>
                <w:sz w:val="20"/>
                <w:szCs w:val="20"/>
              </w:rPr>
              <w:t>3</w:t>
            </w:r>
            <w:r w:rsidRPr="00C8273E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C8273E">
        <w:trPr>
          <w:trHeight w:hRule="exact" w:val="1136"/>
          <w:tblHeader/>
        </w:trPr>
        <w:tc>
          <w:tcPr>
            <w:tcW w:w="226" w:type="pct"/>
            <w:vAlign w:val="center"/>
          </w:tcPr>
          <w:p w:rsidR="007E3687" w:rsidRPr="00C8273E" w:rsidRDefault="007E3687" w:rsidP="007B7F0B">
            <w:pPr>
              <w:pStyle w:val="S3"/>
              <w:ind w:left="30" w:right="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22" w:type="pct"/>
            <w:vAlign w:val="center"/>
          </w:tcPr>
          <w:p w:rsidR="007E3687" w:rsidRPr="00C8273E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8273E">
              <w:rPr>
                <w:sz w:val="20"/>
                <w:szCs w:val="20"/>
              </w:rPr>
              <w:t>Электрические</w:t>
            </w:r>
          </w:p>
          <w:p w:rsidR="007E3687" w:rsidRPr="00C8273E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сети ВЛ </w:t>
            </w:r>
            <w:r w:rsidRPr="00C8273E">
              <w:rPr>
                <w:sz w:val="20"/>
                <w:szCs w:val="20"/>
              </w:rPr>
              <w:t>10</w:t>
            </w:r>
          </w:p>
        </w:tc>
        <w:tc>
          <w:tcPr>
            <w:tcW w:w="788" w:type="pct"/>
            <w:vAlign w:val="center"/>
          </w:tcPr>
          <w:p w:rsidR="007E3687" w:rsidRPr="00C8273E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Pr="00C8273E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2,2 </w:t>
            </w:r>
            <w:r w:rsidRPr="00C8273E">
              <w:rPr>
                <w:sz w:val="20"/>
                <w:szCs w:val="20"/>
              </w:rPr>
              <w:t>км</w:t>
            </w:r>
          </w:p>
        </w:tc>
        <w:tc>
          <w:tcPr>
            <w:tcW w:w="569" w:type="pct"/>
          </w:tcPr>
          <w:p w:rsidR="007E3687" w:rsidRPr="00C8273E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pct"/>
          </w:tcPr>
          <w:p w:rsidR="007E3687" w:rsidRPr="00C8273E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Земельные участки, предназначенные для размещения электростанций,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служивающих их сооружений и объе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тов</w:t>
            </w:r>
          </w:p>
        </w:tc>
        <w:tc>
          <w:tcPr>
            <w:tcW w:w="807" w:type="pct"/>
            <w:vAlign w:val="center"/>
          </w:tcPr>
          <w:p w:rsidR="007E3687" w:rsidRPr="00C8273E" w:rsidRDefault="007E3687" w:rsidP="007B7F0B">
            <w:pPr>
              <w:pStyle w:val="S3"/>
              <w:spacing w:line="240" w:lineRule="auto"/>
              <w:ind w:hanging="24"/>
              <w:jc w:val="center"/>
              <w:rPr>
                <w:sz w:val="20"/>
                <w:szCs w:val="20"/>
              </w:rPr>
            </w:pPr>
            <w:r w:rsidRPr="00C8273E">
              <w:rPr>
                <w:sz w:val="20"/>
                <w:szCs w:val="20"/>
              </w:rPr>
              <w:t xml:space="preserve">разработка проектной документации, </w:t>
            </w:r>
            <w:r>
              <w:rPr>
                <w:sz w:val="20"/>
                <w:szCs w:val="20"/>
              </w:rPr>
              <w:t>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C8273E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2014-2033 гг.</w:t>
            </w:r>
          </w:p>
        </w:tc>
      </w:tr>
      <w:tr w:rsidR="007E3687" w:rsidRPr="00400C65">
        <w:trPr>
          <w:trHeight w:hRule="exact" w:val="425"/>
          <w:tblHeader/>
        </w:trPr>
        <w:tc>
          <w:tcPr>
            <w:tcW w:w="5000" w:type="pct"/>
            <w:gridSpan w:val="8"/>
          </w:tcPr>
          <w:p w:rsidR="007E3687" w:rsidRPr="00400C65" w:rsidRDefault="007E3687" w:rsidP="007B7F0B">
            <w:pPr>
              <w:pStyle w:val="S3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Зона специального назначения</w:t>
            </w:r>
          </w:p>
        </w:tc>
      </w:tr>
      <w:tr w:rsidR="007E3687" w:rsidRPr="00400C65">
        <w:trPr>
          <w:trHeight w:hRule="exact" w:val="994"/>
          <w:tblHeader/>
        </w:trPr>
        <w:tc>
          <w:tcPr>
            <w:tcW w:w="226" w:type="pct"/>
            <w:vAlign w:val="center"/>
          </w:tcPr>
          <w:p w:rsidR="007E3687" w:rsidRPr="00400C65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r w:rsidRPr="00400C65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522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фильтр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</w:t>
            </w:r>
          </w:p>
        </w:tc>
        <w:tc>
          <w:tcPr>
            <w:tcW w:w="788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м на юго-восток от с.Новоегорьевское</w:t>
            </w:r>
          </w:p>
        </w:tc>
        <w:tc>
          <w:tcPr>
            <w:tcW w:w="352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га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0782">
              <w:rPr>
                <w:sz w:val="20"/>
                <w:szCs w:val="20"/>
              </w:rPr>
              <w:t>Зона специальн</w:t>
            </w:r>
            <w:r w:rsidRPr="000B0782">
              <w:rPr>
                <w:sz w:val="20"/>
                <w:szCs w:val="20"/>
              </w:rPr>
              <w:t>о</w:t>
            </w:r>
            <w:r w:rsidRPr="000B0782">
              <w:rPr>
                <w:sz w:val="20"/>
                <w:szCs w:val="20"/>
              </w:rPr>
              <w:t>го назначения</w:t>
            </w:r>
          </w:p>
          <w:p w:rsidR="007E3687" w:rsidRPr="000B0782" w:rsidRDefault="007E3687" w:rsidP="007B7F0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 га)</w:t>
            </w:r>
          </w:p>
        </w:tc>
        <w:tc>
          <w:tcPr>
            <w:tcW w:w="1282" w:type="pct"/>
          </w:tcPr>
          <w:p w:rsidR="007E3687" w:rsidRPr="00400C65" w:rsidRDefault="007E3687" w:rsidP="007B7F0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F1E">
              <w:rPr>
                <w:sz w:val="20"/>
                <w:szCs w:val="20"/>
              </w:rPr>
              <w:t>Земельные участки</w:t>
            </w:r>
            <w:r>
              <w:rPr>
                <w:sz w:val="20"/>
                <w:szCs w:val="20"/>
              </w:rPr>
              <w:t>, предназначенные для размещения</w:t>
            </w:r>
            <w:r w:rsidRPr="00D51F1E">
              <w:rPr>
                <w:sz w:val="20"/>
                <w:szCs w:val="20"/>
              </w:rPr>
              <w:t xml:space="preserve"> объектов переработки, уни</w:t>
            </w:r>
            <w:r w:rsidRPr="00D51F1E">
              <w:rPr>
                <w:sz w:val="20"/>
                <w:szCs w:val="20"/>
              </w:rPr>
              <w:t>ч</w:t>
            </w:r>
            <w:r w:rsidRPr="00D51F1E">
              <w:rPr>
                <w:sz w:val="20"/>
                <w:szCs w:val="20"/>
              </w:rPr>
              <w:t>тожения, утилизации и захоронении отх</w:t>
            </w:r>
            <w:r w:rsidRPr="00D51F1E">
              <w:rPr>
                <w:sz w:val="20"/>
                <w:szCs w:val="20"/>
              </w:rPr>
              <w:t>о</w:t>
            </w:r>
            <w:r w:rsidRPr="00D51F1E">
              <w:rPr>
                <w:sz w:val="20"/>
                <w:szCs w:val="20"/>
              </w:rPr>
              <w:t>дов</w:t>
            </w:r>
          </w:p>
        </w:tc>
        <w:tc>
          <w:tcPr>
            <w:tcW w:w="807" w:type="pct"/>
            <w:vAlign w:val="center"/>
          </w:tcPr>
          <w:p w:rsidR="007E3687" w:rsidRPr="00400C65" w:rsidRDefault="007E3687" w:rsidP="007B7F0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00C65">
              <w:rPr>
                <w:sz w:val="20"/>
                <w:szCs w:val="20"/>
              </w:rPr>
              <w:t>разработка проектной документации, строител</w:t>
            </w:r>
            <w:r w:rsidRPr="00400C65">
              <w:rPr>
                <w:sz w:val="20"/>
                <w:szCs w:val="20"/>
              </w:rPr>
              <w:t>ь</w:t>
            </w:r>
            <w:r w:rsidRPr="00400C65"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00C65">
              <w:rPr>
                <w:sz w:val="20"/>
                <w:szCs w:val="20"/>
              </w:rPr>
              <w:t>2014-203</w:t>
            </w:r>
            <w:r>
              <w:rPr>
                <w:sz w:val="20"/>
                <w:szCs w:val="20"/>
              </w:rPr>
              <w:t>3</w:t>
            </w:r>
            <w:r w:rsidRPr="00400C65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400C65">
        <w:trPr>
          <w:trHeight w:hRule="exact" w:val="994"/>
          <w:tblHeader/>
        </w:trPr>
        <w:tc>
          <w:tcPr>
            <w:tcW w:w="226" w:type="pct"/>
            <w:vAlign w:val="center"/>
          </w:tcPr>
          <w:p w:rsidR="007E3687" w:rsidRPr="00400C65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r w:rsidRPr="00400C65">
              <w:rPr>
                <w:sz w:val="20"/>
                <w:szCs w:val="20"/>
              </w:rPr>
              <w:t>2.</w:t>
            </w:r>
          </w:p>
        </w:tc>
        <w:tc>
          <w:tcPr>
            <w:tcW w:w="522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00C65">
              <w:rPr>
                <w:sz w:val="20"/>
                <w:szCs w:val="20"/>
              </w:rPr>
              <w:t>Скотомогил</w:t>
            </w:r>
            <w:r w:rsidRPr="00400C65">
              <w:rPr>
                <w:sz w:val="20"/>
                <w:szCs w:val="20"/>
              </w:rPr>
              <w:t>ь</w:t>
            </w:r>
            <w:r w:rsidRPr="00400C65">
              <w:rPr>
                <w:sz w:val="20"/>
                <w:szCs w:val="20"/>
              </w:rPr>
              <w:t>ник с захорон</w:t>
            </w:r>
            <w:r w:rsidRPr="00400C65">
              <w:rPr>
                <w:sz w:val="20"/>
                <w:szCs w:val="20"/>
              </w:rPr>
              <w:t>е</w:t>
            </w:r>
            <w:r w:rsidRPr="00400C65">
              <w:rPr>
                <w:sz w:val="20"/>
                <w:szCs w:val="20"/>
              </w:rPr>
              <w:t>нием в ям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788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400C65">
              <w:rPr>
                <w:sz w:val="20"/>
                <w:szCs w:val="20"/>
              </w:rPr>
              <w:t xml:space="preserve"> м на </w:t>
            </w:r>
            <w:r>
              <w:rPr>
                <w:sz w:val="20"/>
                <w:szCs w:val="20"/>
              </w:rPr>
              <w:t>север</w:t>
            </w:r>
            <w:r w:rsidRPr="00400C6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00C65">
              <w:rPr>
                <w:sz w:val="20"/>
                <w:szCs w:val="20"/>
              </w:rPr>
              <w:t>0,06 га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0782">
              <w:rPr>
                <w:sz w:val="20"/>
                <w:szCs w:val="20"/>
              </w:rPr>
              <w:t>Зона специальн</w:t>
            </w:r>
            <w:r w:rsidRPr="000B0782">
              <w:rPr>
                <w:sz w:val="20"/>
                <w:szCs w:val="20"/>
              </w:rPr>
              <w:t>о</w:t>
            </w:r>
            <w:r w:rsidRPr="000B0782">
              <w:rPr>
                <w:sz w:val="20"/>
                <w:szCs w:val="20"/>
              </w:rPr>
              <w:t>го назначения</w:t>
            </w:r>
          </w:p>
          <w:p w:rsidR="007E3687" w:rsidRPr="00400C65" w:rsidRDefault="007E3687" w:rsidP="007B7F0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(0,06 га)</w:t>
            </w:r>
          </w:p>
        </w:tc>
        <w:tc>
          <w:tcPr>
            <w:tcW w:w="1282" w:type="pct"/>
          </w:tcPr>
          <w:p w:rsidR="007E3687" w:rsidRPr="00400C65" w:rsidRDefault="007E3687" w:rsidP="007B7F0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F1E">
              <w:rPr>
                <w:sz w:val="20"/>
                <w:szCs w:val="20"/>
              </w:rPr>
              <w:t>Земельные участки</w:t>
            </w:r>
            <w:r>
              <w:rPr>
                <w:sz w:val="20"/>
                <w:szCs w:val="20"/>
              </w:rPr>
              <w:t>,</w:t>
            </w:r>
            <w:r w:rsidRPr="00D51F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предназначенные для размещения</w:t>
            </w:r>
            <w:r w:rsidRPr="00D51F1E">
              <w:rPr>
                <w:sz w:val="20"/>
                <w:szCs w:val="20"/>
              </w:rPr>
              <w:t xml:space="preserve"> объектов переработки, уни</w:t>
            </w:r>
            <w:r w:rsidRPr="00D51F1E">
              <w:rPr>
                <w:sz w:val="20"/>
                <w:szCs w:val="20"/>
              </w:rPr>
              <w:t>ч</w:t>
            </w:r>
            <w:r w:rsidRPr="00D51F1E">
              <w:rPr>
                <w:sz w:val="20"/>
                <w:szCs w:val="20"/>
              </w:rPr>
              <w:t>тожения, утилизации и захоронении отх</w:t>
            </w:r>
            <w:r w:rsidRPr="00D51F1E">
              <w:rPr>
                <w:sz w:val="20"/>
                <w:szCs w:val="20"/>
              </w:rPr>
              <w:t>о</w:t>
            </w:r>
            <w:r w:rsidRPr="00D51F1E">
              <w:rPr>
                <w:sz w:val="20"/>
                <w:szCs w:val="20"/>
              </w:rPr>
              <w:t>дов</w:t>
            </w:r>
          </w:p>
        </w:tc>
        <w:tc>
          <w:tcPr>
            <w:tcW w:w="807" w:type="pct"/>
            <w:vAlign w:val="center"/>
          </w:tcPr>
          <w:p w:rsidR="007E3687" w:rsidRPr="00400C65" w:rsidRDefault="007E3687" w:rsidP="007B7F0B">
            <w:pPr>
              <w:spacing w:line="240" w:lineRule="auto"/>
              <w:ind w:firstLine="0"/>
              <w:jc w:val="center"/>
            </w:pPr>
            <w:r w:rsidRPr="00400C65">
              <w:rPr>
                <w:sz w:val="20"/>
                <w:szCs w:val="20"/>
              </w:rPr>
              <w:t>разработка проектной документации, строител</w:t>
            </w:r>
            <w:r w:rsidRPr="00400C65">
              <w:rPr>
                <w:sz w:val="20"/>
                <w:szCs w:val="20"/>
              </w:rPr>
              <w:t>ь</w:t>
            </w:r>
            <w:r w:rsidRPr="00400C65"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00C65">
              <w:rPr>
                <w:sz w:val="20"/>
                <w:szCs w:val="20"/>
              </w:rPr>
              <w:t>2014-203</w:t>
            </w:r>
            <w:r>
              <w:rPr>
                <w:sz w:val="20"/>
                <w:szCs w:val="20"/>
              </w:rPr>
              <w:t>3</w:t>
            </w:r>
            <w:r w:rsidRPr="00400C65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400C65">
        <w:trPr>
          <w:trHeight w:hRule="exact" w:val="1291"/>
          <w:tblHeader/>
        </w:trPr>
        <w:tc>
          <w:tcPr>
            <w:tcW w:w="226" w:type="pct"/>
            <w:vAlign w:val="center"/>
          </w:tcPr>
          <w:p w:rsidR="007E3687" w:rsidRPr="00400C65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00C65">
              <w:rPr>
                <w:sz w:val="20"/>
                <w:szCs w:val="20"/>
              </w:rPr>
              <w:t>.</w:t>
            </w:r>
          </w:p>
        </w:tc>
        <w:tc>
          <w:tcPr>
            <w:tcW w:w="522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00C65">
              <w:rPr>
                <w:sz w:val="20"/>
                <w:szCs w:val="20"/>
              </w:rPr>
              <w:t>Скотомогил</w:t>
            </w:r>
            <w:r w:rsidRPr="00400C65">
              <w:rPr>
                <w:sz w:val="20"/>
                <w:szCs w:val="20"/>
              </w:rPr>
              <w:t>ь</w:t>
            </w:r>
            <w:r w:rsidRPr="00400C65">
              <w:rPr>
                <w:sz w:val="20"/>
                <w:szCs w:val="20"/>
              </w:rPr>
              <w:t>ник с биолог</w:t>
            </w:r>
            <w:r w:rsidRPr="00400C65">
              <w:rPr>
                <w:sz w:val="20"/>
                <w:szCs w:val="20"/>
              </w:rPr>
              <w:t>и</w:t>
            </w:r>
            <w:r w:rsidRPr="00400C65">
              <w:rPr>
                <w:sz w:val="20"/>
                <w:szCs w:val="20"/>
              </w:rPr>
              <w:t>ческой камерой</w:t>
            </w:r>
          </w:p>
        </w:tc>
        <w:tc>
          <w:tcPr>
            <w:tcW w:w="788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Pr="00400C65">
              <w:rPr>
                <w:sz w:val="20"/>
                <w:szCs w:val="20"/>
              </w:rPr>
              <w:t xml:space="preserve">м на </w:t>
            </w:r>
            <w:r>
              <w:rPr>
                <w:sz w:val="20"/>
                <w:szCs w:val="20"/>
              </w:rPr>
              <w:t>северо-восток</w:t>
            </w:r>
            <w:r w:rsidRPr="00400C6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с.Новоегорьевское</w:t>
            </w:r>
          </w:p>
        </w:tc>
        <w:tc>
          <w:tcPr>
            <w:tcW w:w="352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00C65"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0782">
              <w:rPr>
                <w:sz w:val="20"/>
                <w:szCs w:val="20"/>
              </w:rPr>
              <w:t>Зона специальн</w:t>
            </w:r>
            <w:r w:rsidRPr="000B0782">
              <w:rPr>
                <w:sz w:val="20"/>
                <w:szCs w:val="20"/>
              </w:rPr>
              <w:t>о</w:t>
            </w:r>
            <w:r w:rsidRPr="000B0782">
              <w:rPr>
                <w:sz w:val="20"/>
                <w:szCs w:val="20"/>
              </w:rPr>
              <w:t>го назначения</w:t>
            </w:r>
          </w:p>
          <w:p w:rsidR="007E3687" w:rsidRPr="00400C65" w:rsidRDefault="007E3687" w:rsidP="007B7F0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га)</w:t>
            </w:r>
          </w:p>
        </w:tc>
        <w:tc>
          <w:tcPr>
            <w:tcW w:w="1282" w:type="pct"/>
          </w:tcPr>
          <w:p w:rsidR="007E3687" w:rsidRPr="00400C65" w:rsidRDefault="007E3687" w:rsidP="007B7F0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F1E">
              <w:rPr>
                <w:sz w:val="20"/>
                <w:szCs w:val="20"/>
              </w:rPr>
              <w:t>Земельные участки</w:t>
            </w:r>
            <w:r>
              <w:rPr>
                <w:sz w:val="20"/>
                <w:szCs w:val="20"/>
              </w:rPr>
              <w:t>,</w:t>
            </w:r>
            <w:r w:rsidRPr="00D51F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предназначенные для размещения</w:t>
            </w:r>
            <w:r w:rsidRPr="00D51F1E">
              <w:rPr>
                <w:sz w:val="20"/>
                <w:szCs w:val="20"/>
              </w:rPr>
              <w:t xml:space="preserve"> объектов переработки, уни</w:t>
            </w:r>
            <w:r w:rsidRPr="00D51F1E">
              <w:rPr>
                <w:sz w:val="20"/>
                <w:szCs w:val="20"/>
              </w:rPr>
              <w:t>ч</w:t>
            </w:r>
            <w:r w:rsidRPr="00D51F1E">
              <w:rPr>
                <w:sz w:val="20"/>
                <w:szCs w:val="20"/>
              </w:rPr>
              <w:t>тожения, утилизации и захоронении отх</w:t>
            </w:r>
            <w:r w:rsidRPr="00D51F1E">
              <w:rPr>
                <w:sz w:val="20"/>
                <w:szCs w:val="20"/>
              </w:rPr>
              <w:t>о</w:t>
            </w:r>
            <w:r w:rsidRPr="00D51F1E">
              <w:rPr>
                <w:sz w:val="20"/>
                <w:szCs w:val="20"/>
              </w:rPr>
              <w:t>дов</w:t>
            </w:r>
          </w:p>
        </w:tc>
        <w:tc>
          <w:tcPr>
            <w:tcW w:w="807" w:type="pct"/>
            <w:vAlign w:val="center"/>
          </w:tcPr>
          <w:p w:rsidR="007E3687" w:rsidRPr="00400C65" w:rsidRDefault="007E3687" w:rsidP="007B7F0B">
            <w:pPr>
              <w:spacing w:line="240" w:lineRule="auto"/>
              <w:ind w:firstLine="0"/>
              <w:jc w:val="center"/>
            </w:pPr>
            <w:r w:rsidRPr="00400C65">
              <w:rPr>
                <w:sz w:val="20"/>
                <w:szCs w:val="20"/>
              </w:rPr>
              <w:t>консервация</w:t>
            </w:r>
          </w:p>
        </w:tc>
        <w:tc>
          <w:tcPr>
            <w:tcW w:w="454" w:type="pct"/>
            <w:vAlign w:val="center"/>
          </w:tcPr>
          <w:p w:rsidR="007E3687" w:rsidRPr="00400C65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00C65">
              <w:rPr>
                <w:sz w:val="20"/>
                <w:szCs w:val="20"/>
              </w:rPr>
              <w:t>2014-203</w:t>
            </w:r>
            <w:r>
              <w:rPr>
                <w:sz w:val="20"/>
                <w:szCs w:val="20"/>
              </w:rPr>
              <w:t>3</w:t>
            </w:r>
            <w:r w:rsidRPr="00400C65">
              <w:rPr>
                <w:sz w:val="20"/>
                <w:szCs w:val="20"/>
              </w:rPr>
              <w:t xml:space="preserve"> гг.</w:t>
            </w:r>
          </w:p>
        </w:tc>
      </w:tr>
      <w:tr w:rsidR="007E3687" w:rsidRPr="00400C65">
        <w:trPr>
          <w:trHeight w:hRule="exact" w:val="1431"/>
          <w:tblHeader/>
        </w:trPr>
        <w:tc>
          <w:tcPr>
            <w:tcW w:w="226" w:type="pct"/>
            <w:vAlign w:val="center"/>
          </w:tcPr>
          <w:p w:rsidR="007E3687" w:rsidRPr="00400C65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22" w:type="pct"/>
            <w:vAlign w:val="center"/>
          </w:tcPr>
          <w:p w:rsidR="007E3687" w:rsidRPr="000304D1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  <w:highlight w:val="red"/>
              </w:rPr>
            </w:pPr>
            <w:r w:rsidRPr="00631C1E">
              <w:rPr>
                <w:sz w:val="20"/>
                <w:szCs w:val="20"/>
              </w:rPr>
              <w:t>Кладбище</w:t>
            </w:r>
          </w:p>
        </w:tc>
        <w:tc>
          <w:tcPr>
            <w:tcW w:w="788" w:type="pct"/>
            <w:vAlign w:val="center"/>
          </w:tcPr>
          <w:p w:rsidR="007E3687" w:rsidRPr="00631C1E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31C1E">
              <w:rPr>
                <w:sz w:val="20"/>
                <w:szCs w:val="20"/>
              </w:rPr>
              <w:t>с. Новоегорьевское</w:t>
            </w:r>
          </w:p>
          <w:p w:rsidR="007E3687" w:rsidRPr="000304D1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352" w:type="pct"/>
            <w:vAlign w:val="center"/>
          </w:tcPr>
          <w:p w:rsidR="007E3687" w:rsidRPr="00631C1E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31C1E">
              <w:rPr>
                <w:sz w:val="20"/>
                <w:szCs w:val="20"/>
              </w:rPr>
              <w:t>5 га</w:t>
            </w:r>
          </w:p>
          <w:p w:rsidR="007E3687" w:rsidRPr="000304D1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B0782">
              <w:rPr>
                <w:sz w:val="20"/>
                <w:szCs w:val="20"/>
              </w:rPr>
              <w:t>Зона специальн</w:t>
            </w:r>
            <w:r w:rsidRPr="000B0782">
              <w:rPr>
                <w:sz w:val="20"/>
                <w:szCs w:val="20"/>
              </w:rPr>
              <w:t>о</w:t>
            </w:r>
            <w:r w:rsidRPr="000B0782">
              <w:rPr>
                <w:sz w:val="20"/>
                <w:szCs w:val="20"/>
              </w:rPr>
              <w:t>го назначения</w:t>
            </w:r>
          </w:p>
          <w:p w:rsidR="007E3687" w:rsidRPr="00400C65" w:rsidRDefault="007E3687" w:rsidP="007B7F0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 га)</w:t>
            </w:r>
          </w:p>
        </w:tc>
        <w:tc>
          <w:tcPr>
            <w:tcW w:w="1282" w:type="pct"/>
          </w:tcPr>
          <w:p w:rsidR="007E3687" w:rsidRPr="00400C65" w:rsidRDefault="007E3687" w:rsidP="007B7F0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предназначенные для размещения кладбищ</w:t>
            </w:r>
          </w:p>
        </w:tc>
        <w:tc>
          <w:tcPr>
            <w:tcW w:w="807" w:type="pct"/>
            <w:vAlign w:val="center"/>
          </w:tcPr>
          <w:p w:rsidR="007E3687" w:rsidRPr="00400C65" w:rsidRDefault="007E3687" w:rsidP="007B7F0B">
            <w:pPr>
              <w:spacing w:line="240" w:lineRule="auto"/>
              <w:ind w:firstLine="0"/>
              <w:jc w:val="center"/>
            </w:pPr>
            <w:r w:rsidRPr="00400C65">
              <w:rPr>
                <w:sz w:val="20"/>
                <w:szCs w:val="20"/>
              </w:rPr>
              <w:t>разработка проектной документации, строител</w:t>
            </w:r>
            <w:r w:rsidRPr="00400C65">
              <w:rPr>
                <w:sz w:val="20"/>
                <w:szCs w:val="20"/>
              </w:rPr>
              <w:t>ь</w:t>
            </w:r>
            <w:r w:rsidRPr="00400C65">
              <w:rPr>
                <w:sz w:val="20"/>
                <w:szCs w:val="20"/>
              </w:rPr>
              <w:t>ство</w:t>
            </w:r>
          </w:p>
        </w:tc>
        <w:tc>
          <w:tcPr>
            <w:tcW w:w="454" w:type="pct"/>
            <w:vAlign w:val="center"/>
          </w:tcPr>
          <w:p w:rsidR="007E3687" w:rsidRPr="00400C65" w:rsidRDefault="007E3687" w:rsidP="00911390">
            <w:pPr>
              <w:pStyle w:val="S3"/>
              <w:numPr>
                <w:ilvl w:val="1"/>
                <w:numId w:val="43"/>
              </w:numPr>
              <w:spacing w:line="240" w:lineRule="auto"/>
              <w:jc w:val="center"/>
              <w:rPr>
                <w:sz w:val="20"/>
                <w:szCs w:val="20"/>
              </w:rPr>
            </w:pPr>
            <w:r w:rsidRPr="00400C65">
              <w:rPr>
                <w:sz w:val="20"/>
                <w:szCs w:val="20"/>
              </w:rPr>
              <w:t>гг.</w:t>
            </w:r>
          </w:p>
        </w:tc>
      </w:tr>
      <w:tr w:rsidR="007E3687" w:rsidRPr="00400C65">
        <w:trPr>
          <w:trHeight w:hRule="exact" w:val="1952"/>
          <w:tblHeader/>
        </w:trPr>
        <w:tc>
          <w:tcPr>
            <w:tcW w:w="226" w:type="pct"/>
            <w:vAlign w:val="center"/>
          </w:tcPr>
          <w:p w:rsidR="007E3687" w:rsidRDefault="007E3687" w:rsidP="007B7F0B">
            <w:pPr>
              <w:pStyle w:val="S3"/>
              <w:ind w:right="2" w:firstLine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22" w:type="pct"/>
            <w:vAlign w:val="center"/>
          </w:tcPr>
          <w:p w:rsidR="007E3687" w:rsidRPr="00631C1E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террит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сущес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вующего кла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бища</w:t>
            </w:r>
          </w:p>
        </w:tc>
        <w:tc>
          <w:tcPr>
            <w:tcW w:w="788" w:type="pct"/>
            <w:vAlign w:val="center"/>
          </w:tcPr>
          <w:p w:rsidR="007E3687" w:rsidRPr="00631C1E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31C1E">
              <w:rPr>
                <w:sz w:val="20"/>
                <w:szCs w:val="20"/>
              </w:rPr>
              <w:t>с. Новоегорьевское</w:t>
            </w:r>
          </w:p>
        </w:tc>
        <w:tc>
          <w:tcPr>
            <w:tcW w:w="352" w:type="pct"/>
            <w:vAlign w:val="center"/>
          </w:tcPr>
          <w:p w:rsidR="007E3687" w:rsidRPr="00631C1E" w:rsidRDefault="007E3687" w:rsidP="007B7F0B">
            <w:pPr>
              <w:pStyle w:val="S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 га</w:t>
            </w:r>
          </w:p>
        </w:tc>
        <w:tc>
          <w:tcPr>
            <w:tcW w:w="569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специальн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назначения</w:t>
            </w:r>
          </w:p>
          <w:p w:rsidR="007E3687" w:rsidRPr="000B0782" w:rsidRDefault="007E3687" w:rsidP="007B7F0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(4,5 га) </w:t>
            </w:r>
          </w:p>
        </w:tc>
        <w:tc>
          <w:tcPr>
            <w:tcW w:w="1282" w:type="pct"/>
          </w:tcPr>
          <w:p w:rsidR="007E3687" w:rsidRDefault="007E3687" w:rsidP="007B7F0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предназначенные для размещения кладбищ</w:t>
            </w:r>
          </w:p>
        </w:tc>
        <w:tc>
          <w:tcPr>
            <w:tcW w:w="807" w:type="pct"/>
            <w:vAlign w:val="center"/>
          </w:tcPr>
          <w:p w:rsidR="007E3687" w:rsidRPr="00400C65" w:rsidRDefault="007E3687" w:rsidP="007B7F0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00C65">
              <w:rPr>
                <w:sz w:val="20"/>
                <w:szCs w:val="20"/>
              </w:rPr>
              <w:t>разработка проектной документации</w:t>
            </w:r>
            <w:r>
              <w:rPr>
                <w:sz w:val="20"/>
                <w:szCs w:val="20"/>
              </w:rPr>
              <w:t>, закрытие части территории сущес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вующего кладбища в св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зи с ее нахождением в водоохраной зоне для исключения дальнейшего захоронения</w:t>
            </w:r>
          </w:p>
        </w:tc>
        <w:tc>
          <w:tcPr>
            <w:tcW w:w="454" w:type="pct"/>
            <w:vAlign w:val="center"/>
          </w:tcPr>
          <w:p w:rsidR="007E3687" w:rsidRPr="00400C65" w:rsidRDefault="007E3687" w:rsidP="00911390">
            <w:pPr>
              <w:pStyle w:val="S3"/>
              <w:numPr>
                <w:ilvl w:val="1"/>
                <w:numId w:val="43"/>
              </w:num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E3687" w:rsidRPr="00EE7FE9" w:rsidRDefault="007E3687" w:rsidP="006D09DB">
      <w:pPr>
        <w:rPr>
          <w:sz w:val="20"/>
          <w:szCs w:val="20"/>
        </w:rPr>
      </w:pPr>
    </w:p>
    <w:p w:rsidR="007E3687" w:rsidRDefault="007E3687">
      <w:pPr>
        <w:spacing w:line="240" w:lineRule="auto"/>
        <w:ind w:firstLine="0"/>
        <w:jc w:val="left"/>
      </w:pPr>
      <w:r>
        <w:br w:type="page"/>
      </w:r>
    </w:p>
    <w:p w:rsidR="007E3687" w:rsidRPr="00DD7111" w:rsidRDefault="007E3687" w:rsidP="00911390">
      <w:pPr>
        <w:pStyle w:val="S10"/>
        <w:jc w:val="both"/>
      </w:pPr>
      <w:bookmarkStart w:id="80" w:name="_Toc388528610"/>
      <w:r w:rsidRPr="00911390">
        <w:rPr>
          <w:b w:val="0"/>
        </w:rPr>
        <w:t>4.</w:t>
      </w:r>
      <w:r>
        <w:t xml:space="preserve">  </w:t>
      </w:r>
      <w:r w:rsidRPr="00DD7111">
        <w:t xml:space="preserve">ОСНОВНЫЕ ТЕХНИКО-ЭКОНОМИЧЕСКИЕ ПОКАЗАТЕЛИ ГЕНЕРАЛЬНОГО ПЛАНА МО </w:t>
      </w:r>
      <w:r>
        <w:rPr>
          <w:caps/>
        </w:rPr>
        <w:t>НОВОЕГОРЬЕВСКИЙ</w:t>
      </w:r>
      <w:r w:rsidRPr="00DD7111">
        <w:rPr>
          <w:caps/>
        </w:rPr>
        <w:t xml:space="preserve"> СЕЛЬСОВЕТ</w:t>
      </w:r>
      <w:bookmarkEnd w:id="80"/>
    </w:p>
    <w:p w:rsidR="007E3687" w:rsidRPr="00DD7111" w:rsidRDefault="007E3687" w:rsidP="00911390">
      <w:pPr>
        <w:jc w:val="right"/>
      </w:pPr>
      <w:r w:rsidRPr="00DD7111">
        <w:t xml:space="preserve">Таблица </w:t>
      </w:r>
      <w:r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"/>
        <w:gridCol w:w="8720"/>
        <w:gridCol w:w="1996"/>
        <w:gridCol w:w="2324"/>
        <w:gridCol w:w="1898"/>
      </w:tblGrid>
      <w:tr w:rsidR="007E3687" w:rsidRPr="00DD7111">
        <w:trPr>
          <w:trHeight w:val="743"/>
          <w:tblHeader/>
          <w:jc w:val="center"/>
        </w:trPr>
        <w:tc>
          <w:tcPr>
            <w:tcW w:w="135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DD7111" w:rsidRDefault="007E3687" w:rsidP="00911390">
            <w:pPr>
              <w:spacing w:line="240" w:lineRule="auto"/>
              <w:ind w:hanging="40"/>
              <w:rPr>
                <w:b/>
                <w:sz w:val="20"/>
                <w:szCs w:val="20"/>
              </w:rPr>
            </w:pPr>
            <w:r w:rsidRPr="00DD7111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0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DD7111">
              <w:rPr>
                <w:b/>
                <w:sz w:val="20"/>
                <w:szCs w:val="20"/>
              </w:rPr>
              <w:t>Единица</w:t>
            </w:r>
          </w:p>
          <w:p w:rsidR="007E3687" w:rsidRPr="00DD7111" w:rsidRDefault="007E3687" w:rsidP="0091139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DD7111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757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rPr>
                <w:b/>
                <w:sz w:val="20"/>
                <w:szCs w:val="20"/>
              </w:rPr>
            </w:pPr>
            <w:r w:rsidRPr="00DD7111">
              <w:rPr>
                <w:b/>
                <w:sz w:val="20"/>
                <w:szCs w:val="20"/>
              </w:rPr>
              <w:t>Современное состо</w:t>
            </w:r>
            <w:r w:rsidRPr="00DD7111">
              <w:rPr>
                <w:b/>
                <w:sz w:val="20"/>
                <w:szCs w:val="20"/>
              </w:rPr>
              <w:t>я</w:t>
            </w:r>
            <w:r w:rsidRPr="00DD7111">
              <w:rPr>
                <w:b/>
                <w:sz w:val="20"/>
                <w:szCs w:val="20"/>
              </w:rPr>
              <w:t>ние на 2014 г.</w:t>
            </w:r>
          </w:p>
        </w:tc>
        <w:tc>
          <w:tcPr>
            <w:tcW w:w="618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DD7111">
              <w:rPr>
                <w:b/>
                <w:sz w:val="20"/>
                <w:szCs w:val="20"/>
              </w:rPr>
              <w:t>Расчётный срок, 2034 г.</w:t>
            </w:r>
          </w:p>
        </w:tc>
      </w:tr>
      <w:tr w:rsidR="007E3687" w:rsidRPr="00DD7111">
        <w:trPr>
          <w:trHeight w:val="335"/>
          <w:tblHeader/>
          <w:jc w:val="center"/>
        </w:trPr>
        <w:tc>
          <w:tcPr>
            <w:tcW w:w="135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65" w:type="pct"/>
            <w:gridSpan w:val="4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DD7111">
              <w:rPr>
                <w:b/>
                <w:sz w:val="20"/>
                <w:szCs w:val="20"/>
              </w:rPr>
              <w:t>ТЕРРИТОРИЯ</w:t>
            </w:r>
          </w:p>
        </w:tc>
      </w:tr>
      <w:tr w:rsidR="007E3687" w:rsidRPr="00DD7111">
        <w:trPr>
          <w:trHeight w:val="394"/>
          <w:tblHeader/>
          <w:jc w:val="center"/>
        </w:trPr>
        <w:tc>
          <w:tcPr>
            <w:tcW w:w="135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DD7111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Общая площадь земель сельского поселения</w:t>
            </w:r>
          </w:p>
        </w:tc>
        <w:tc>
          <w:tcPr>
            <w:tcW w:w="650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га</w:t>
            </w:r>
          </w:p>
        </w:tc>
        <w:tc>
          <w:tcPr>
            <w:tcW w:w="757" w:type="pct"/>
            <w:vAlign w:val="center"/>
          </w:tcPr>
          <w:p w:rsidR="007E3687" w:rsidRPr="007D557F" w:rsidRDefault="007E3687" w:rsidP="00911390">
            <w:pPr>
              <w:spacing w:line="240" w:lineRule="auto"/>
              <w:ind w:firstLine="13"/>
              <w:jc w:val="center"/>
              <w:rPr>
                <w:sz w:val="20"/>
                <w:szCs w:val="20"/>
                <w:lang w:val="en-US"/>
              </w:rPr>
            </w:pPr>
            <w:r w:rsidRPr="007D557F">
              <w:rPr>
                <w:sz w:val="20"/>
                <w:szCs w:val="20"/>
              </w:rPr>
              <w:t>42341,2</w:t>
            </w:r>
          </w:p>
        </w:tc>
        <w:tc>
          <w:tcPr>
            <w:tcW w:w="618" w:type="pct"/>
            <w:vAlign w:val="center"/>
          </w:tcPr>
          <w:p w:rsidR="007E3687" w:rsidRPr="007D557F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D557F">
              <w:rPr>
                <w:sz w:val="20"/>
                <w:szCs w:val="20"/>
              </w:rPr>
              <w:t>42341,2</w:t>
            </w:r>
          </w:p>
        </w:tc>
      </w:tr>
      <w:tr w:rsidR="007E3687" w:rsidRPr="00DD7111">
        <w:trPr>
          <w:trHeight w:val="427"/>
          <w:tblHeader/>
          <w:jc w:val="center"/>
        </w:trPr>
        <w:tc>
          <w:tcPr>
            <w:tcW w:w="135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DD7111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650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га</w:t>
            </w:r>
          </w:p>
        </w:tc>
        <w:tc>
          <w:tcPr>
            <w:tcW w:w="757" w:type="pct"/>
            <w:vAlign w:val="center"/>
          </w:tcPr>
          <w:p w:rsidR="007E3687" w:rsidRPr="00911390" w:rsidRDefault="007E3687" w:rsidP="00911390">
            <w:pPr>
              <w:widowControl w:val="0"/>
              <w:spacing w:line="240" w:lineRule="auto"/>
              <w:ind w:firstLine="0"/>
              <w:jc w:val="center"/>
            </w:pPr>
            <w:r w:rsidRPr="00FE1F76">
              <w:t>210</w:t>
            </w:r>
            <w:r>
              <w:rPr>
                <w:lang w:val="en-US"/>
              </w:rPr>
              <w:t>8</w:t>
            </w:r>
            <w:r>
              <w:t>5</w:t>
            </w:r>
          </w:p>
        </w:tc>
        <w:tc>
          <w:tcPr>
            <w:tcW w:w="618" w:type="pct"/>
            <w:vAlign w:val="center"/>
          </w:tcPr>
          <w:p w:rsidR="007E3687" w:rsidRPr="00DD7111" w:rsidRDefault="007E3687" w:rsidP="00911390">
            <w:pPr>
              <w:widowControl w:val="0"/>
              <w:spacing w:line="240" w:lineRule="auto"/>
              <w:ind w:firstLine="0"/>
              <w:jc w:val="center"/>
            </w:pPr>
            <w:r>
              <w:t>210</w:t>
            </w:r>
            <w:r>
              <w:rPr>
                <w:lang w:val="en-US"/>
              </w:rPr>
              <w:t>76</w:t>
            </w:r>
            <w:r>
              <w:t>,9</w:t>
            </w:r>
          </w:p>
        </w:tc>
      </w:tr>
      <w:tr w:rsidR="007E3687" w:rsidRPr="00DD7111">
        <w:trPr>
          <w:trHeight w:val="1037"/>
          <w:tblHeader/>
          <w:jc w:val="center"/>
        </w:trPr>
        <w:tc>
          <w:tcPr>
            <w:tcW w:w="135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DD7111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</w:t>
            </w:r>
            <w:r w:rsidRPr="00DD7111">
              <w:rPr>
                <w:sz w:val="20"/>
                <w:szCs w:val="20"/>
              </w:rPr>
              <w:t>и</w:t>
            </w:r>
            <w:r w:rsidRPr="00DD7111">
              <w:rPr>
                <w:sz w:val="20"/>
                <w:szCs w:val="20"/>
              </w:rPr>
              <w:t>ки; земли для обеспечения космической деятельности; земли обороны, безопасности и иного сп</w:t>
            </w:r>
            <w:r w:rsidRPr="00DD7111">
              <w:rPr>
                <w:sz w:val="20"/>
                <w:szCs w:val="20"/>
              </w:rPr>
              <w:t>е</w:t>
            </w:r>
            <w:r w:rsidRPr="00DD7111">
              <w:rPr>
                <w:sz w:val="20"/>
                <w:szCs w:val="20"/>
              </w:rPr>
              <w:t>циального назначения</w:t>
            </w:r>
          </w:p>
        </w:tc>
        <w:tc>
          <w:tcPr>
            <w:tcW w:w="650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га</w:t>
            </w:r>
          </w:p>
        </w:tc>
        <w:tc>
          <w:tcPr>
            <w:tcW w:w="757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t>621</w:t>
            </w:r>
          </w:p>
        </w:tc>
        <w:tc>
          <w:tcPr>
            <w:tcW w:w="618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t>630,2</w:t>
            </w:r>
          </w:p>
        </w:tc>
      </w:tr>
      <w:tr w:rsidR="007E3687" w:rsidRPr="00DD7111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DD7111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Земли особо охраняемых территорий и объектов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га</w:t>
            </w:r>
          </w:p>
        </w:tc>
        <w:tc>
          <w:tcPr>
            <w:tcW w:w="757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  <w:lang w:val="en-US"/>
              </w:rPr>
            </w:pPr>
            <w:r>
              <w:t>5</w:t>
            </w:r>
          </w:p>
        </w:tc>
        <w:tc>
          <w:tcPr>
            <w:tcW w:w="618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t>5</w:t>
            </w:r>
          </w:p>
        </w:tc>
      </w:tr>
      <w:tr w:rsidR="007E3687" w:rsidRPr="00DD7111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DD7111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Земли лесного фонда</w:t>
            </w:r>
          </w:p>
        </w:tc>
        <w:tc>
          <w:tcPr>
            <w:tcW w:w="650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га</w:t>
            </w:r>
          </w:p>
        </w:tc>
        <w:tc>
          <w:tcPr>
            <w:tcW w:w="757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t>19291</w:t>
            </w:r>
          </w:p>
        </w:tc>
        <w:tc>
          <w:tcPr>
            <w:tcW w:w="618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t>19289,9</w:t>
            </w:r>
          </w:p>
        </w:tc>
      </w:tr>
      <w:tr w:rsidR="007E3687" w:rsidRPr="00DD7111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DD7111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  <w:lang w:val="en-US"/>
              </w:rPr>
              <w:t xml:space="preserve">Земли </w:t>
            </w:r>
            <w:r w:rsidRPr="00DD7111">
              <w:rPr>
                <w:sz w:val="20"/>
                <w:szCs w:val="20"/>
              </w:rPr>
              <w:t>водного фонда</w:t>
            </w:r>
          </w:p>
        </w:tc>
        <w:tc>
          <w:tcPr>
            <w:tcW w:w="650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га</w:t>
            </w:r>
          </w:p>
        </w:tc>
        <w:tc>
          <w:tcPr>
            <w:tcW w:w="757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18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E3687" w:rsidRPr="00DD7111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DD7111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Земли запаса</w:t>
            </w:r>
          </w:p>
        </w:tc>
        <w:tc>
          <w:tcPr>
            <w:tcW w:w="650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га</w:t>
            </w:r>
          </w:p>
        </w:tc>
        <w:tc>
          <w:tcPr>
            <w:tcW w:w="757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18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E3687" w:rsidRPr="00DD7111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DD7111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650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га</w:t>
            </w:r>
          </w:p>
        </w:tc>
        <w:tc>
          <w:tcPr>
            <w:tcW w:w="757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t>13</w:t>
            </w:r>
            <w:r>
              <w:rPr>
                <w:lang w:val="en-US"/>
              </w:rPr>
              <w:t>3</w:t>
            </w:r>
            <w:r>
              <w:t>9,2</w:t>
            </w:r>
          </w:p>
        </w:tc>
        <w:tc>
          <w:tcPr>
            <w:tcW w:w="618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t>13</w:t>
            </w:r>
            <w:r>
              <w:rPr>
                <w:lang w:val="en-US"/>
              </w:rPr>
              <w:t>3</w:t>
            </w:r>
            <w:r>
              <w:t>9,2</w:t>
            </w:r>
          </w:p>
        </w:tc>
      </w:tr>
      <w:tr w:rsidR="007E3687" w:rsidRPr="00DD7111">
        <w:trPr>
          <w:trHeight w:val="200"/>
          <w:tblHeader/>
          <w:jc w:val="center"/>
        </w:trPr>
        <w:tc>
          <w:tcPr>
            <w:tcW w:w="135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65" w:type="pct"/>
            <w:gridSpan w:val="4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DD7111">
              <w:rPr>
                <w:b/>
                <w:sz w:val="20"/>
                <w:szCs w:val="20"/>
              </w:rPr>
              <w:t>НАСЕЛЕНИЕ</w:t>
            </w:r>
          </w:p>
        </w:tc>
      </w:tr>
      <w:tr w:rsidR="007E3687" w:rsidRPr="00DD7111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DD7111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Численность населения сельского поселения</w:t>
            </w:r>
          </w:p>
        </w:tc>
        <w:tc>
          <w:tcPr>
            <w:tcW w:w="650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чел.</w:t>
            </w:r>
          </w:p>
        </w:tc>
        <w:tc>
          <w:tcPr>
            <w:tcW w:w="757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 w:rsidRPr="00854EDB">
              <w:rPr>
                <w:bCs/>
                <w:sz w:val="22"/>
                <w:szCs w:val="20"/>
              </w:rPr>
              <w:t>5738</w:t>
            </w:r>
          </w:p>
        </w:tc>
        <w:tc>
          <w:tcPr>
            <w:tcW w:w="618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rPr>
                <w:sz w:val="22"/>
              </w:rPr>
              <w:t>6254</w:t>
            </w:r>
          </w:p>
        </w:tc>
      </w:tr>
      <w:tr w:rsidR="007E3687" w:rsidRPr="00DD7111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DD7111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Возрастная структура населения:</w:t>
            </w:r>
          </w:p>
        </w:tc>
        <w:tc>
          <w:tcPr>
            <w:tcW w:w="650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rPr>
                <w:sz w:val="22"/>
              </w:rPr>
            </w:pPr>
          </w:p>
        </w:tc>
        <w:tc>
          <w:tcPr>
            <w:tcW w:w="618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</w:p>
        </w:tc>
      </w:tr>
      <w:tr w:rsidR="007E3687" w:rsidRPr="00DD7111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DD7111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население младше трудоспособного возраста</w:t>
            </w:r>
          </w:p>
        </w:tc>
        <w:tc>
          <w:tcPr>
            <w:tcW w:w="650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%</w:t>
            </w:r>
          </w:p>
        </w:tc>
        <w:tc>
          <w:tcPr>
            <w:tcW w:w="757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rPr>
                <w:sz w:val="22"/>
              </w:rPr>
              <w:t>19,1</w:t>
            </w:r>
          </w:p>
        </w:tc>
        <w:tc>
          <w:tcPr>
            <w:tcW w:w="618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rPr>
                <w:sz w:val="22"/>
              </w:rPr>
              <w:t>19,8</w:t>
            </w:r>
          </w:p>
        </w:tc>
      </w:tr>
      <w:tr w:rsidR="007E3687" w:rsidRPr="00DD7111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DD7111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население в трудоспособном возрасте</w:t>
            </w:r>
          </w:p>
        </w:tc>
        <w:tc>
          <w:tcPr>
            <w:tcW w:w="650" w:type="pct"/>
          </w:tcPr>
          <w:p w:rsidR="007E3687" w:rsidRPr="00DD7111" w:rsidRDefault="007E3687" w:rsidP="00911390">
            <w:pPr>
              <w:ind w:firstLine="45"/>
              <w:jc w:val="center"/>
            </w:pPr>
            <w:r w:rsidRPr="00DD7111">
              <w:rPr>
                <w:sz w:val="20"/>
                <w:szCs w:val="20"/>
              </w:rPr>
              <w:t>%</w:t>
            </w:r>
          </w:p>
        </w:tc>
        <w:tc>
          <w:tcPr>
            <w:tcW w:w="757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rPr>
                <w:sz w:val="22"/>
              </w:rPr>
              <w:t>50,2</w:t>
            </w:r>
          </w:p>
        </w:tc>
        <w:tc>
          <w:tcPr>
            <w:tcW w:w="618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7E3687" w:rsidRPr="00DD7111">
        <w:trPr>
          <w:trHeight w:val="331"/>
          <w:tblHeader/>
          <w:jc w:val="center"/>
        </w:trPr>
        <w:tc>
          <w:tcPr>
            <w:tcW w:w="135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DD7111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население старше трудоспособного возраста</w:t>
            </w:r>
          </w:p>
        </w:tc>
        <w:tc>
          <w:tcPr>
            <w:tcW w:w="650" w:type="pct"/>
          </w:tcPr>
          <w:p w:rsidR="007E3687" w:rsidRPr="00DD7111" w:rsidRDefault="007E3687" w:rsidP="00911390">
            <w:pPr>
              <w:ind w:firstLine="45"/>
              <w:jc w:val="center"/>
            </w:pPr>
            <w:r w:rsidRPr="00DD7111">
              <w:rPr>
                <w:sz w:val="20"/>
                <w:szCs w:val="20"/>
              </w:rPr>
              <w:t>%</w:t>
            </w:r>
          </w:p>
        </w:tc>
        <w:tc>
          <w:tcPr>
            <w:tcW w:w="757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rPr>
                <w:sz w:val="22"/>
              </w:rPr>
              <w:t>30,7</w:t>
            </w:r>
          </w:p>
        </w:tc>
        <w:tc>
          <w:tcPr>
            <w:tcW w:w="618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rPr>
                <w:sz w:val="22"/>
              </w:rPr>
              <w:t>31,9</w:t>
            </w:r>
          </w:p>
        </w:tc>
      </w:tr>
      <w:tr w:rsidR="007E3687" w:rsidRPr="00DD7111">
        <w:trPr>
          <w:trHeight w:val="239"/>
          <w:tblHeader/>
          <w:jc w:val="center"/>
        </w:trPr>
        <w:tc>
          <w:tcPr>
            <w:tcW w:w="135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65" w:type="pct"/>
            <w:gridSpan w:val="4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DD7111">
              <w:rPr>
                <w:b/>
                <w:sz w:val="20"/>
                <w:szCs w:val="20"/>
              </w:rPr>
              <w:t>ЖИЛИЩНЫЙ ФОНД</w:t>
            </w:r>
          </w:p>
        </w:tc>
      </w:tr>
      <w:tr w:rsidR="007E3687" w:rsidRPr="00DD7111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DD7111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Жилищный фонд - всего</w:t>
            </w:r>
          </w:p>
        </w:tc>
        <w:tc>
          <w:tcPr>
            <w:tcW w:w="650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D7111">
              <w:rPr>
                <w:sz w:val="22"/>
              </w:rPr>
              <w:t>кв.м</w:t>
            </w:r>
          </w:p>
        </w:tc>
        <w:tc>
          <w:tcPr>
            <w:tcW w:w="757" w:type="pct"/>
            <w:vAlign w:val="center"/>
          </w:tcPr>
          <w:p w:rsidR="007E3687" w:rsidRPr="00DD7111" w:rsidRDefault="007E3687" w:rsidP="00954302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rPr>
                <w:sz w:val="22"/>
              </w:rPr>
              <w:t>135702</w:t>
            </w:r>
          </w:p>
        </w:tc>
        <w:tc>
          <w:tcPr>
            <w:tcW w:w="618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148702</w:t>
            </w:r>
          </w:p>
        </w:tc>
      </w:tr>
      <w:tr w:rsidR="007E3687" w:rsidRPr="00DD7111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DD7111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в том числе:</w:t>
            </w:r>
          </w:p>
        </w:tc>
        <w:tc>
          <w:tcPr>
            <w:tcW w:w="650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757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</w:p>
        </w:tc>
        <w:tc>
          <w:tcPr>
            <w:tcW w:w="618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7E3687" w:rsidRPr="00DD7111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DD7111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индивидуальная жилая застройка</w:t>
            </w:r>
          </w:p>
        </w:tc>
        <w:tc>
          <w:tcPr>
            <w:tcW w:w="650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D7111">
              <w:rPr>
                <w:sz w:val="22"/>
              </w:rPr>
              <w:t>кв.м</w:t>
            </w:r>
          </w:p>
        </w:tc>
        <w:tc>
          <w:tcPr>
            <w:tcW w:w="757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rPr>
                <w:sz w:val="22"/>
              </w:rPr>
              <w:t>93462</w:t>
            </w:r>
          </w:p>
        </w:tc>
        <w:tc>
          <w:tcPr>
            <w:tcW w:w="618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106462</w:t>
            </w:r>
          </w:p>
        </w:tc>
      </w:tr>
      <w:tr w:rsidR="007E3687" w:rsidRPr="00DD7111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DD7111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секционная застройка</w:t>
            </w:r>
          </w:p>
        </w:tc>
        <w:tc>
          <w:tcPr>
            <w:tcW w:w="650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D7111">
              <w:rPr>
                <w:sz w:val="22"/>
              </w:rPr>
              <w:t>кв.м</w:t>
            </w:r>
          </w:p>
        </w:tc>
        <w:tc>
          <w:tcPr>
            <w:tcW w:w="757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t>42240</w:t>
            </w:r>
          </w:p>
        </w:tc>
        <w:tc>
          <w:tcPr>
            <w:tcW w:w="618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t>42240</w:t>
            </w:r>
          </w:p>
        </w:tc>
      </w:tr>
      <w:tr w:rsidR="007E3687" w:rsidRPr="00DD7111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DD7111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DD7111">
              <w:rPr>
                <w:sz w:val="20"/>
                <w:szCs w:val="20"/>
              </w:rPr>
              <w:t>Обеспеченность общей площадью жилого фонда</w:t>
            </w:r>
          </w:p>
        </w:tc>
        <w:tc>
          <w:tcPr>
            <w:tcW w:w="650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D7111">
              <w:rPr>
                <w:sz w:val="22"/>
              </w:rPr>
              <w:t>м</w:t>
            </w:r>
            <w:r w:rsidRPr="00DD7111">
              <w:rPr>
                <w:sz w:val="22"/>
                <w:vertAlign w:val="superscript"/>
              </w:rPr>
              <w:t>2</w:t>
            </w:r>
            <w:r w:rsidRPr="00DD7111">
              <w:rPr>
                <w:sz w:val="22"/>
              </w:rPr>
              <w:t>/чел.</w:t>
            </w:r>
          </w:p>
        </w:tc>
        <w:tc>
          <w:tcPr>
            <w:tcW w:w="757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rPr>
                <w:sz w:val="22"/>
              </w:rPr>
              <w:t>23,6</w:t>
            </w:r>
          </w:p>
        </w:tc>
        <w:tc>
          <w:tcPr>
            <w:tcW w:w="618" w:type="pct"/>
            <w:vAlign w:val="center"/>
          </w:tcPr>
          <w:p w:rsidR="007E3687" w:rsidRPr="00DD7111" w:rsidRDefault="007E3687" w:rsidP="0091139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23,8</w:t>
            </w:r>
          </w:p>
        </w:tc>
      </w:tr>
      <w:tr w:rsidR="007E3687" w:rsidRPr="00FE7DBD">
        <w:trPr>
          <w:trHeight w:val="192"/>
          <w:tblHeader/>
          <w:jc w:val="center"/>
        </w:trPr>
        <w:tc>
          <w:tcPr>
            <w:tcW w:w="135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65" w:type="pct"/>
            <w:gridSpan w:val="4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E7DBD">
              <w:rPr>
                <w:b/>
                <w:sz w:val="20"/>
                <w:szCs w:val="20"/>
              </w:rPr>
              <w:t>ОБЪЕКТЫ СОЦИАЛЬНОГО И КУЛЬТУРНО-БЫТОВОГО ОБСЛУЖИВАНИЯ НАСЕЛЕНИЯ</w:t>
            </w:r>
          </w:p>
        </w:tc>
      </w:tr>
      <w:tr w:rsidR="007E3687" w:rsidRPr="00FE7DBD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FE7DBD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Дошкольные образовательные  учреждения</w:t>
            </w:r>
          </w:p>
        </w:tc>
        <w:tc>
          <w:tcPr>
            <w:tcW w:w="650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мест</w:t>
            </w:r>
          </w:p>
        </w:tc>
        <w:tc>
          <w:tcPr>
            <w:tcW w:w="757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618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402</w:t>
            </w:r>
          </w:p>
        </w:tc>
      </w:tr>
      <w:tr w:rsidR="007E3687" w:rsidRPr="00FE7DBD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FE7DBD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650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мест</w:t>
            </w:r>
          </w:p>
        </w:tc>
        <w:tc>
          <w:tcPr>
            <w:tcW w:w="757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13"/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618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</w:tr>
      <w:tr w:rsidR="007E3687" w:rsidRPr="00FE7DBD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FE7DBD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650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мест</w:t>
            </w:r>
          </w:p>
        </w:tc>
        <w:tc>
          <w:tcPr>
            <w:tcW w:w="757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618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7E3687" w:rsidRPr="00FE7DBD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FE7DBD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СДК/Библиотека</w:t>
            </w:r>
          </w:p>
        </w:tc>
        <w:tc>
          <w:tcPr>
            <w:tcW w:w="650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объект</w:t>
            </w:r>
          </w:p>
        </w:tc>
        <w:tc>
          <w:tcPr>
            <w:tcW w:w="757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618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</w:tr>
      <w:tr w:rsidR="007E3687" w:rsidRPr="00FE7DBD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FE7DBD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Пожарное депо</w:t>
            </w:r>
          </w:p>
        </w:tc>
        <w:tc>
          <w:tcPr>
            <w:tcW w:w="650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объект</w:t>
            </w:r>
          </w:p>
        </w:tc>
        <w:tc>
          <w:tcPr>
            <w:tcW w:w="757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8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3687" w:rsidRPr="00FE7DBD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vAlign w:val="center"/>
          </w:tcPr>
          <w:p w:rsidR="007E3687" w:rsidRPr="00FE7DBD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Почта</w:t>
            </w:r>
          </w:p>
        </w:tc>
        <w:tc>
          <w:tcPr>
            <w:tcW w:w="650" w:type="pct"/>
          </w:tcPr>
          <w:p w:rsidR="007E3687" w:rsidRPr="00FE7DBD" w:rsidRDefault="007E3687" w:rsidP="00911390">
            <w:pPr>
              <w:ind w:firstLine="0"/>
              <w:jc w:val="center"/>
            </w:pPr>
            <w:r w:rsidRPr="00FE7DBD">
              <w:rPr>
                <w:sz w:val="20"/>
                <w:szCs w:val="20"/>
              </w:rPr>
              <w:t>объект</w:t>
            </w:r>
          </w:p>
        </w:tc>
        <w:tc>
          <w:tcPr>
            <w:tcW w:w="757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8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3687" w:rsidRPr="00FE7DBD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65" w:type="pct"/>
            <w:gridSpan w:val="4"/>
            <w:noWrap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E7DBD">
              <w:rPr>
                <w:b/>
                <w:sz w:val="20"/>
                <w:szCs w:val="20"/>
              </w:rPr>
              <w:t>ТРАНСПОРТНАЯ ИНФРАСТРУКТУРА</w:t>
            </w:r>
          </w:p>
        </w:tc>
      </w:tr>
      <w:tr w:rsidR="007E3687" w:rsidRPr="00FE7DBD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noWrap/>
            <w:vAlign w:val="center"/>
          </w:tcPr>
          <w:p w:rsidR="007E3687" w:rsidRPr="00FE7DBD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Протяженность основных улиц и  проездов всего, в том числе:</w:t>
            </w:r>
          </w:p>
        </w:tc>
        <w:tc>
          <w:tcPr>
            <w:tcW w:w="650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км</w:t>
            </w:r>
          </w:p>
        </w:tc>
        <w:tc>
          <w:tcPr>
            <w:tcW w:w="757" w:type="pct"/>
            <w:noWrap/>
            <w:vAlign w:val="center"/>
          </w:tcPr>
          <w:p w:rsidR="007E3687" w:rsidRPr="00FE7DBD" w:rsidRDefault="007E3687" w:rsidP="00911390">
            <w:pPr>
              <w:spacing w:line="240" w:lineRule="auto"/>
              <w:ind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18" w:type="pct"/>
            <w:noWrap/>
            <w:vAlign w:val="center"/>
          </w:tcPr>
          <w:p w:rsidR="007E3687" w:rsidRPr="00FE7DBD" w:rsidRDefault="007E3687" w:rsidP="00911390">
            <w:pPr>
              <w:spacing w:line="240" w:lineRule="auto"/>
              <w:ind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7E3687" w:rsidRPr="00FE7DBD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noWrap/>
            <w:vAlign w:val="center"/>
          </w:tcPr>
          <w:p w:rsidR="007E3687" w:rsidRPr="00FE7DBD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главных дорог</w:t>
            </w:r>
          </w:p>
        </w:tc>
        <w:tc>
          <w:tcPr>
            <w:tcW w:w="650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км</w:t>
            </w:r>
          </w:p>
        </w:tc>
        <w:tc>
          <w:tcPr>
            <w:tcW w:w="757" w:type="pct"/>
            <w:noWrap/>
            <w:vAlign w:val="center"/>
          </w:tcPr>
          <w:p w:rsidR="007E3687" w:rsidRPr="00FE7DBD" w:rsidRDefault="007E3687" w:rsidP="00911390">
            <w:pPr>
              <w:spacing w:line="240" w:lineRule="auto"/>
              <w:ind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18" w:type="pct"/>
            <w:noWrap/>
            <w:vAlign w:val="center"/>
          </w:tcPr>
          <w:p w:rsidR="007E3687" w:rsidRPr="00FE7DBD" w:rsidRDefault="007E3687" w:rsidP="00911390">
            <w:pPr>
              <w:spacing w:line="240" w:lineRule="auto"/>
              <w:ind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E3687" w:rsidRPr="00FE7DBD">
        <w:trPr>
          <w:trHeight w:val="367"/>
          <w:tblHeader/>
          <w:jc w:val="center"/>
        </w:trPr>
        <w:tc>
          <w:tcPr>
            <w:tcW w:w="135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noWrap/>
            <w:vAlign w:val="center"/>
          </w:tcPr>
          <w:p w:rsidR="007E3687" w:rsidRPr="00FE7DBD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 xml:space="preserve">основных улиц </w:t>
            </w:r>
          </w:p>
        </w:tc>
        <w:tc>
          <w:tcPr>
            <w:tcW w:w="650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км</w:t>
            </w:r>
          </w:p>
        </w:tc>
        <w:tc>
          <w:tcPr>
            <w:tcW w:w="757" w:type="pct"/>
            <w:noWrap/>
            <w:vAlign w:val="center"/>
          </w:tcPr>
          <w:p w:rsidR="007E3687" w:rsidRPr="00FE7DBD" w:rsidRDefault="007E3687" w:rsidP="00911390">
            <w:pPr>
              <w:spacing w:line="240" w:lineRule="auto"/>
              <w:ind w:firstLine="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618" w:type="pct"/>
            <w:noWrap/>
            <w:vAlign w:val="center"/>
          </w:tcPr>
          <w:p w:rsidR="007E3687" w:rsidRPr="00FE7DBD" w:rsidRDefault="007E3687" w:rsidP="00911390">
            <w:pPr>
              <w:spacing w:line="240" w:lineRule="auto"/>
              <w:ind w:firstLine="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7E3687" w:rsidRPr="00FE7DBD">
        <w:trPr>
          <w:trHeight w:val="327"/>
          <w:tblHeader/>
          <w:jc w:val="center"/>
        </w:trPr>
        <w:tc>
          <w:tcPr>
            <w:tcW w:w="135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noWrap/>
            <w:vAlign w:val="center"/>
          </w:tcPr>
          <w:p w:rsidR="007E3687" w:rsidRPr="00FE7DBD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второстепенных улиц</w:t>
            </w:r>
          </w:p>
        </w:tc>
        <w:tc>
          <w:tcPr>
            <w:tcW w:w="650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км</w:t>
            </w:r>
          </w:p>
        </w:tc>
        <w:tc>
          <w:tcPr>
            <w:tcW w:w="757" w:type="pct"/>
            <w:noWrap/>
            <w:vAlign w:val="center"/>
          </w:tcPr>
          <w:p w:rsidR="007E3687" w:rsidRPr="00FE7DBD" w:rsidRDefault="007E3687" w:rsidP="00911390">
            <w:pPr>
              <w:spacing w:line="240" w:lineRule="auto"/>
              <w:ind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618" w:type="pct"/>
            <w:noWrap/>
            <w:vAlign w:val="center"/>
          </w:tcPr>
          <w:p w:rsidR="007E3687" w:rsidRPr="00FE7DBD" w:rsidRDefault="007E3687" w:rsidP="00911390">
            <w:pPr>
              <w:spacing w:line="240" w:lineRule="auto"/>
              <w:ind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</w:tr>
      <w:tr w:rsidR="007E3687" w:rsidRPr="00FE7DBD">
        <w:trPr>
          <w:trHeight w:val="327"/>
          <w:tblHeader/>
          <w:jc w:val="center"/>
        </w:trPr>
        <w:tc>
          <w:tcPr>
            <w:tcW w:w="135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noWrap/>
            <w:vAlign w:val="center"/>
          </w:tcPr>
          <w:p w:rsidR="007E3687" w:rsidRPr="00FE7DBD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АЗС</w:t>
            </w:r>
          </w:p>
        </w:tc>
        <w:tc>
          <w:tcPr>
            <w:tcW w:w="650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Ед.</w:t>
            </w:r>
          </w:p>
        </w:tc>
        <w:tc>
          <w:tcPr>
            <w:tcW w:w="757" w:type="pct"/>
            <w:noWrap/>
            <w:vAlign w:val="center"/>
          </w:tcPr>
          <w:p w:rsidR="007E3687" w:rsidRPr="00FE7DBD" w:rsidRDefault="007E3687" w:rsidP="00911390">
            <w:pPr>
              <w:spacing w:line="240" w:lineRule="auto"/>
              <w:ind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8" w:type="pct"/>
            <w:noWrap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E3687" w:rsidRPr="00FE7DBD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65" w:type="pct"/>
            <w:gridSpan w:val="4"/>
            <w:noWrap/>
            <w:vAlign w:val="center"/>
          </w:tcPr>
          <w:p w:rsidR="007E3687" w:rsidRPr="00FE7DBD" w:rsidRDefault="007E3687" w:rsidP="00E74C1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E7DBD">
              <w:rPr>
                <w:b/>
                <w:sz w:val="20"/>
                <w:szCs w:val="20"/>
              </w:rPr>
              <w:t xml:space="preserve">ИНЖЕНЕРНАЯ ИНФРАСТРУКТУРА И </w:t>
            </w:r>
            <w:r>
              <w:rPr>
                <w:b/>
                <w:sz w:val="20"/>
                <w:szCs w:val="20"/>
              </w:rPr>
              <w:t>САНИТАРНАЯ ОЧИСТКА</w:t>
            </w:r>
            <w:r w:rsidRPr="00FE7DBD">
              <w:rPr>
                <w:b/>
                <w:sz w:val="20"/>
                <w:szCs w:val="20"/>
              </w:rPr>
              <w:t xml:space="preserve"> ТЕРРИТОРИИ</w:t>
            </w:r>
          </w:p>
        </w:tc>
      </w:tr>
      <w:tr w:rsidR="007E3687" w:rsidRPr="00FE7DBD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noWrap/>
            <w:vAlign w:val="center"/>
          </w:tcPr>
          <w:p w:rsidR="007E3687" w:rsidRPr="00FE7DBD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650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м</w:t>
            </w:r>
            <w:r w:rsidRPr="00FE7DBD">
              <w:rPr>
                <w:sz w:val="20"/>
                <w:szCs w:val="20"/>
                <w:vertAlign w:val="superscript"/>
              </w:rPr>
              <w:t>3</w:t>
            </w:r>
            <w:r w:rsidRPr="00FE7DBD">
              <w:rPr>
                <w:sz w:val="20"/>
                <w:szCs w:val="20"/>
              </w:rPr>
              <w:t>/в сутки</w:t>
            </w:r>
          </w:p>
        </w:tc>
        <w:tc>
          <w:tcPr>
            <w:tcW w:w="757" w:type="pct"/>
            <w:noWrap/>
            <w:vAlign w:val="center"/>
          </w:tcPr>
          <w:p w:rsidR="007E3687" w:rsidRPr="005532A4" w:rsidRDefault="007E3687" w:rsidP="00911390">
            <w:pPr>
              <w:pStyle w:val="a9"/>
              <w:spacing w:line="240" w:lineRule="auto"/>
              <w:ind w:firstLine="13"/>
              <w:jc w:val="center"/>
              <w:rPr>
                <w:b w:val="0"/>
                <w:sz w:val="20"/>
                <w:szCs w:val="20"/>
              </w:rPr>
            </w:pPr>
            <w:r w:rsidRPr="005532A4">
              <w:rPr>
                <w:b w:val="0"/>
                <w:sz w:val="20"/>
                <w:szCs w:val="20"/>
              </w:rPr>
              <w:t>1641,1</w:t>
            </w:r>
          </w:p>
        </w:tc>
        <w:tc>
          <w:tcPr>
            <w:tcW w:w="618" w:type="pct"/>
            <w:noWrap/>
            <w:vAlign w:val="center"/>
          </w:tcPr>
          <w:p w:rsidR="007E3687" w:rsidRPr="005532A4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532A4">
              <w:rPr>
                <w:sz w:val="20"/>
                <w:szCs w:val="20"/>
              </w:rPr>
              <w:t>1876,3</w:t>
            </w:r>
          </w:p>
        </w:tc>
      </w:tr>
      <w:tr w:rsidR="007E3687" w:rsidRPr="00FE7DBD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noWrap/>
            <w:vAlign w:val="center"/>
          </w:tcPr>
          <w:p w:rsidR="007E3687" w:rsidRPr="00FE7DBD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Электропотребления</w:t>
            </w:r>
          </w:p>
        </w:tc>
        <w:tc>
          <w:tcPr>
            <w:tcW w:w="650" w:type="pct"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кВт.ч/год</w:t>
            </w:r>
          </w:p>
        </w:tc>
        <w:tc>
          <w:tcPr>
            <w:tcW w:w="757" w:type="pct"/>
            <w:noWrap/>
            <w:vAlign w:val="center"/>
          </w:tcPr>
          <w:p w:rsidR="007E3687" w:rsidRPr="00FE7DBD" w:rsidRDefault="007E3687" w:rsidP="00911390">
            <w:pPr>
              <w:spacing w:line="240" w:lineRule="auto"/>
              <w:ind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5451100</w:t>
            </w:r>
          </w:p>
        </w:tc>
        <w:tc>
          <w:tcPr>
            <w:tcW w:w="618" w:type="pct"/>
            <w:noWrap/>
            <w:vAlign w:val="center"/>
          </w:tcPr>
          <w:p w:rsidR="007E3687" w:rsidRPr="00FE7DBD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5941300</w:t>
            </w:r>
          </w:p>
        </w:tc>
      </w:tr>
      <w:tr w:rsidR="007E3687" w:rsidRPr="00621943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EE7FE9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noWrap/>
            <w:vAlign w:val="center"/>
          </w:tcPr>
          <w:p w:rsidR="007E3687" w:rsidRPr="00EE7FE9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 w:rsidRPr="00EE7FE9">
              <w:rPr>
                <w:sz w:val="20"/>
                <w:szCs w:val="20"/>
              </w:rPr>
              <w:t>Общее количество кладбищ</w:t>
            </w:r>
          </w:p>
        </w:tc>
        <w:tc>
          <w:tcPr>
            <w:tcW w:w="650" w:type="pct"/>
            <w:vAlign w:val="center"/>
          </w:tcPr>
          <w:p w:rsidR="007E3687" w:rsidRPr="00EE7FE9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E7FE9">
              <w:rPr>
                <w:sz w:val="20"/>
                <w:szCs w:val="20"/>
              </w:rPr>
              <w:t>Ед/га</w:t>
            </w:r>
          </w:p>
        </w:tc>
        <w:tc>
          <w:tcPr>
            <w:tcW w:w="757" w:type="pct"/>
            <w:noWrap/>
            <w:vAlign w:val="center"/>
          </w:tcPr>
          <w:p w:rsidR="007E3687" w:rsidRPr="00EE7FE9" w:rsidRDefault="007E3687" w:rsidP="00911390">
            <w:pPr>
              <w:pStyle w:val="a9"/>
              <w:spacing w:line="240" w:lineRule="auto"/>
              <w:ind w:firstLine="13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3/5,7</w:t>
            </w:r>
          </w:p>
        </w:tc>
        <w:tc>
          <w:tcPr>
            <w:tcW w:w="618" w:type="pct"/>
            <w:noWrap/>
            <w:vAlign w:val="center"/>
          </w:tcPr>
          <w:p w:rsidR="007E3687" w:rsidRPr="00E6568B" w:rsidRDefault="007E3687" w:rsidP="00911390">
            <w:pPr>
              <w:pStyle w:val="a9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4/10,7</w:t>
            </w:r>
          </w:p>
        </w:tc>
      </w:tr>
      <w:tr w:rsidR="007E3687" w:rsidRPr="00621943">
        <w:trPr>
          <w:trHeight w:val="284"/>
          <w:tblHeader/>
          <w:jc w:val="center"/>
        </w:trPr>
        <w:tc>
          <w:tcPr>
            <w:tcW w:w="135" w:type="pct"/>
            <w:vAlign w:val="center"/>
          </w:tcPr>
          <w:p w:rsidR="007E3687" w:rsidRPr="00EE7FE9" w:rsidRDefault="007E3687" w:rsidP="00911390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40" w:type="pct"/>
            <w:noWrap/>
            <w:vAlign w:val="center"/>
          </w:tcPr>
          <w:p w:rsidR="007E3687" w:rsidRPr="00EE7FE9" w:rsidRDefault="007E3687" w:rsidP="00911390">
            <w:pPr>
              <w:spacing w:line="240" w:lineRule="auto"/>
              <w:ind w:hanging="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Полигон ТБО</w:t>
            </w:r>
          </w:p>
        </w:tc>
        <w:tc>
          <w:tcPr>
            <w:tcW w:w="650" w:type="pct"/>
            <w:vAlign w:val="center"/>
          </w:tcPr>
          <w:p w:rsidR="007E3687" w:rsidRPr="00EE7FE9" w:rsidRDefault="007E3687" w:rsidP="0091139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Ед/га</w:t>
            </w:r>
          </w:p>
        </w:tc>
        <w:tc>
          <w:tcPr>
            <w:tcW w:w="757" w:type="pct"/>
            <w:noWrap/>
            <w:vAlign w:val="center"/>
          </w:tcPr>
          <w:p w:rsidR="007E3687" w:rsidRPr="00EE7FE9" w:rsidRDefault="007E3687" w:rsidP="00911390">
            <w:pPr>
              <w:pStyle w:val="a9"/>
              <w:spacing w:line="240" w:lineRule="auto"/>
              <w:ind w:firstLine="13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1/9</w:t>
            </w:r>
          </w:p>
        </w:tc>
        <w:tc>
          <w:tcPr>
            <w:tcW w:w="618" w:type="pct"/>
            <w:noWrap/>
            <w:vAlign w:val="center"/>
          </w:tcPr>
          <w:p w:rsidR="007E3687" w:rsidRPr="00EE7FE9" w:rsidRDefault="007E3687" w:rsidP="00911390">
            <w:pPr>
              <w:pStyle w:val="a9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1/9</w:t>
            </w:r>
          </w:p>
        </w:tc>
      </w:tr>
    </w:tbl>
    <w:p w:rsidR="007E3687" w:rsidRPr="008F0914" w:rsidRDefault="007E3687" w:rsidP="00C8127E">
      <w:pPr>
        <w:ind w:firstLine="709"/>
      </w:pPr>
    </w:p>
    <w:sectPr w:rsidR="007E3687" w:rsidRPr="008F0914" w:rsidSect="006D09DB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687" w:rsidRDefault="007E3687" w:rsidP="00AA2285">
      <w:pPr>
        <w:spacing w:line="240" w:lineRule="auto"/>
      </w:pPr>
      <w:r>
        <w:separator/>
      </w:r>
    </w:p>
    <w:p w:rsidR="007E3687" w:rsidRDefault="007E3687"/>
  </w:endnote>
  <w:endnote w:type="continuationSeparator" w:id="0">
    <w:p w:rsidR="007E3687" w:rsidRDefault="007E3687" w:rsidP="00AA2285">
      <w:pPr>
        <w:spacing w:line="240" w:lineRule="auto"/>
      </w:pPr>
      <w:r>
        <w:continuationSeparator/>
      </w:r>
    </w:p>
    <w:p w:rsidR="007E3687" w:rsidRDefault="007E368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87" w:rsidRPr="002E5066" w:rsidRDefault="007E3687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7E3687" w:rsidRDefault="007E36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87" w:rsidRPr="00E3157B" w:rsidRDefault="007E3687" w:rsidP="007B7F0B">
    <w:pPr>
      <w:pStyle w:val="Footer"/>
      <w:jc w:val="right"/>
      <w:rPr>
        <w:lang w:val="en-US"/>
      </w:rPr>
    </w:pPr>
    <w:fldSimple w:instr=" PAGE   \* MERGEFORMAT ">
      <w:r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87" w:rsidRDefault="007E3687" w:rsidP="00ED3570">
    <w:pPr>
      <w:jc w:val="center"/>
    </w:pPr>
    <w:fldSimple w:instr=" PAGE   \* MERGEFORMAT ">
      <w:r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687" w:rsidRDefault="007E3687" w:rsidP="00AA2285">
      <w:pPr>
        <w:spacing w:line="240" w:lineRule="auto"/>
      </w:pPr>
      <w:r>
        <w:separator/>
      </w:r>
    </w:p>
    <w:p w:rsidR="007E3687" w:rsidRDefault="007E3687"/>
  </w:footnote>
  <w:footnote w:type="continuationSeparator" w:id="0">
    <w:p w:rsidR="007E3687" w:rsidRDefault="007E3687" w:rsidP="00AA2285">
      <w:pPr>
        <w:spacing w:line="240" w:lineRule="auto"/>
      </w:pPr>
      <w:r>
        <w:continuationSeparator/>
      </w:r>
    </w:p>
    <w:p w:rsidR="007E3687" w:rsidRDefault="007E36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5BA5D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154C9"/>
    <w:multiLevelType w:val="hybridMultilevel"/>
    <w:tmpl w:val="F68AB55C"/>
    <w:lvl w:ilvl="0" w:tplc="D4881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A66D30"/>
    <w:multiLevelType w:val="hybridMultilevel"/>
    <w:tmpl w:val="4C304E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081710"/>
    <w:multiLevelType w:val="hybridMultilevel"/>
    <w:tmpl w:val="D2C433C2"/>
    <w:lvl w:ilvl="0" w:tplc="D48819B8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A5268D"/>
    <w:multiLevelType w:val="hybridMultilevel"/>
    <w:tmpl w:val="812E4B6C"/>
    <w:lvl w:ilvl="0" w:tplc="FF8AF72C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C749EB"/>
    <w:multiLevelType w:val="hybridMultilevel"/>
    <w:tmpl w:val="B19AF700"/>
    <w:lvl w:ilvl="0" w:tplc="62C0FFD8">
      <w:start w:val="1"/>
      <w:numFmt w:val="decimal"/>
      <w:pStyle w:val="Heading7"/>
      <w:lvlText w:val="4.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2E7672F"/>
    <w:multiLevelType w:val="hybridMultilevel"/>
    <w:tmpl w:val="B90ED354"/>
    <w:lvl w:ilvl="0" w:tplc="3760C9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D0610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DA606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8CE8E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FD6C2A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292D2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116C0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A464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B8E2A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2C308A"/>
    <w:multiLevelType w:val="multilevel"/>
    <w:tmpl w:val="BBBA5B3E"/>
    <w:lvl w:ilvl="0">
      <w:start w:val="2014"/>
      <w:numFmt w:val="decimal"/>
      <w:lvlText w:val="%1"/>
      <w:lvlJc w:val="left"/>
      <w:pPr>
        <w:ind w:left="900" w:hanging="900"/>
      </w:pPr>
      <w:rPr>
        <w:rFonts w:cs="Times New Roman" w:hint="default"/>
      </w:rPr>
    </w:lvl>
    <w:lvl w:ilvl="1">
      <w:start w:val="2033"/>
      <w:numFmt w:val="decimal"/>
      <w:lvlText w:val="%1-%2"/>
      <w:lvlJc w:val="left"/>
      <w:pPr>
        <w:ind w:left="900" w:hanging="9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9D37BE8"/>
    <w:multiLevelType w:val="hybridMultilevel"/>
    <w:tmpl w:val="7A347C7A"/>
    <w:lvl w:ilvl="0" w:tplc="04190001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1ADA4C9E"/>
    <w:multiLevelType w:val="hybridMultilevel"/>
    <w:tmpl w:val="15C80E7E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53683A"/>
    <w:multiLevelType w:val="hybridMultilevel"/>
    <w:tmpl w:val="67B60C92"/>
    <w:lvl w:ilvl="0" w:tplc="D48819B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D9578B"/>
    <w:multiLevelType w:val="hybridMultilevel"/>
    <w:tmpl w:val="77D8162E"/>
    <w:lvl w:ilvl="0" w:tplc="D4881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BB36A3"/>
    <w:multiLevelType w:val="hybridMultilevel"/>
    <w:tmpl w:val="9440CA5A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44F2683"/>
    <w:multiLevelType w:val="hybridMultilevel"/>
    <w:tmpl w:val="3B2C7D5A"/>
    <w:lvl w:ilvl="0" w:tplc="D4881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0A1054"/>
    <w:multiLevelType w:val="hybridMultilevel"/>
    <w:tmpl w:val="3BBAB3EE"/>
    <w:lvl w:ilvl="0" w:tplc="D48819B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5B29E8"/>
    <w:multiLevelType w:val="hybridMultilevel"/>
    <w:tmpl w:val="4D94B2FC"/>
    <w:lvl w:ilvl="0" w:tplc="D48819B8">
      <w:start w:val="1"/>
      <w:numFmt w:val="decimal"/>
      <w:pStyle w:val="S"/>
      <w:lvlText w:val="Таблица %1"/>
      <w:lvlJc w:val="center"/>
      <w:pPr>
        <w:ind w:left="1440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BDE6C2D"/>
    <w:multiLevelType w:val="hybridMultilevel"/>
    <w:tmpl w:val="AEC4213C"/>
    <w:styleLink w:val="1ai23"/>
    <w:lvl w:ilvl="0" w:tplc="D48819B8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DDF4A13"/>
    <w:multiLevelType w:val="hybridMultilevel"/>
    <w:tmpl w:val="F6B40DCE"/>
    <w:lvl w:ilvl="0" w:tplc="31CAA32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1B5D3B"/>
    <w:multiLevelType w:val="hybridMultilevel"/>
    <w:tmpl w:val="CE705C96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2B1B56"/>
    <w:multiLevelType w:val="hybridMultilevel"/>
    <w:tmpl w:val="C308B74E"/>
    <w:lvl w:ilvl="0" w:tplc="D4881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700435"/>
    <w:multiLevelType w:val="hybridMultilevel"/>
    <w:tmpl w:val="2ACE8B08"/>
    <w:lvl w:ilvl="0" w:tplc="A34C160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056A77"/>
    <w:multiLevelType w:val="hybridMultilevel"/>
    <w:tmpl w:val="6DF81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0949FB"/>
    <w:multiLevelType w:val="hybridMultilevel"/>
    <w:tmpl w:val="9606D6EA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E50203"/>
    <w:multiLevelType w:val="hybridMultilevel"/>
    <w:tmpl w:val="AAE24DCA"/>
    <w:lvl w:ilvl="0" w:tplc="D4881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C3AAC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F8E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5B8D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E09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C82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028D8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F20C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74BE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E23560A"/>
    <w:multiLevelType w:val="multilevel"/>
    <w:tmpl w:val="FF449E1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25">
    <w:nsid w:val="4EF2623A"/>
    <w:multiLevelType w:val="hybridMultilevel"/>
    <w:tmpl w:val="088074D8"/>
    <w:lvl w:ilvl="0" w:tplc="D48819B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1491208"/>
    <w:multiLevelType w:val="hybridMultilevel"/>
    <w:tmpl w:val="F392B724"/>
    <w:lvl w:ilvl="0" w:tplc="D48819B8">
      <w:start w:val="1"/>
      <w:numFmt w:val="decimal"/>
      <w:pStyle w:val="S0"/>
      <w:lvlText w:val="Рисунок%1."/>
      <w:lvlJc w:val="left"/>
      <w:pPr>
        <w:ind w:left="2353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35078B"/>
    <w:multiLevelType w:val="hybridMultilevel"/>
    <w:tmpl w:val="0976756E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2543199"/>
    <w:multiLevelType w:val="hybridMultilevel"/>
    <w:tmpl w:val="1444B6F8"/>
    <w:lvl w:ilvl="0" w:tplc="822C73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7F23A2"/>
    <w:multiLevelType w:val="hybridMultilevel"/>
    <w:tmpl w:val="BE463F44"/>
    <w:lvl w:ilvl="0" w:tplc="73FC29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566D5F3E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56B64C6E"/>
    <w:multiLevelType w:val="hybridMultilevel"/>
    <w:tmpl w:val="D2B65114"/>
    <w:lvl w:ilvl="0" w:tplc="04190001">
      <w:start w:val="1"/>
      <w:numFmt w:val="bullet"/>
      <w:lvlText w:val=""/>
      <w:lvlJc w:val="left"/>
      <w:pPr>
        <w:ind w:left="63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9A0A15"/>
    <w:multiLevelType w:val="hybridMultilevel"/>
    <w:tmpl w:val="66845E74"/>
    <w:lvl w:ilvl="0" w:tplc="4EC8BA7C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9AAC5302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D16234D6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6A70DEF4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EEC6B928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E368CCF6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9C38BD68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EE3C0BE2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4E8824BE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57F51F49"/>
    <w:multiLevelType w:val="hybridMultilevel"/>
    <w:tmpl w:val="E62E00BA"/>
    <w:lvl w:ilvl="0" w:tplc="D4881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91C3E15"/>
    <w:multiLevelType w:val="hybridMultilevel"/>
    <w:tmpl w:val="BC5A5F3C"/>
    <w:lvl w:ilvl="0" w:tplc="A34C1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9E60585"/>
    <w:multiLevelType w:val="hybridMultilevel"/>
    <w:tmpl w:val="04190001"/>
    <w:styleLink w:val="a0"/>
    <w:lvl w:ilvl="0" w:tplc="D48819B8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15131E0"/>
    <w:multiLevelType w:val="hybridMultilevel"/>
    <w:tmpl w:val="17D00ECC"/>
    <w:lvl w:ilvl="0" w:tplc="D48819B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4CE09C4"/>
    <w:multiLevelType w:val="multilevel"/>
    <w:tmpl w:val="2718313A"/>
    <w:lvl w:ilvl="0">
      <w:start w:val="1"/>
      <w:numFmt w:val="decimal"/>
      <w:pStyle w:val="Heading1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962" w:firstLine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"/>
        <w:szCs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668A1AC0"/>
    <w:multiLevelType w:val="hybridMultilevel"/>
    <w:tmpl w:val="C86AFD1C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7660F0C"/>
    <w:multiLevelType w:val="hybridMultilevel"/>
    <w:tmpl w:val="EC44ACC0"/>
    <w:lvl w:ilvl="0" w:tplc="942AA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3C9C8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3FC17B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58E960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500091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DF8A5B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3124EB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5A037D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BC10314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CD20765"/>
    <w:multiLevelType w:val="multilevel"/>
    <w:tmpl w:val="A6E416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1">
    <w:nsid w:val="75A33A37"/>
    <w:multiLevelType w:val="hybridMultilevel"/>
    <w:tmpl w:val="AB02135C"/>
    <w:lvl w:ilvl="0" w:tplc="01B62440">
      <w:start w:val="1"/>
      <w:numFmt w:val="decimal"/>
      <w:pStyle w:val="Heading8"/>
      <w:lvlText w:val="4.1.%1.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"/>
        <w:szCs w:val="22"/>
        <w:u w:val="none"/>
        <w:vertAlign w:val="baseline"/>
      </w:rPr>
    </w:lvl>
    <w:lvl w:ilvl="1" w:tplc="368044D6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1276AC96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7BD29E10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33F219CE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52B08578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F42ABA50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1DDA9D64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856E2E50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>
    <w:nsid w:val="785A5EFA"/>
    <w:multiLevelType w:val="hybridMultilevel"/>
    <w:tmpl w:val="E86AB7FE"/>
    <w:lvl w:ilvl="0" w:tplc="D48819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32"/>
  </w:num>
  <w:num w:numId="4">
    <w:abstractNumId w:val="5"/>
  </w:num>
  <w:num w:numId="5">
    <w:abstractNumId w:val="41"/>
  </w:num>
  <w:num w:numId="6">
    <w:abstractNumId w:val="16"/>
  </w:num>
  <w:num w:numId="7">
    <w:abstractNumId w:val="35"/>
  </w:num>
  <w:num w:numId="8">
    <w:abstractNumId w:val="26"/>
  </w:num>
  <w:num w:numId="9">
    <w:abstractNumId w:val="4"/>
  </w:num>
  <w:num w:numId="10">
    <w:abstractNumId w:val="37"/>
  </w:num>
  <w:num w:numId="11">
    <w:abstractNumId w:val="39"/>
  </w:num>
  <w:num w:numId="12">
    <w:abstractNumId w:val="38"/>
  </w:num>
  <w:num w:numId="13">
    <w:abstractNumId w:val="33"/>
  </w:num>
  <w:num w:numId="14">
    <w:abstractNumId w:val="23"/>
  </w:num>
  <w:num w:numId="15">
    <w:abstractNumId w:val="11"/>
  </w:num>
  <w:num w:numId="16">
    <w:abstractNumId w:val="8"/>
  </w:num>
  <w:num w:numId="17">
    <w:abstractNumId w:val="9"/>
  </w:num>
  <w:num w:numId="18">
    <w:abstractNumId w:val="3"/>
  </w:num>
  <w:num w:numId="19">
    <w:abstractNumId w:val="29"/>
  </w:num>
  <w:num w:numId="20">
    <w:abstractNumId w:val="42"/>
  </w:num>
  <w:num w:numId="21">
    <w:abstractNumId w:val="31"/>
  </w:num>
  <w:num w:numId="22">
    <w:abstractNumId w:val="13"/>
  </w:num>
  <w:num w:numId="23">
    <w:abstractNumId w:val="18"/>
  </w:num>
  <w:num w:numId="24">
    <w:abstractNumId w:val="1"/>
  </w:num>
  <w:num w:numId="25">
    <w:abstractNumId w:val="12"/>
  </w:num>
  <w:num w:numId="26">
    <w:abstractNumId w:val="22"/>
  </w:num>
  <w:num w:numId="27">
    <w:abstractNumId w:val="19"/>
  </w:num>
  <w:num w:numId="28">
    <w:abstractNumId w:val="34"/>
  </w:num>
  <w:num w:numId="29">
    <w:abstractNumId w:val="28"/>
  </w:num>
  <w:num w:numId="30">
    <w:abstractNumId w:val="6"/>
  </w:num>
  <w:num w:numId="31">
    <w:abstractNumId w:val="2"/>
  </w:num>
  <w:num w:numId="32">
    <w:abstractNumId w:val="20"/>
  </w:num>
  <w:num w:numId="33">
    <w:abstractNumId w:val="36"/>
  </w:num>
  <w:num w:numId="34">
    <w:abstractNumId w:val="10"/>
  </w:num>
  <w:num w:numId="35">
    <w:abstractNumId w:val="17"/>
  </w:num>
  <w:num w:numId="36">
    <w:abstractNumId w:val="25"/>
  </w:num>
  <w:num w:numId="37">
    <w:abstractNumId w:val="15"/>
  </w:num>
  <w:num w:numId="38">
    <w:abstractNumId w:val="30"/>
  </w:num>
  <w:num w:numId="39">
    <w:abstractNumId w:val="24"/>
  </w:num>
  <w:num w:numId="40">
    <w:abstractNumId w:val="14"/>
  </w:num>
  <w:num w:numId="41">
    <w:abstractNumId w:val="21"/>
  </w:num>
  <w:num w:numId="42">
    <w:abstractNumId w:val="40"/>
  </w:num>
  <w:num w:numId="43">
    <w:abstractNumId w:val="7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6F9"/>
    <w:rsid w:val="00007FF3"/>
    <w:rsid w:val="00010B20"/>
    <w:rsid w:val="0001177B"/>
    <w:rsid w:val="00012736"/>
    <w:rsid w:val="000217CF"/>
    <w:rsid w:val="00022FFB"/>
    <w:rsid w:val="000248BD"/>
    <w:rsid w:val="00026B92"/>
    <w:rsid w:val="00026EED"/>
    <w:rsid w:val="000304D1"/>
    <w:rsid w:val="00031717"/>
    <w:rsid w:val="00031982"/>
    <w:rsid w:val="00031C9B"/>
    <w:rsid w:val="000329C4"/>
    <w:rsid w:val="00033FB7"/>
    <w:rsid w:val="00035084"/>
    <w:rsid w:val="00035327"/>
    <w:rsid w:val="000362BF"/>
    <w:rsid w:val="00036EFC"/>
    <w:rsid w:val="00041BBD"/>
    <w:rsid w:val="00041F0D"/>
    <w:rsid w:val="00042F7B"/>
    <w:rsid w:val="0004342C"/>
    <w:rsid w:val="00044198"/>
    <w:rsid w:val="00044678"/>
    <w:rsid w:val="0004468D"/>
    <w:rsid w:val="00050956"/>
    <w:rsid w:val="0005557A"/>
    <w:rsid w:val="00056F16"/>
    <w:rsid w:val="00060B22"/>
    <w:rsid w:val="000625C7"/>
    <w:rsid w:val="00063E3D"/>
    <w:rsid w:val="000670C6"/>
    <w:rsid w:val="00072BAE"/>
    <w:rsid w:val="00073402"/>
    <w:rsid w:val="0007581F"/>
    <w:rsid w:val="00076D17"/>
    <w:rsid w:val="0007706A"/>
    <w:rsid w:val="000802FC"/>
    <w:rsid w:val="00080E00"/>
    <w:rsid w:val="00083484"/>
    <w:rsid w:val="00083EB8"/>
    <w:rsid w:val="00083FA8"/>
    <w:rsid w:val="0008481A"/>
    <w:rsid w:val="00084946"/>
    <w:rsid w:val="0009290F"/>
    <w:rsid w:val="00093374"/>
    <w:rsid w:val="00093F85"/>
    <w:rsid w:val="000A1D82"/>
    <w:rsid w:val="000A2428"/>
    <w:rsid w:val="000A2CEE"/>
    <w:rsid w:val="000A5440"/>
    <w:rsid w:val="000A57C1"/>
    <w:rsid w:val="000A619D"/>
    <w:rsid w:val="000B0782"/>
    <w:rsid w:val="000B42CC"/>
    <w:rsid w:val="000C113E"/>
    <w:rsid w:val="000C2316"/>
    <w:rsid w:val="000C2968"/>
    <w:rsid w:val="000D2883"/>
    <w:rsid w:val="000D5D03"/>
    <w:rsid w:val="000E1D47"/>
    <w:rsid w:val="000E2B30"/>
    <w:rsid w:val="000E7FD6"/>
    <w:rsid w:val="000F2270"/>
    <w:rsid w:val="000F2562"/>
    <w:rsid w:val="000F4198"/>
    <w:rsid w:val="000F5186"/>
    <w:rsid w:val="000F7814"/>
    <w:rsid w:val="0010007E"/>
    <w:rsid w:val="00103BB1"/>
    <w:rsid w:val="00104A33"/>
    <w:rsid w:val="00105829"/>
    <w:rsid w:val="00105C9F"/>
    <w:rsid w:val="00106667"/>
    <w:rsid w:val="001066B6"/>
    <w:rsid w:val="001078ED"/>
    <w:rsid w:val="001110AB"/>
    <w:rsid w:val="00111C2A"/>
    <w:rsid w:val="00114329"/>
    <w:rsid w:val="001160E0"/>
    <w:rsid w:val="00121382"/>
    <w:rsid w:val="001234FA"/>
    <w:rsid w:val="00125102"/>
    <w:rsid w:val="0013049B"/>
    <w:rsid w:val="00130E35"/>
    <w:rsid w:val="00131BB7"/>
    <w:rsid w:val="00131C59"/>
    <w:rsid w:val="00132095"/>
    <w:rsid w:val="00135507"/>
    <w:rsid w:val="00135822"/>
    <w:rsid w:val="00136CB0"/>
    <w:rsid w:val="00137072"/>
    <w:rsid w:val="00137229"/>
    <w:rsid w:val="00140D52"/>
    <w:rsid w:val="00141383"/>
    <w:rsid w:val="00141C36"/>
    <w:rsid w:val="00142B61"/>
    <w:rsid w:val="00143B4C"/>
    <w:rsid w:val="00144A4E"/>
    <w:rsid w:val="00144BA4"/>
    <w:rsid w:val="00146D52"/>
    <w:rsid w:val="00146DC5"/>
    <w:rsid w:val="00147613"/>
    <w:rsid w:val="00151717"/>
    <w:rsid w:val="0015382C"/>
    <w:rsid w:val="00154D15"/>
    <w:rsid w:val="00155DF1"/>
    <w:rsid w:val="00157954"/>
    <w:rsid w:val="00161161"/>
    <w:rsid w:val="00162341"/>
    <w:rsid w:val="00162485"/>
    <w:rsid w:val="00162942"/>
    <w:rsid w:val="0016529F"/>
    <w:rsid w:val="00165BC8"/>
    <w:rsid w:val="00167B5A"/>
    <w:rsid w:val="00171B89"/>
    <w:rsid w:val="00172B41"/>
    <w:rsid w:val="00172F0C"/>
    <w:rsid w:val="001761C2"/>
    <w:rsid w:val="00180DB5"/>
    <w:rsid w:val="00185E1A"/>
    <w:rsid w:val="001924D5"/>
    <w:rsid w:val="001941D4"/>
    <w:rsid w:val="001A0540"/>
    <w:rsid w:val="001A0F65"/>
    <w:rsid w:val="001A44E1"/>
    <w:rsid w:val="001A681C"/>
    <w:rsid w:val="001A78A3"/>
    <w:rsid w:val="001B33C9"/>
    <w:rsid w:val="001B34A8"/>
    <w:rsid w:val="001B3EAA"/>
    <w:rsid w:val="001C2375"/>
    <w:rsid w:val="001C269C"/>
    <w:rsid w:val="001C3E8D"/>
    <w:rsid w:val="001C49A0"/>
    <w:rsid w:val="001C69B4"/>
    <w:rsid w:val="001D1672"/>
    <w:rsid w:val="001D1846"/>
    <w:rsid w:val="001D2248"/>
    <w:rsid w:val="001E0286"/>
    <w:rsid w:val="001E3CD5"/>
    <w:rsid w:val="001E4FE0"/>
    <w:rsid w:val="001E6AEE"/>
    <w:rsid w:val="001F5968"/>
    <w:rsid w:val="001F613B"/>
    <w:rsid w:val="001F6A24"/>
    <w:rsid w:val="001F7F03"/>
    <w:rsid w:val="00202266"/>
    <w:rsid w:val="00202F30"/>
    <w:rsid w:val="00205321"/>
    <w:rsid w:val="00210ADD"/>
    <w:rsid w:val="00211BCD"/>
    <w:rsid w:val="0021200E"/>
    <w:rsid w:val="00214017"/>
    <w:rsid w:val="00215712"/>
    <w:rsid w:val="00215C08"/>
    <w:rsid w:val="00216517"/>
    <w:rsid w:val="00217AF6"/>
    <w:rsid w:val="002207BC"/>
    <w:rsid w:val="00220C79"/>
    <w:rsid w:val="00222725"/>
    <w:rsid w:val="00222ADD"/>
    <w:rsid w:val="00225949"/>
    <w:rsid w:val="002275CA"/>
    <w:rsid w:val="00227860"/>
    <w:rsid w:val="00234A05"/>
    <w:rsid w:val="00236FCC"/>
    <w:rsid w:val="0024264E"/>
    <w:rsid w:val="00243B96"/>
    <w:rsid w:val="0024519A"/>
    <w:rsid w:val="00245D0D"/>
    <w:rsid w:val="00252742"/>
    <w:rsid w:val="00253DCC"/>
    <w:rsid w:val="00256296"/>
    <w:rsid w:val="002658D8"/>
    <w:rsid w:val="00265F67"/>
    <w:rsid w:val="00266999"/>
    <w:rsid w:val="002675E3"/>
    <w:rsid w:val="00270EA5"/>
    <w:rsid w:val="0027120F"/>
    <w:rsid w:val="00272843"/>
    <w:rsid w:val="002729F7"/>
    <w:rsid w:val="00272B34"/>
    <w:rsid w:val="00274168"/>
    <w:rsid w:val="00274282"/>
    <w:rsid w:val="00277984"/>
    <w:rsid w:val="002827AB"/>
    <w:rsid w:val="00283A0A"/>
    <w:rsid w:val="00283AF1"/>
    <w:rsid w:val="002854F0"/>
    <w:rsid w:val="0029162C"/>
    <w:rsid w:val="0029298B"/>
    <w:rsid w:val="00293D71"/>
    <w:rsid w:val="002944FB"/>
    <w:rsid w:val="0029534E"/>
    <w:rsid w:val="002973CA"/>
    <w:rsid w:val="002A06F6"/>
    <w:rsid w:val="002A1EE9"/>
    <w:rsid w:val="002A28EA"/>
    <w:rsid w:val="002A4D59"/>
    <w:rsid w:val="002A5858"/>
    <w:rsid w:val="002A59BB"/>
    <w:rsid w:val="002A5E3E"/>
    <w:rsid w:val="002A6A9E"/>
    <w:rsid w:val="002A738F"/>
    <w:rsid w:val="002A7E87"/>
    <w:rsid w:val="002B16F1"/>
    <w:rsid w:val="002B1D5A"/>
    <w:rsid w:val="002B2435"/>
    <w:rsid w:val="002B7B7E"/>
    <w:rsid w:val="002C13AC"/>
    <w:rsid w:val="002C58FC"/>
    <w:rsid w:val="002D4747"/>
    <w:rsid w:val="002D52D5"/>
    <w:rsid w:val="002E06C5"/>
    <w:rsid w:val="002E3CF2"/>
    <w:rsid w:val="002E40F9"/>
    <w:rsid w:val="002E5066"/>
    <w:rsid w:val="002F103E"/>
    <w:rsid w:val="002F1782"/>
    <w:rsid w:val="002F1998"/>
    <w:rsid w:val="002F4C05"/>
    <w:rsid w:val="002F52E5"/>
    <w:rsid w:val="002F7546"/>
    <w:rsid w:val="002F7F9B"/>
    <w:rsid w:val="00303A2B"/>
    <w:rsid w:val="00303AB1"/>
    <w:rsid w:val="00303E04"/>
    <w:rsid w:val="00304BAA"/>
    <w:rsid w:val="0030524F"/>
    <w:rsid w:val="0030550F"/>
    <w:rsid w:val="003055C2"/>
    <w:rsid w:val="0030609F"/>
    <w:rsid w:val="003064A6"/>
    <w:rsid w:val="00306ADC"/>
    <w:rsid w:val="003076B0"/>
    <w:rsid w:val="003100C0"/>
    <w:rsid w:val="0031060F"/>
    <w:rsid w:val="00311EFC"/>
    <w:rsid w:val="00314979"/>
    <w:rsid w:val="003164A7"/>
    <w:rsid w:val="00320456"/>
    <w:rsid w:val="0032258B"/>
    <w:rsid w:val="00322955"/>
    <w:rsid w:val="00322D93"/>
    <w:rsid w:val="003236F4"/>
    <w:rsid w:val="0032455D"/>
    <w:rsid w:val="00325DCB"/>
    <w:rsid w:val="003270FF"/>
    <w:rsid w:val="00330C8D"/>
    <w:rsid w:val="003315A5"/>
    <w:rsid w:val="003348B8"/>
    <w:rsid w:val="00336888"/>
    <w:rsid w:val="00341D7D"/>
    <w:rsid w:val="0034213D"/>
    <w:rsid w:val="00343203"/>
    <w:rsid w:val="00345F72"/>
    <w:rsid w:val="00346154"/>
    <w:rsid w:val="003546B5"/>
    <w:rsid w:val="00360FA1"/>
    <w:rsid w:val="00361D93"/>
    <w:rsid w:val="00365483"/>
    <w:rsid w:val="003655F5"/>
    <w:rsid w:val="00370B0A"/>
    <w:rsid w:val="00371C0F"/>
    <w:rsid w:val="00380E0A"/>
    <w:rsid w:val="0038160E"/>
    <w:rsid w:val="00382256"/>
    <w:rsid w:val="00382776"/>
    <w:rsid w:val="00382E4E"/>
    <w:rsid w:val="00383216"/>
    <w:rsid w:val="00384F53"/>
    <w:rsid w:val="00393DD7"/>
    <w:rsid w:val="00396261"/>
    <w:rsid w:val="003A4670"/>
    <w:rsid w:val="003A6661"/>
    <w:rsid w:val="003B1E4D"/>
    <w:rsid w:val="003B2DC5"/>
    <w:rsid w:val="003B4965"/>
    <w:rsid w:val="003B5461"/>
    <w:rsid w:val="003C11ED"/>
    <w:rsid w:val="003C1761"/>
    <w:rsid w:val="003C233F"/>
    <w:rsid w:val="003C2982"/>
    <w:rsid w:val="003C57A6"/>
    <w:rsid w:val="003C6770"/>
    <w:rsid w:val="003D2ACA"/>
    <w:rsid w:val="003D4B95"/>
    <w:rsid w:val="003D6231"/>
    <w:rsid w:val="003D6A65"/>
    <w:rsid w:val="003D727F"/>
    <w:rsid w:val="003E0F48"/>
    <w:rsid w:val="003E2F5D"/>
    <w:rsid w:val="003E7881"/>
    <w:rsid w:val="003F2F5C"/>
    <w:rsid w:val="003F4582"/>
    <w:rsid w:val="003F742A"/>
    <w:rsid w:val="00400417"/>
    <w:rsid w:val="00400C65"/>
    <w:rsid w:val="00400EAC"/>
    <w:rsid w:val="00402001"/>
    <w:rsid w:val="00402045"/>
    <w:rsid w:val="00402AD9"/>
    <w:rsid w:val="004042E0"/>
    <w:rsid w:val="00405C3E"/>
    <w:rsid w:val="004073C1"/>
    <w:rsid w:val="004116C4"/>
    <w:rsid w:val="00412E6A"/>
    <w:rsid w:val="00414DC1"/>
    <w:rsid w:val="00415408"/>
    <w:rsid w:val="0041566F"/>
    <w:rsid w:val="00415B09"/>
    <w:rsid w:val="00416409"/>
    <w:rsid w:val="00416BEB"/>
    <w:rsid w:val="0042210F"/>
    <w:rsid w:val="00422A0F"/>
    <w:rsid w:val="00423B34"/>
    <w:rsid w:val="00426BE0"/>
    <w:rsid w:val="00426CBB"/>
    <w:rsid w:val="00426DD6"/>
    <w:rsid w:val="00427639"/>
    <w:rsid w:val="00427900"/>
    <w:rsid w:val="0043012A"/>
    <w:rsid w:val="004303EF"/>
    <w:rsid w:val="00432B4D"/>
    <w:rsid w:val="00433071"/>
    <w:rsid w:val="00437783"/>
    <w:rsid w:val="00437B3B"/>
    <w:rsid w:val="00442730"/>
    <w:rsid w:val="0044497F"/>
    <w:rsid w:val="004528C7"/>
    <w:rsid w:val="00453735"/>
    <w:rsid w:val="00454596"/>
    <w:rsid w:val="00456B78"/>
    <w:rsid w:val="00457D5C"/>
    <w:rsid w:val="00462E0A"/>
    <w:rsid w:val="004643DE"/>
    <w:rsid w:val="00467B34"/>
    <w:rsid w:val="00470E08"/>
    <w:rsid w:val="0047127A"/>
    <w:rsid w:val="00471B74"/>
    <w:rsid w:val="00473C04"/>
    <w:rsid w:val="004770ED"/>
    <w:rsid w:val="004773D2"/>
    <w:rsid w:val="00480F21"/>
    <w:rsid w:val="00481162"/>
    <w:rsid w:val="0048542A"/>
    <w:rsid w:val="00486B87"/>
    <w:rsid w:val="00487DA1"/>
    <w:rsid w:val="0049067C"/>
    <w:rsid w:val="00493BFF"/>
    <w:rsid w:val="00494DAE"/>
    <w:rsid w:val="004A1CE7"/>
    <w:rsid w:val="004A6BA5"/>
    <w:rsid w:val="004B00AC"/>
    <w:rsid w:val="004B0556"/>
    <w:rsid w:val="004B0FF5"/>
    <w:rsid w:val="004B6649"/>
    <w:rsid w:val="004C1A10"/>
    <w:rsid w:val="004C2980"/>
    <w:rsid w:val="004C3453"/>
    <w:rsid w:val="004C767F"/>
    <w:rsid w:val="004D0FE2"/>
    <w:rsid w:val="004D516A"/>
    <w:rsid w:val="004D7939"/>
    <w:rsid w:val="004E2308"/>
    <w:rsid w:val="004E23A1"/>
    <w:rsid w:val="004E3824"/>
    <w:rsid w:val="004E4FEF"/>
    <w:rsid w:val="004E794E"/>
    <w:rsid w:val="004F2CD3"/>
    <w:rsid w:val="004F4ED6"/>
    <w:rsid w:val="004F56A2"/>
    <w:rsid w:val="005045FD"/>
    <w:rsid w:val="005105E1"/>
    <w:rsid w:val="005129D0"/>
    <w:rsid w:val="005131A0"/>
    <w:rsid w:val="005209D3"/>
    <w:rsid w:val="00520E9E"/>
    <w:rsid w:val="00521B1F"/>
    <w:rsid w:val="00523435"/>
    <w:rsid w:val="00523E77"/>
    <w:rsid w:val="0052535A"/>
    <w:rsid w:val="00526689"/>
    <w:rsid w:val="00527D52"/>
    <w:rsid w:val="00532340"/>
    <w:rsid w:val="00532FE8"/>
    <w:rsid w:val="00535288"/>
    <w:rsid w:val="005379A4"/>
    <w:rsid w:val="00537A51"/>
    <w:rsid w:val="00540D1F"/>
    <w:rsid w:val="005444DB"/>
    <w:rsid w:val="00547AA8"/>
    <w:rsid w:val="00547C19"/>
    <w:rsid w:val="00547F35"/>
    <w:rsid w:val="00550B9D"/>
    <w:rsid w:val="00550CC3"/>
    <w:rsid w:val="005522F2"/>
    <w:rsid w:val="005531B7"/>
    <w:rsid w:val="005532A4"/>
    <w:rsid w:val="00554147"/>
    <w:rsid w:val="0055754E"/>
    <w:rsid w:val="00557D67"/>
    <w:rsid w:val="0056027B"/>
    <w:rsid w:val="00560937"/>
    <w:rsid w:val="005612BB"/>
    <w:rsid w:val="00561A3D"/>
    <w:rsid w:val="00563B77"/>
    <w:rsid w:val="005707B9"/>
    <w:rsid w:val="00577973"/>
    <w:rsid w:val="00577F29"/>
    <w:rsid w:val="005815C6"/>
    <w:rsid w:val="005911E9"/>
    <w:rsid w:val="0059326B"/>
    <w:rsid w:val="005945CC"/>
    <w:rsid w:val="00595145"/>
    <w:rsid w:val="005A0296"/>
    <w:rsid w:val="005A07B3"/>
    <w:rsid w:val="005A380B"/>
    <w:rsid w:val="005A4829"/>
    <w:rsid w:val="005A515A"/>
    <w:rsid w:val="005A61D7"/>
    <w:rsid w:val="005A715C"/>
    <w:rsid w:val="005B3783"/>
    <w:rsid w:val="005B4310"/>
    <w:rsid w:val="005B5CAF"/>
    <w:rsid w:val="005B5DA3"/>
    <w:rsid w:val="005B5E0D"/>
    <w:rsid w:val="005C14AD"/>
    <w:rsid w:val="005C1FC4"/>
    <w:rsid w:val="005C2694"/>
    <w:rsid w:val="005C5DEC"/>
    <w:rsid w:val="005C670C"/>
    <w:rsid w:val="005D327C"/>
    <w:rsid w:val="005D3E3A"/>
    <w:rsid w:val="005D4B53"/>
    <w:rsid w:val="005E114A"/>
    <w:rsid w:val="005E313F"/>
    <w:rsid w:val="005E65DB"/>
    <w:rsid w:val="005E6C60"/>
    <w:rsid w:val="005F143E"/>
    <w:rsid w:val="005F46F3"/>
    <w:rsid w:val="005F4FB4"/>
    <w:rsid w:val="005F51B6"/>
    <w:rsid w:val="00600FBB"/>
    <w:rsid w:val="00603BAA"/>
    <w:rsid w:val="00605EEE"/>
    <w:rsid w:val="0061301F"/>
    <w:rsid w:val="006136A2"/>
    <w:rsid w:val="00614F19"/>
    <w:rsid w:val="0061775F"/>
    <w:rsid w:val="00620D81"/>
    <w:rsid w:val="00621943"/>
    <w:rsid w:val="00622F76"/>
    <w:rsid w:val="00624E21"/>
    <w:rsid w:val="00625BF8"/>
    <w:rsid w:val="00631C1E"/>
    <w:rsid w:val="0063336D"/>
    <w:rsid w:val="006344ED"/>
    <w:rsid w:val="006358DA"/>
    <w:rsid w:val="00641536"/>
    <w:rsid w:val="00642A28"/>
    <w:rsid w:val="00644602"/>
    <w:rsid w:val="006451E4"/>
    <w:rsid w:val="00646B8B"/>
    <w:rsid w:val="006508BF"/>
    <w:rsid w:val="006513F1"/>
    <w:rsid w:val="0065371C"/>
    <w:rsid w:val="006540F4"/>
    <w:rsid w:val="00654C1B"/>
    <w:rsid w:val="00654D77"/>
    <w:rsid w:val="0065547C"/>
    <w:rsid w:val="00662936"/>
    <w:rsid w:val="00665329"/>
    <w:rsid w:val="0066769D"/>
    <w:rsid w:val="00667717"/>
    <w:rsid w:val="00670BE4"/>
    <w:rsid w:val="00672171"/>
    <w:rsid w:val="00673239"/>
    <w:rsid w:val="006752EB"/>
    <w:rsid w:val="00676067"/>
    <w:rsid w:val="00677534"/>
    <w:rsid w:val="0067767B"/>
    <w:rsid w:val="0067781E"/>
    <w:rsid w:val="00677B2D"/>
    <w:rsid w:val="006805EC"/>
    <w:rsid w:val="006819AE"/>
    <w:rsid w:val="00682BA8"/>
    <w:rsid w:val="00683269"/>
    <w:rsid w:val="00683D5C"/>
    <w:rsid w:val="006846C6"/>
    <w:rsid w:val="00684D44"/>
    <w:rsid w:val="00685343"/>
    <w:rsid w:val="006869E5"/>
    <w:rsid w:val="00690B08"/>
    <w:rsid w:val="006919DB"/>
    <w:rsid w:val="00694243"/>
    <w:rsid w:val="00696578"/>
    <w:rsid w:val="00696D27"/>
    <w:rsid w:val="006A0A60"/>
    <w:rsid w:val="006A105A"/>
    <w:rsid w:val="006A1920"/>
    <w:rsid w:val="006A292C"/>
    <w:rsid w:val="006A2A06"/>
    <w:rsid w:val="006A4231"/>
    <w:rsid w:val="006A5C0C"/>
    <w:rsid w:val="006A78B1"/>
    <w:rsid w:val="006B07CD"/>
    <w:rsid w:val="006B080B"/>
    <w:rsid w:val="006B0D90"/>
    <w:rsid w:val="006B1533"/>
    <w:rsid w:val="006B1AA0"/>
    <w:rsid w:val="006B32BD"/>
    <w:rsid w:val="006B3EA5"/>
    <w:rsid w:val="006B3FB5"/>
    <w:rsid w:val="006B5D3B"/>
    <w:rsid w:val="006C55D4"/>
    <w:rsid w:val="006C7B89"/>
    <w:rsid w:val="006D067E"/>
    <w:rsid w:val="006D09DB"/>
    <w:rsid w:val="006D40BB"/>
    <w:rsid w:val="006D5360"/>
    <w:rsid w:val="006D680E"/>
    <w:rsid w:val="006D7166"/>
    <w:rsid w:val="006E2357"/>
    <w:rsid w:val="006E2DA6"/>
    <w:rsid w:val="006E333F"/>
    <w:rsid w:val="006E4243"/>
    <w:rsid w:val="006E52A7"/>
    <w:rsid w:val="006E5A11"/>
    <w:rsid w:val="006E6B6C"/>
    <w:rsid w:val="006E6F52"/>
    <w:rsid w:val="006F0043"/>
    <w:rsid w:val="006F28CE"/>
    <w:rsid w:val="006F2FC5"/>
    <w:rsid w:val="006F346C"/>
    <w:rsid w:val="00701787"/>
    <w:rsid w:val="0070221E"/>
    <w:rsid w:val="007035D3"/>
    <w:rsid w:val="00711C57"/>
    <w:rsid w:val="00712966"/>
    <w:rsid w:val="007176F9"/>
    <w:rsid w:val="0072078E"/>
    <w:rsid w:val="00721B4C"/>
    <w:rsid w:val="00721DDB"/>
    <w:rsid w:val="00721E3E"/>
    <w:rsid w:val="00723C28"/>
    <w:rsid w:val="00723CB8"/>
    <w:rsid w:val="00724064"/>
    <w:rsid w:val="0074021C"/>
    <w:rsid w:val="007439FE"/>
    <w:rsid w:val="00744961"/>
    <w:rsid w:val="0074567A"/>
    <w:rsid w:val="0074647C"/>
    <w:rsid w:val="00746D9C"/>
    <w:rsid w:val="007504A0"/>
    <w:rsid w:val="00751093"/>
    <w:rsid w:val="007546C0"/>
    <w:rsid w:val="007555EC"/>
    <w:rsid w:val="00757106"/>
    <w:rsid w:val="007651BC"/>
    <w:rsid w:val="00767071"/>
    <w:rsid w:val="0076754A"/>
    <w:rsid w:val="00770521"/>
    <w:rsid w:val="00770788"/>
    <w:rsid w:val="00771F9C"/>
    <w:rsid w:val="007758F8"/>
    <w:rsid w:val="007801E1"/>
    <w:rsid w:val="00787084"/>
    <w:rsid w:val="0079534C"/>
    <w:rsid w:val="00795949"/>
    <w:rsid w:val="00795D0C"/>
    <w:rsid w:val="007975C1"/>
    <w:rsid w:val="007A517F"/>
    <w:rsid w:val="007A5C81"/>
    <w:rsid w:val="007A7400"/>
    <w:rsid w:val="007B14FF"/>
    <w:rsid w:val="007B2028"/>
    <w:rsid w:val="007B3EFD"/>
    <w:rsid w:val="007B3FA5"/>
    <w:rsid w:val="007B401B"/>
    <w:rsid w:val="007B4143"/>
    <w:rsid w:val="007B7CD0"/>
    <w:rsid w:val="007B7EAE"/>
    <w:rsid w:val="007B7F0B"/>
    <w:rsid w:val="007C19DD"/>
    <w:rsid w:val="007C4A0A"/>
    <w:rsid w:val="007C6238"/>
    <w:rsid w:val="007D3A73"/>
    <w:rsid w:val="007D557F"/>
    <w:rsid w:val="007D5B91"/>
    <w:rsid w:val="007D5FB6"/>
    <w:rsid w:val="007D609A"/>
    <w:rsid w:val="007D68F5"/>
    <w:rsid w:val="007E19A0"/>
    <w:rsid w:val="007E33B2"/>
    <w:rsid w:val="007E3687"/>
    <w:rsid w:val="007E47EB"/>
    <w:rsid w:val="007E5369"/>
    <w:rsid w:val="007E6FDC"/>
    <w:rsid w:val="007F002C"/>
    <w:rsid w:val="007F1654"/>
    <w:rsid w:val="007F24B4"/>
    <w:rsid w:val="007F5E26"/>
    <w:rsid w:val="00802EAE"/>
    <w:rsid w:val="00804146"/>
    <w:rsid w:val="0080574B"/>
    <w:rsid w:val="00805D7B"/>
    <w:rsid w:val="00805FCA"/>
    <w:rsid w:val="00806FAA"/>
    <w:rsid w:val="0080758D"/>
    <w:rsid w:val="00807EE6"/>
    <w:rsid w:val="00812C71"/>
    <w:rsid w:val="008149FA"/>
    <w:rsid w:val="008259BB"/>
    <w:rsid w:val="00826AD7"/>
    <w:rsid w:val="0083229A"/>
    <w:rsid w:val="00833F64"/>
    <w:rsid w:val="00834847"/>
    <w:rsid w:val="0083500C"/>
    <w:rsid w:val="008352FF"/>
    <w:rsid w:val="008363B2"/>
    <w:rsid w:val="00837602"/>
    <w:rsid w:val="00840655"/>
    <w:rsid w:val="008409C2"/>
    <w:rsid w:val="008420FA"/>
    <w:rsid w:val="00843652"/>
    <w:rsid w:val="00843FCE"/>
    <w:rsid w:val="00850957"/>
    <w:rsid w:val="008526F2"/>
    <w:rsid w:val="00853BDF"/>
    <w:rsid w:val="00853F7B"/>
    <w:rsid w:val="00854403"/>
    <w:rsid w:val="00854EDB"/>
    <w:rsid w:val="00855230"/>
    <w:rsid w:val="00862B42"/>
    <w:rsid w:val="00864398"/>
    <w:rsid w:val="008648A4"/>
    <w:rsid w:val="00865646"/>
    <w:rsid w:val="008661D1"/>
    <w:rsid w:val="00872269"/>
    <w:rsid w:val="00873070"/>
    <w:rsid w:val="00873BEC"/>
    <w:rsid w:val="0087621B"/>
    <w:rsid w:val="00876936"/>
    <w:rsid w:val="00877357"/>
    <w:rsid w:val="00877616"/>
    <w:rsid w:val="00882A26"/>
    <w:rsid w:val="008860AD"/>
    <w:rsid w:val="00886BF9"/>
    <w:rsid w:val="0088716F"/>
    <w:rsid w:val="008A02E9"/>
    <w:rsid w:val="008A1C6D"/>
    <w:rsid w:val="008A29C3"/>
    <w:rsid w:val="008A34FD"/>
    <w:rsid w:val="008A444F"/>
    <w:rsid w:val="008A5C20"/>
    <w:rsid w:val="008B0CBA"/>
    <w:rsid w:val="008B133B"/>
    <w:rsid w:val="008B5089"/>
    <w:rsid w:val="008B6250"/>
    <w:rsid w:val="008B64DC"/>
    <w:rsid w:val="008C24CC"/>
    <w:rsid w:val="008C6120"/>
    <w:rsid w:val="008C73D5"/>
    <w:rsid w:val="008C781F"/>
    <w:rsid w:val="008D3365"/>
    <w:rsid w:val="008D3FD3"/>
    <w:rsid w:val="008D583B"/>
    <w:rsid w:val="008D5853"/>
    <w:rsid w:val="008D7E91"/>
    <w:rsid w:val="008E068F"/>
    <w:rsid w:val="008E0F90"/>
    <w:rsid w:val="008E3C9D"/>
    <w:rsid w:val="008F0401"/>
    <w:rsid w:val="008F0914"/>
    <w:rsid w:val="008F188B"/>
    <w:rsid w:val="008F3119"/>
    <w:rsid w:val="008F3D90"/>
    <w:rsid w:val="008F42D6"/>
    <w:rsid w:val="008F4E94"/>
    <w:rsid w:val="008F5C64"/>
    <w:rsid w:val="009002A5"/>
    <w:rsid w:val="00900B5F"/>
    <w:rsid w:val="0090159C"/>
    <w:rsid w:val="0090286A"/>
    <w:rsid w:val="009031A4"/>
    <w:rsid w:val="00904524"/>
    <w:rsid w:val="00910F8E"/>
    <w:rsid w:val="00911390"/>
    <w:rsid w:val="009132C6"/>
    <w:rsid w:val="00914E78"/>
    <w:rsid w:val="00917CF3"/>
    <w:rsid w:val="00920171"/>
    <w:rsid w:val="009245A3"/>
    <w:rsid w:val="009257E8"/>
    <w:rsid w:val="00927393"/>
    <w:rsid w:val="00930F8A"/>
    <w:rsid w:val="00932C07"/>
    <w:rsid w:val="00933333"/>
    <w:rsid w:val="00934E05"/>
    <w:rsid w:val="009350BA"/>
    <w:rsid w:val="00935BB4"/>
    <w:rsid w:val="0093634E"/>
    <w:rsid w:val="00936F64"/>
    <w:rsid w:val="00937B32"/>
    <w:rsid w:val="00941516"/>
    <w:rsid w:val="00942C6A"/>
    <w:rsid w:val="0094532E"/>
    <w:rsid w:val="00945A67"/>
    <w:rsid w:val="0095185C"/>
    <w:rsid w:val="0095238F"/>
    <w:rsid w:val="009530CA"/>
    <w:rsid w:val="00954302"/>
    <w:rsid w:val="009617CE"/>
    <w:rsid w:val="009617E3"/>
    <w:rsid w:val="00962160"/>
    <w:rsid w:val="00962A71"/>
    <w:rsid w:val="00963F3F"/>
    <w:rsid w:val="009669CF"/>
    <w:rsid w:val="00967535"/>
    <w:rsid w:val="00970891"/>
    <w:rsid w:val="00974038"/>
    <w:rsid w:val="009743BC"/>
    <w:rsid w:val="00975122"/>
    <w:rsid w:val="0097763A"/>
    <w:rsid w:val="0099236F"/>
    <w:rsid w:val="00992AA2"/>
    <w:rsid w:val="00992EFF"/>
    <w:rsid w:val="009A04D8"/>
    <w:rsid w:val="009A146F"/>
    <w:rsid w:val="009A261C"/>
    <w:rsid w:val="009A2ADC"/>
    <w:rsid w:val="009A4052"/>
    <w:rsid w:val="009A47C2"/>
    <w:rsid w:val="009A5E8B"/>
    <w:rsid w:val="009A753B"/>
    <w:rsid w:val="009B03E5"/>
    <w:rsid w:val="009B13BB"/>
    <w:rsid w:val="009B3E82"/>
    <w:rsid w:val="009B53BD"/>
    <w:rsid w:val="009B54E7"/>
    <w:rsid w:val="009B54F0"/>
    <w:rsid w:val="009B5606"/>
    <w:rsid w:val="009B57F6"/>
    <w:rsid w:val="009B5AAA"/>
    <w:rsid w:val="009B6215"/>
    <w:rsid w:val="009B7C5A"/>
    <w:rsid w:val="009C0EA0"/>
    <w:rsid w:val="009C63D9"/>
    <w:rsid w:val="009D563B"/>
    <w:rsid w:val="009D6785"/>
    <w:rsid w:val="009E3698"/>
    <w:rsid w:val="009E4D8B"/>
    <w:rsid w:val="009E6174"/>
    <w:rsid w:val="009F2626"/>
    <w:rsid w:val="009F608C"/>
    <w:rsid w:val="009F7CBA"/>
    <w:rsid w:val="00A02572"/>
    <w:rsid w:val="00A03A50"/>
    <w:rsid w:val="00A05CC4"/>
    <w:rsid w:val="00A102DC"/>
    <w:rsid w:val="00A121A7"/>
    <w:rsid w:val="00A15400"/>
    <w:rsid w:val="00A21474"/>
    <w:rsid w:val="00A24CAE"/>
    <w:rsid w:val="00A27C74"/>
    <w:rsid w:val="00A327FE"/>
    <w:rsid w:val="00A333BF"/>
    <w:rsid w:val="00A34000"/>
    <w:rsid w:val="00A36A64"/>
    <w:rsid w:val="00A46002"/>
    <w:rsid w:val="00A47602"/>
    <w:rsid w:val="00A50AC3"/>
    <w:rsid w:val="00A50E6A"/>
    <w:rsid w:val="00A52B91"/>
    <w:rsid w:val="00A52D81"/>
    <w:rsid w:val="00A533C2"/>
    <w:rsid w:val="00A54D07"/>
    <w:rsid w:val="00A55F54"/>
    <w:rsid w:val="00A56F7C"/>
    <w:rsid w:val="00A623BC"/>
    <w:rsid w:val="00A630E5"/>
    <w:rsid w:val="00A63243"/>
    <w:rsid w:val="00A66EC2"/>
    <w:rsid w:val="00A66FA8"/>
    <w:rsid w:val="00A674D0"/>
    <w:rsid w:val="00A675C4"/>
    <w:rsid w:val="00A711EE"/>
    <w:rsid w:val="00A7277D"/>
    <w:rsid w:val="00A73D5C"/>
    <w:rsid w:val="00A75F86"/>
    <w:rsid w:val="00A777F0"/>
    <w:rsid w:val="00A82B55"/>
    <w:rsid w:val="00A83B6C"/>
    <w:rsid w:val="00A8569B"/>
    <w:rsid w:val="00A91F64"/>
    <w:rsid w:val="00A921CF"/>
    <w:rsid w:val="00A9232C"/>
    <w:rsid w:val="00A948F7"/>
    <w:rsid w:val="00A95E4C"/>
    <w:rsid w:val="00A97849"/>
    <w:rsid w:val="00AA1F37"/>
    <w:rsid w:val="00AA2285"/>
    <w:rsid w:val="00AA4B87"/>
    <w:rsid w:val="00AA59F3"/>
    <w:rsid w:val="00AA5D35"/>
    <w:rsid w:val="00AB22C6"/>
    <w:rsid w:val="00AB4AEE"/>
    <w:rsid w:val="00AC158A"/>
    <w:rsid w:val="00AC223D"/>
    <w:rsid w:val="00AC2333"/>
    <w:rsid w:val="00AC257E"/>
    <w:rsid w:val="00AC4B83"/>
    <w:rsid w:val="00AC69B1"/>
    <w:rsid w:val="00AC7891"/>
    <w:rsid w:val="00AE3A1C"/>
    <w:rsid w:val="00AE4094"/>
    <w:rsid w:val="00AE708E"/>
    <w:rsid w:val="00AE7290"/>
    <w:rsid w:val="00AE753F"/>
    <w:rsid w:val="00AE779F"/>
    <w:rsid w:val="00AF01B7"/>
    <w:rsid w:val="00AF0C2D"/>
    <w:rsid w:val="00AF23F0"/>
    <w:rsid w:val="00AF2B0C"/>
    <w:rsid w:val="00AF343A"/>
    <w:rsid w:val="00AF6088"/>
    <w:rsid w:val="00AF624C"/>
    <w:rsid w:val="00AF652A"/>
    <w:rsid w:val="00AF7589"/>
    <w:rsid w:val="00B00284"/>
    <w:rsid w:val="00B00FA4"/>
    <w:rsid w:val="00B0151B"/>
    <w:rsid w:val="00B015FD"/>
    <w:rsid w:val="00B026F0"/>
    <w:rsid w:val="00B0303C"/>
    <w:rsid w:val="00B07CD7"/>
    <w:rsid w:val="00B11774"/>
    <w:rsid w:val="00B12623"/>
    <w:rsid w:val="00B1585A"/>
    <w:rsid w:val="00B162FA"/>
    <w:rsid w:val="00B17022"/>
    <w:rsid w:val="00B17C7A"/>
    <w:rsid w:val="00B20C38"/>
    <w:rsid w:val="00B211D9"/>
    <w:rsid w:val="00B22DE6"/>
    <w:rsid w:val="00B2303B"/>
    <w:rsid w:val="00B24C1D"/>
    <w:rsid w:val="00B25033"/>
    <w:rsid w:val="00B2518B"/>
    <w:rsid w:val="00B25366"/>
    <w:rsid w:val="00B26148"/>
    <w:rsid w:val="00B26769"/>
    <w:rsid w:val="00B2705B"/>
    <w:rsid w:val="00B3077E"/>
    <w:rsid w:val="00B31089"/>
    <w:rsid w:val="00B31C49"/>
    <w:rsid w:val="00B33F39"/>
    <w:rsid w:val="00B3425F"/>
    <w:rsid w:val="00B35ED8"/>
    <w:rsid w:val="00B373D1"/>
    <w:rsid w:val="00B4173B"/>
    <w:rsid w:val="00B43386"/>
    <w:rsid w:val="00B44538"/>
    <w:rsid w:val="00B44C24"/>
    <w:rsid w:val="00B453CC"/>
    <w:rsid w:val="00B45ABF"/>
    <w:rsid w:val="00B4669D"/>
    <w:rsid w:val="00B47477"/>
    <w:rsid w:val="00B50EBE"/>
    <w:rsid w:val="00B51C09"/>
    <w:rsid w:val="00B52664"/>
    <w:rsid w:val="00B528C2"/>
    <w:rsid w:val="00B52F65"/>
    <w:rsid w:val="00B56991"/>
    <w:rsid w:val="00B57AD6"/>
    <w:rsid w:val="00B62CF2"/>
    <w:rsid w:val="00B63F22"/>
    <w:rsid w:val="00B64D41"/>
    <w:rsid w:val="00B669C4"/>
    <w:rsid w:val="00B66D1E"/>
    <w:rsid w:val="00B66FDD"/>
    <w:rsid w:val="00B67A00"/>
    <w:rsid w:val="00B76950"/>
    <w:rsid w:val="00B77C89"/>
    <w:rsid w:val="00B77DF1"/>
    <w:rsid w:val="00B829FE"/>
    <w:rsid w:val="00B82D46"/>
    <w:rsid w:val="00B83B37"/>
    <w:rsid w:val="00B83FFC"/>
    <w:rsid w:val="00B86F8A"/>
    <w:rsid w:val="00B9554F"/>
    <w:rsid w:val="00B95EB9"/>
    <w:rsid w:val="00B96313"/>
    <w:rsid w:val="00BA25E9"/>
    <w:rsid w:val="00BB10D7"/>
    <w:rsid w:val="00BB398B"/>
    <w:rsid w:val="00BB4F18"/>
    <w:rsid w:val="00BC1B5A"/>
    <w:rsid w:val="00BC4AC9"/>
    <w:rsid w:val="00BC644D"/>
    <w:rsid w:val="00BC6E4C"/>
    <w:rsid w:val="00BD31B8"/>
    <w:rsid w:val="00BD5BD3"/>
    <w:rsid w:val="00BD602E"/>
    <w:rsid w:val="00BD6F5F"/>
    <w:rsid w:val="00BE1993"/>
    <w:rsid w:val="00BE1AF9"/>
    <w:rsid w:val="00BE27C0"/>
    <w:rsid w:val="00BE33E5"/>
    <w:rsid w:val="00BE48A3"/>
    <w:rsid w:val="00BE6ED9"/>
    <w:rsid w:val="00BE714E"/>
    <w:rsid w:val="00BF0256"/>
    <w:rsid w:val="00BF279A"/>
    <w:rsid w:val="00BF27E4"/>
    <w:rsid w:val="00BF45F6"/>
    <w:rsid w:val="00BF6C90"/>
    <w:rsid w:val="00BF7BB3"/>
    <w:rsid w:val="00C01198"/>
    <w:rsid w:val="00C02E14"/>
    <w:rsid w:val="00C129F2"/>
    <w:rsid w:val="00C2098F"/>
    <w:rsid w:val="00C22D1B"/>
    <w:rsid w:val="00C23220"/>
    <w:rsid w:val="00C23A1D"/>
    <w:rsid w:val="00C23E02"/>
    <w:rsid w:val="00C25639"/>
    <w:rsid w:val="00C2761A"/>
    <w:rsid w:val="00C27ADE"/>
    <w:rsid w:val="00C27CDC"/>
    <w:rsid w:val="00C32DB6"/>
    <w:rsid w:val="00C33AFF"/>
    <w:rsid w:val="00C35A7A"/>
    <w:rsid w:val="00C35CED"/>
    <w:rsid w:val="00C40D4A"/>
    <w:rsid w:val="00C41B90"/>
    <w:rsid w:val="00C441B0"/>
    <w:rsid w:val="00C462C5"/>
    <w:rsid w:val="00C506F2"/>
    <w:rsid w:val="00C51D02"/>
    <w:rsid w:val="00C5354B"/>
    <w:rsid w:val="00C55C20"/>
    <w:rsid w:val="00C6073C"/>
    <w:rsid w:val="00C60E5B"/>
    <w:rsid w:val="00C62531"/>
    <w:rsid w:val="00C66FCD"/>
    <w:rsid w:val="00C671D7"/>
    <w:rsid w:val="00C70F60"/>
    <w:rsid w:val="00C7760E"/>
    <w:rsid w:val="00C80AB5"/>
    <w:rsid w:val="00C8127E"/>
    <w:rsid w:val="00C8273E"/>
    <w:rsid w:val="00C82917"/>
    <w:rsid w:val="00C84E15"/>
    <w:rsid w:val="00C8561E"/>
    <w:rsid w:val="00C90CE0"/>
    <w:rsid w:val="00C91C60"/>
    <w:rsid w:val="00C926CF"/>
    <w:rsid w:val="00C940ED"/>
    <w:rsid w:val="00C95EE4"/>
    <w:rsid w:val="00CA0A9D"/>
    <w:rsid w:val="00CA17DB"/>
    <w:rsid w:val="00CA3728"/>
    <w:rsid w:val="00CA3AE0"/>
    <w:rsid w:val="00CB0F27"/>
    <w:rsid w:val="00CB1075"/>
    <w:rsid w:val="00CB179D"/>
    <w:rsid w:val="00CB1A31"/>
    <w:rsid w:val="00CB2885"/>
    <w:rsid w:val="00CB34F4"/>
    <w:rsid w:val="00CB35C1"/>
    <w:rsid w:val="00CB552E"/>
    <w:rsid w:val="00CC0F49"/>
    <w:rsid w:val="00CC2780"/>
    <w:rsid w:val="00CC2B84"/>
    <w:rsid w:val="00CC3B46"/>
    <w:rsid w:val="00CC3E8E"/>
    <w:rsid w:val="00CC5A17"/>
    <w:rsid w:val="00CC706F"/>
    <w:rsid w:val="00CC7802"/>
    <w:rsid w:val="00CD12EA"/>
    <w:rsid w:val="00CD133E"/>
    <w:rsid w:val="00CD2BC8"/>
    <w:rsid w:val="00CD38BF"/>
    <w:rsid w:val="00CD7E2E"/>
    <w:rsid w:val="00CE6046"/>
    <w:rsid w:val="00CE6F8C"/>
    <w:rsid w:val="00CE71B5"/>
    <w:rsid w:val="00CE771F"/>
    <w:rsid w:val="00CF18D5"/>
    <w:rsid w:val="00CF26AC"/>
    <w:rsid w:val="00CF48A3"/>
    <w:rsid w:val="00D00DF4"/>
    <w:rsid w:val="00D02638"/>
    <w:rsid w:val="00D12CEF"/>
    <w:rsid w:val="00D15590"/>
    <w:rsid w:val="00D15F01"/>
    <w:rsid w:val="00D16C42"/>
    <w:rsid w:val="00D20B9E"/>
    <w:rsid w:val="00D2123D"/>
    <w:rsid w:val="00D21C77"/>
    <w:rsid w:val="00D27AA7"/>
    <w:rsid w:val="00D27E91"/>
    <w:rsid w:val="00D300CC"/>
    <w:rsid w:val="00D306F0"/>
    <w:rsid w:val="00D30975"/>
    <w:rsid w:val="00D30D5F"/>
    <w:rsid w:val="00D310E1"/>
    <w:rsid w:val="00D32BFB"/>
    <w:rsid w:val="00D33D5B"/>
    <w:rsid w:val="00D354C2"/>
    <w:rsid w:val="00D36D31"/>
    <w:rsid w:val="00D4101C"/>
    <w:rsid w:val="00D41AFA"/>
    <w:rsid w:val="00D42072"/>
    <w:rsid w:val="00D4508E"/>
    <w:rsid w:val="00D457D4"/>
    <w:rsid w:val="00D464A9"/>
    <w:rsid w:val="00D51F1E"/>
    <w:rsid w:val="00D52760"/>
    <w:rsid w:val="00D529DC"/>
    <w:rsid w:val="00D52C66"/>
    <w:rsid w:val="00D623B1"/>
    <w:rsid w:val="00D710ED"/>
    <w:rsid w:val="00D74703"/>
    <w:rsid w:val="00D76462"/>
    <w:rsid w:val="00D82A1C"/>
    <w:rsid w:val="00D83644"/>
    <w:rsid w:val="00D853D0"/>
    <w:rsid w:val="00D95AEB"/>
    <w:rsid w:val="00D96201"/>
    <w:rsid w:val="00DA0375"/>
    <w:rsid w:val="00DA161F"/>
    <w:rsid w:val="00DA2263"/>
    <w:rsid w:val="00DA78B1"/>
    <w:rsid w:val="00DA7AD4"/>
    <w:rsid w:val="00DB0F23"/>
    <w:rsid w:val="00DB1A8F"/>
    <w:rsid w:val="00DB1D15"/>
    <w:rsid w:val="00DB3304"/>
    <w:rsid w:val="00DB4260"/>
    <w:rsid w:val="00DC1BDA"/>
    <w:rsid w:val="00DC34B0"/>
    <w:rsid w:val="00DC5998"/>
    <w:rsid w:val="00DD0672"/>
    <w:rsid w:val="00DD0919"/>
    <w:rsid w:val="00DD181F"/>
    <w:rsid w:val="00DD240C"/>
    <w:rsid w:val="00DD4585"/>
    <w:rsid w:val="00DD4AC7"/>
    <w:rsid w:val="00DD590E"/>
    <w:rsid w:val="00DD5B70"/>
    <w:rsid w:val="00DD7111"/>
    <w:rsid w:val="00DE06E0"/>
    <w:rsid w:val="00DE2D73"/>
    <w:rsid w:val="00DE3ADA"/>
    <w:rsid w:val="00DE5D0C"/>
    <w:rsid w:val="00DE79AB"/>
    <w:rsid w:val="00DF2E03"/>
    <w:rsid w:val="00E00EC2"/>
    <w:rsid w:val="00E020A6"/>
    <w:rsid w:val="00E03B78"/>
    <w:rsid w:val="00E0477E"/>
    <w:rsid w:val="00E05C45"/>
    <w:rsid w:val="00E07702"/>
    <w:rsid w:val="00E07842"/>
    <w:rsid w:val="00E10157"/>
    <w:rsid w:val="00E1161A"/>
    <w:rsid w:val="00E11C52"/>
    <w:rsid w:val="00E1557C"/>
    <w:rsid w:val="00E200D5"/>
    <w:rsid w:val="00E22075"/>
    <w:rsid w:val="00E22B53"/>
    <w:rsid w:val="00E23CB5"/>
    <w:rsid w:val="00E25B2D"/>
    <w:rsid w:val="00E30053"/>
    <w:rsid w:val="00E311B6"/>
    <w:rsid w:val="00E3157B"/>
    <w:rsid w:val="00E32007"/>
    <w:rsid w:val="00E3305B"/>
    <w:rsid w:val="00E33838"/>
    <w:rsid w:val="00E352E0"/>
    <w:rsid w:val="00E364A1"/>
    <w:rsid w:val="00E40344"/>
    <w:rsid w:val="00E42F46"/>
    <w:rsid w:val="00E44130"/>
    <w:rsid w:val="00E4553D"/>
    <w:rsid w:val="00E4619D"/>
    <w:rsid w:val="00E47AB1"/>
    <w:rsid w:val="00E52C47"/>
    <w:rsid w:val="00E56CFF"/>
    <w:rsid w:val="00E60EC4"/>
    <w:rsid w:val="00E6568B"/>
    <w:rsid w:val="00E65AF1"/>
    <w:rsid w:val="00E65E9B"/>
    <w:rsid w:val="00E70F5A"/>
    <w:rsid w:val="00E72441"/>
    <w:rsid w:val="00E72634"/>
    <w:rsid w:val="00E72B2E"/>
    <w:rsid w:val="00E7433F"/>
    <w:rsid w:val="00E74C1D"/>
    <w:rsid w:val="00E74DB4"/>
    <w:rsid w:val="00E815B1"/>
    <w:rsid w:val="00E82DBC"/>
    <w:rsid w:val="00E82F87"/>
    <w:rsid w:val="00E852AF"/>
    <w:rsid w:val="00E86B26"/>
    <w:rsid w:val="00E9096E"/>
    <w:rsid w:val="00E90E8F"/>
    <w:rsid w:val="00E91085"/>
    <w:rsid w:val="00E92211"/>
    <w:rsid w:val="00E925A0"/>
    <w:rsid w:val="00E940FD"/>
    <w:rsid w:val="00EA4C62"/>
    <w:rsid w:val="00EA4E48"/>
    <w:rsid w:val="00EA7676"/>
    <w:rsid w:val="00EB14EC"/>
    <w:rsid w:val="00EB32FD"/>
    <w:rsid w:val="00EB5449"/>
    <w:rsid w:val="00EB6A86"/>
    <w:rsid w:val="00EC2AAE"/>
    <w:rsid w:val="00EC588A"/>
    <w:rsid w:val="00EC707D"/>
    <w:rsid w:val="00ED25FD"/>
    <w:rsid w:val="00ED2BEC"/>
    <w:rsid w:val="00ED3570"/>
    <w:rsid w:val="00ED6199"/>
    <w:rsid w:val="00ED62C6"/>
    <w:rsid w:val="00EE095A"/>
    <w:rsid w:val="00EE3180"/>
    <w:rsid w:val="00EE3EF8"/>
    <w:rsid w:val="00EE443A"/>
    <w:rsid w:val="00EE4AE4"/>
    <w:rsid w:val="00EE4CB0"/>
    <w:rsid w:val="00EE5851"/>
    <w:rsid w:val="00EE60D2"/>
    <w:rsid w:val="00EE7FE9"/>
    <w:rsid w:val="00EF001D"/>
    <w:rsid w:val="00EF00E4"/>
    <w:rsid w:val="00EF0375"/>
    <w:rsid w:val="00EF14B6"/>
    <w:rsid w:val="00EF15A0"/>
    <w:rsid w:val="00EF65BC"/>
    <w:rsid w:val="00EF6F7D"/>
    <w:rsid w:val="00EF70DA"/>
    <w:rsid w:val="00EF7562"/>
    <w:rsid w:val="00F00A1A"/>
    <w:rsid w:val="00F00D35"/>
    <w:rsid w:val="00F01EF6"/>
    <w:rsid w:val="00F0263A"/>
    <w:rsid w:val="00F04EE1"/>
    <w:rsid w:val="00F07219"/>
    <w:rsid w:val="00F0724C"/>
    <w:rsid w:val="00F10973"/>
    <w:rsid w:val="00F12AB2"/>
    <w:rsid w:val="00F12BAB"/>
    <w:rsid w:val="00F152E6"/>
    <w:rsid w:val="00F16511"/>
    <w:rsid w:val="00F16DB6"/>
    <w:rsid w:val="00F172C5"/>
    <w:rsid w:val="00F27C76"/>
    <w:rsid w:val="00F4194A"/>
    <w:rsid w:val="00F456DA"/>
    <w:rsid w:val="00F461D9"/>
    <w:rsid w:val="00F509ED"/>
    <w:rsid w:val="00F52661"/>
    <w:rsid w:val="00F52B3B"/>
    <w:rsid w:val="00F53F30"/>
    <w:rsid w:val="00F55235"/>
    <w:rsid w:val="00F57E57"/>
    <w:rsid w:val="00F62251"/>
    <w:rsid w:val="00F62C9F"/>
    <w:rsid w:val="00F6302C"/>
    <w:rsid w:val="00F6593E"/>
    <w:rsid w:val="00F669FD"/>
    <w:rsid w:val="00F67E4F"/>
    <w:rsid w:val="00F67EDD"/>
    <w:rsid w:val="00F70B07"/>
    <w:rsid w:val="00F71E66"/>
    <w:rsid w:val="00F73DD7"/>
    <w:rsid w:val="00F76F3F"/>
    <w:rsid w:val="00F77A98"/>
    <w:rsid w:val="00F84E15"/>
    <w:rsid w:val="00F84ECE"/>
    <w:rsid w:val="00F85889"/>
    <w:rsid w:val="00F86933"/>
    <w:rsid w:val="00F87BC9"/>
    <w:rsid w:val="00F920E0"/>
    <w:rsid w:val="00F9430B"/>
    <w:rsid w:val="00FA1CEA"/>
    <w:rsid w:val="00FA2D5E"/>
    <w:rsid w:val="00FA6115"/>
    <w:rsid w:val="00FA750E"/>
    <w:rsid w:val="00FB1F6C"/>
    <w:rsid w:val="00FB1FD8"/>
    <w:rsid w:val="00FB29EC"/>
    <w:rsid w:val="00FB676D"/>
    <w:rsid w:val="00FB6CA6"/>
    <w:rsid w:val="00FB6D68"/>
    <w:rsid w:val="00FC0602"/>
    <w:rsid w:val="00FC1BED"/>
    <w:rsid w:val="00FC26CA"/>
    <w:rsid w:val="00FC4D7B"/>
    <w:rsid w:val="00FC4FA4"/>
    <w:rsid w:val="00FC5E0C"/>
    <w:rsid w:val="00FD07DE"/>
    <w:rsid w:val="00FD0AF6"/>
    <w:rsid w:val="00FD44A3"/>
    <w:rsid w:val="00FD47AE"/>
    <w:rsid w:val="00FD4D09"/>
    <w:rsid w:val="00FD5CA0"/>
    <w:rsid w:val="00FE1F76"/>
    <w:rsid w:val="00FE2253"/>
    <w:rsid w:val="00FE5363"/>
    <w:rsid w:val="00FE75B2"/>
    <w:rsid w:val="00FE7DBD"/>
    <w:rsid w:val="00FF144F"/>
    <w:rsid w:val="00FF25E6"/>
    <w:rsid w:val="00FF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22"/>
    <w:pPr>
      <w:spacing w:line="360" w:lineRule="auto"/>
      <w:ind w:firstLine="567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1"/>
    <w:autoRedefine/>
    <w:uiPriority w:val="99"/>
    <w:qFormat/>
    <w:rsid w:val="00322D93"/>
    <w:pPr>
      <w:widowControl w:val="0"/>
      <w:numPr>
        <w:numId w:val="10"/>
      </w:numPr>
      <w:spacing w:after="120"/>
      <w:ind w:firstLine="709"/>
      <w:outlineLvl w:val="0"/>
    </w:pPr>
    <w:rPr>
      <w:rFonts w:eastAsia="Calibri"/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E0F90"/>
    <w:pPr>
      <w:keepNext/>
      <w:numPr>
        <w:ilvl w:val="1"/>
        <w:numId w:val="10"/>
      </w:numPr>
      <w:spacing w:after="120"/>
      <w:outlineLvl w:val="1"/>
    </w:pPr>
    <w:rPr>
      <w:rFonts w:eastAsia="Calibri"/>
      <w:b/>
      <w:bCs/>
      <w:iCs/>
      <w:szCs w:val="24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8149FA"/>
    <w:pPr>
      <w:keepNext/>
      <w:numPr>
        <w:ilvl w:val="2"/>
        <w:numId w:val="10"/>
      </w:numPr>
      <w:spacing w:after="120"/>
      <w:ind w:left="708"/>
      <w:jc w:val="left"/>
      <w:outlineLvl w:val="2"/>
    </w:pPr>
    <w:rPr>
      <w:rFonts w:eastAsia="Calibri"/>
      <w:bCs/>
      <w:szCs w:val="26"/>
      <w:u w:val="single"/>
    </w:rPr>
  </w:style>
  <w:style w:type="paragraph" w:styleId="Heading4">
    <w:name w:val="heading 4"/>
    <w:aliases w:val="Заголовок Таблицы"/>
    <w:basedOn w:val="Normal"/>
    <w:next w:val="Normal"/>
    <w:link w:val="Heading4Char1"/>
    <w:uiPriority w:val="99"/>
    <w:qFormat/>
    <w:rsid w:val="00D529DC"/>
    <w:pPr>
      <w:keepNext/>
      <w:spacing w:after="120" w:line="240" w:lineRule="auto"/>
      <w:ind w:firstLine="0"/>
      <w:jc w:val="center"/>
      <w:outlineLvl w:val="3"/>
    </w:pPr>
    <w:rPr>
      <w:rFonts w:eastAsia="Calibri"/>
      <w:bCs/>
      <w:szCs w:val="28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3D2ACA"/>
    <w:pPr>
      <w:spacing w:before="240" w:after="60"/>
      <w:ind w:firstLine="0"/>
      <w:outlineLvl w:val="4"/>
    </w:pPr>
    <w:rPr>
      <w:rFonts w:eastAsia="Calibri"/>
      <w:bCs/>
      <w:iCs/>
      <w:szCs w:val="26"/>
      <w:u w:val="single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930F8A"/>
    <w:pPr>
      <w:spacing w:before="240" w:after="60"/>
      <w:ind w:firstLine="0"/>
      <w:outlineLvl w:val="5"/>
    </w:pPr>
    <w:rPr>
      <w:rFonts w:eastAsia="Calibri"/>
      <w:bCs/>
      <w:szCs w:val="24"/>
      <w:u w:val="single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8F3D90"/>
    <w:pPr>
      <w:numPr>
        <w:numId w:val="4"/>
      </w:numPr>
      <w:spacing w:before="240" w:after="60"/>
      <w:jc w:val="center"/>
      <w:outlineLvl w:val="6"/>
    </w:pPr>
    <w:rPr>
      <w:rFonts w:eastAsia="Calibri"/>
      <w:b/>
      <w:sz w:val="28"/>
      <w:szCs w:val="24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94532E"/>
    <w:pPr>
      <w:numPr>
        <w:numId w:val="5"/>
      </w:numPr>
      <w:spacing w:before="240" w:after="60"/>
      <w:outlineLvl w:val="7"/>
    </w:pPr>
    <w:rPr>
      <w:rFonts w:eastAsia="Calibri"/>
      <w:iCs/>
      <w:szCs w:val="24"/>
      <w:u w:val="single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B829FE"/>
    <w:pPr>
      <w:spacing w:before="240" w:after="60"/>
      <w:outlineLvl w:val="8"/>
    </w:pPr>
    <w:rPr>
      <w:rFonts w:ascii="Cambria" w:eastAsia="Calibri" w:hAnsi="Cambria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3F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3F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3F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aliases w:val="Заголовок Таблицы Char"/>
    <w:basedOn w:val="DefaultParagraphFont"/>
    <w:link w:val="Heading4"/>
    <w:uiPriority w:val="9"/>
    <w:semiHidden/>
    <w:rsid w:val="00FC73F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3F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3F7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3F7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3F7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3F7"/>
    <w:rPr>
      <w:rFonts w:asciiTheme="majorHAnsi" w:eastAsiaTheme="majorEastAsia" w:hAnsiTheme="majorHAnsi" w:cstheme="majorBidi"/>
      <w:lang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322D93"/>
    <w:rPr>
      <w:rFonts w:ascii="Times New Roman" w:hAnsi="Times New Roman"/>
      <w:b/>
      <w:bCs/>
      <w:kern w:val="32"/>
      <w:sz w:val="24"/>
      <w:szCs w:val="24"/>
      <w:lang w:eastAsia="en-US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8E0F90"/>
    <w:rPr>
      <w:rFonts w:ascii="Times New Roman" w:hAnsi="Times New Roman"/>
      <w:b/>
      <w:bCs/>
      <w:iCs/>
      <w:sz w:val="24"/>
      <w:szCs w:val="24"/>
      <w:lang w:eastAsia="en-US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8149FA"/>
    <w:rPr>
      <w:rFonts w:ascii="Times New Roman" w:hAnsi="Times New Roman"/>
      <w:bCs/>
      <w:sz w:val="24"/>
      <w:szCs w:val="26"/>
      <w:u w:val="single"/>
      <w:lang w:eastAsia="en-US"/>
    </w:rPr>
  </w:style>
  <w:style w:type="character" w:customStyle="1" w:styleId="Heading4Char1">
    <w:name w:val="Heading 4 Char1"/>
    <w:aliases w:val="Заголовок Таблицы Char1"/>
    <w:basedOn w:val="DefaultParagraphFont"/>
    <w:link w:val="Heading4"/>
    <w:uiPriority w:val="99"/>
    <w:locked/>
    <w:rsid w:val="00D529DC"/>
    <w:rPr>
      <w:rFonts w:ascii="Times New Roman" w:eastAsia="Times New Roman" w:hAnsi="Times New Roman" w:cs="Times New Roman"/>
      <w:bCs/>
      <w:sz w:val="28"/>
      <w:szCs w:val="28"/>
      <w:lang w:eastAsia="en-US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3D2ACA"/>
    <w:rPr>
      <w:rFonts w:ascii="Times New Roman" w:eastAsia="Times New Roman" w:hAnsi="Times New Roman" w:cs="Times New Roman"/>
      <w:bCs/>
      <w:iCs/>
      <w:sz w:val="26"/>
      <w:szCs w:val="26"/>
      <w:u w:val="single"/>
      <w:lang w:eastAsia="en-US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930F8A"/>
    <w:rPr>
      <w:rFonts w:ascii="Times New Roman" w:eastAsia="Times New Roman" w:hAnsi="Times New Roman" w:cs="Times New Roman"/>
      <w:bCs/>
      <w:sz w:val="24"/>
      <w:szCs w:val="24"/>
      <w:u w:val="single"/>
      <w:lang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676067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FC73F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676067"/>
    <w:rPr>
      <w:rFonts w:ascii="Times New Roman" w:hAnsi="Times New Roman" w:cs="Times New Roman"/>
      <w:sz w:val="22"/>
      <w:szCs w:val="22"/>
      <w:lang w:eastAsia="en-US"/>
    </w:rPr>
  </w:style>
  <w:style w:type="paragraph" w:styleId="Header">
    <w:name w:val="header"/>
    <w:aliases w:val="Знак"/>
    <w:basedOn w:val="Normal"/>
    <w:link w:val="HeaderChar1"/>
    <w:uiPriority w:val="99"/>
    <w:rsid w:val="00AA2285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semiHidden/>
    <w:rsid w:val="00FC73F7"/>
    <w:rPr>
      <w:rFonts w:ascii="Times New Roman" w:eastAsia="Times New Roman" w:hAnsi="Times New Roman"/>
      <w:sz w:val="24"/>
      <w:lang w:eastAsia="en-US"/>
    </w:rPr>
  </w:style>
  <w:style w:type="character" w:customStyle="1" w:styleId="HeaderChar1">
    <w:name w:val="Header Char1"/>
    <w:aliases w:val="Знак Char1"/>
    <w:basedOn w:val="DefaultParagraphFont"/>
    <w:link w:val="Header"/>
    <w:uiPriority w:val="99"/>
    <w:locked/>
    <w:rsid w:val="00AA2285"/>
    <w:rPr>
      <w:rFonts w:ascii="Times New Roman" w:hAnsi="Times New Roman"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DD59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612BB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1"/>
    <w:uiPriority w:val="99"/>
    <w:qFormat/>
    <w:rsid w:val="00111C2A"/>
    <w:pPr>
      <w:spacing w:after="60"/>
      <w:jc w:val="center"/>
      <w:outlineLvl w:val="1"/>
    </w:pPr>
    <w:rPr>
      <w:rFonts w:ascii="Cambria" w:eastAsia="Calibri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73F7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111C2A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Heading7Char1">
    <w:name w:val="Heading 7 Char1"/>
    <w:basedOn w:val="DefaultParagraphFont"/>
    <w:link w:val="Heading7"/>
    <w:uiPriority w:val="99"/>
    <w:locked/>
    <w:rsid w:val="008F3D90"/>
    <w:rPr>
      <w:rFonts w:ascii="Times New Roman" w:hAnsi="Times New Roman"/>
      <w:b/>
      <w:sz w:val="28"/>
      <w:szCs w:val="24"/>
      <w:lang w:eastAsia="en-US"/>
    </w:rPr>
  </w:style>
  <w:style w:type="paragraph" w:customStyle="1" w:styleId="a1">
    <w:name w:val="Заголовок оглавления"/>
    <w:basedOn w:val="Heading1"/>
    <w:next w:val="Normal"/>
    <w:uiPriority w:val="99"/>
    <w:rsid w:val="00ED3570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2">
    <w:name w:val="Сильная ссылка"/>
    <w:basedOn w:val="DefaultParagraphFont"/>
    <w:uiPriority w:val="99"/>
    <w:rsid w:val="00ED3570"/>
    <w:rPr>
      <w:rFonts w:cs="Times New Roman"/>
      <w:b/>
      <w:bCs/>
      <w:smallCaps/>
      <w:color w:val="C0504D"/>
      <w:spacing w:val="5"/>
      <w:u w:val="single"/>
    </w:rPr>
  </w:style>
  <w:style w:type="paragraph" w:styleId="TOC1">
    <w:name w:val="toc 1"/>
    <w:basedOn w:val="Normal"/>
    <w:next w:val="Normal"/>
    <w:autoRedefine/>
    <w:uiPriority w:val="99"/>
    <w:rsid w:val="00BB398B"/>
    <w:pPr>
      <w:tabs>
        <w:tab w:val="left" w:pos="1100"/>
        <w:tab w:val="right" w:leader="dot" w:pos="9344"/>
      </w:tabs>
    </w:pPr>
  </w:style>
  <w:style w:type="paragraph" w:customStyle="1" w:styleId="a">
    <w:name w:val="Абзац списка"/>
    <w:basedOn w:val="Normal"/>
    <w:uiPriority w:val="99"/>
    <w:rsid w:val="001110AB"/>
    <w:pPr>
      <w:numPr>
        <w:numId w:val="9"/>
      </w:numPr>
      <w:tabs>
        <w:tab w:val="center" w:pos="993"/>
      </w:tabs>
      <w:ind w:left="0" w:firstLine="567"/>
      <w:contextualSpacing/>
    </w:pPr>
    <w:rPr>
      <w:rFonts w:eastAsia="Calibri"/>
      <w:szCs w:val="24"/>
      <w:lang w:eastAsia="ru-RU"/>
    </w:rPr>
  </w:style>
  <w:style w:type="paragraph" w:styleId="TOC2">
    <w:name w:val="toc 2"/>
    <w:basedOn w:val="Normal"/>
    <w:next w:val="Normal"/>
    <w:autoRedefine/>
    <w:uiPriority w:val="99"/>
    <w:rsid w:val="000A57C1"/>
    <w:pPr>
      <w:ind w:left="240"/>
    </w:pPr>
  </w:style>
  <w:style w:type="paragraph" w:styleId="BalloonText">
    <w:name w:val="Balloon Text"/>
    <w:basedOn w:val="Normal"/>
    <w:link w:val="BalloonTextChar1"/>
    <w:uiPriority w:val="99"/>
    <w:semiHidden/>
    <w:rsid w:val="00ED3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3F7"/>
    <w:rPr>
      <w:rFonts w:ascii="Times New Roman" w:eastAsia="Times New Roman" w:hAnsi="Times New Roman"/>
      <w:sz w:val="0"/>
      <w:szCs w:val="0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ED3570"/>
    <w:rPr>
      <w:rFonts w:ascii="Tahoma" w:hAnsi="Tahoma" w:cs="Tahoma"/>
      <w:sz w:val="16"/>
      <w:szCs w:val="16"/>
      <w:lang w:eastAsia="en-US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94532E"/>
    <w:rPr>
      <w:rFonts w:ascii="Times New Roman" w:hAnsi="Times New Roman"/>
      <w:iCs/>
      <w:sz w:val="24"/>
      <w:szCs w:val="24"/>
      <w:u w:val="single"/>
      <w:lang w:eastAsia="en-US"/>
    </w:rPr>
  </w:style>
  <w:style w:type="paragraph" w:customStyle="1" w:styleId="S1">
    <w:name w:val="S_Маркированный"/>
    <w:basedOn w:val="ListBullet"/>
    <w:link w:val="S2"/>
    <w:autoRedefine/>
    <w:uiPriority w:val="99"/>
    <w:locked/>
    <w:rsid w:val="008F3D90"/>
    <w:pPr>
      <w:tabs>
        <w:tab w:val="left" w:pos="993"/>
      </w:tabs>
      <w:ind w:left="0" w:firstLine="709"/>
      <w:contextualSpacing w:val="0"/>
    </w:pPr>
    <w:rPr>
      <w:rFonts w:eastAsia="Calibri"/>
      <w:szCs w:val="24"/>
      <w:lang w:eastAsia="ru-RU"/>
    </w:rPr>
  </w:style>
  <w:style w:type="character" w:customStyle="1" w:styleId="S2">
    <w:name w:val="S_Маркированный Знак"/>
    <w:basedOn w:val="DefaultParagraphFont"/>
    <w:link w:val="S1"/>
    <w:uiPriority w:val="99"/>
    <w:locked/>
    <w:rsid w:val="008F3D90"/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rsid w:val="00BB398B"/>
    <w:pPr>
      <w:tabs>
        <w:tab w:val="left" w:pos="1807"/>
        <w:tab w:val="right" w:leader="dot" w:pos="9344"/>
      </w:tabs>
      <w:ind w:left="480"/>
    </w:pPr>
  </w:style>
  <w:style w:type="paragraph" w:customStyle="1" w:styleId="S0">
    <w:name w:val="S_рисунок"/>
    <w:basedOn w:val="Normal"/>
    <w:autoRedefine/>
    <w:uiPriority w:val="99"/>
    <w:locked/>
    <w:rsid w:val="00EF70DA"/>
    <w:pPr>
      <w:numPr>
        <w:numId w:val="8"/>
      </w:numPr>
      <w:ind w:left="567" w:hanging="567"/>
      <w:jc w:val="center"/>
    </w:pPr>
    <w:rPr>
      <w:szCs w:val="24"/>
    </w:rPr>
  </w:style>
  <w:style w:type="paragraph" w:styleId="ListBullet">
    <w:name w:val="List Bullet"/>
    <w:basedOn w:val="Normal"/>
    <w:uiPriority w:val="99"/>
    <w:rsid w:val="00677B2D"/>
    <w:pPr>
      <w:ind w:left="1044" w:hanging="360"/>
      <w:contextualSpacing/>
    </w:pPr>
  </w:style>
  <w:style w:type="character" w:customStyle="1" w:styleId="Heading9Char1">
    <w:name w:val="Heading 9 Char1"/>
    <w:basedOn w:val="DefaultParagraphFont"/>
    <w:link w:val="Heading9"/>
    <w:uiPriority w:val="99"/>
    <w:locked/>
    <w:rsid w:val="00B829FE"/>
    <w:rPr>
      <w:rFonts w:ascii="Cambria" w:eastAsia="Times New Roman" w:hAnsi="Cambria" w:cs="Times New Roman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99"/>
    <w:rsid w:val="00202266"/>
    <w:pPr>
      <w:ind w:left="720"/>
    </w:pPr>
  </w:style>
  <w:style w:type="paragraph" w:styleId="TOC5">
    <w:name w:val="toc 5"/>
    <w:basedOn w:val="Normal"/>
    <w:next w:val="Normal"/>
    <w:autoRedefine/>
    <w:uiPriority w:val="99"/>
    <w:rsid w:val="00625BF8"/>
    <w:pPr>
      <w:ind w:left="960"/>
    </w:pPr>
  </w:style>
  <w:style w:type="paragraph" w:styleId="TOC6">
    <w:name w:val="toc 6"/>
    <w:basedOn w:val="Normal"/>
    <w:next w:val="Normal"/>
    <w:autoRedefine/>
    <w:uiPriority w:val="99"/>
    <w:rsid w:val="00625BF8"/>
    <w:pPr>
      <w:ind w:left="1200"/>
    </w:pPr>
  </w:style>
  <w:style w:type="paragraph" w:styleId="TOC7">
    <w:name w:val="toc 7"/>
    <w:basedOn w:val="Normal"/>
    <w:next w:val="Normal"/>
    <w:autoRedefine/>
    <w:uiPriority w:val="99"/>
    <w:rsid w:val="00625BF8"/>
    <w:pPr>
      <w:tabs>
        <w:tab w:val="left" w:pos="0"/>
        <w:tab w:val="right" w:leader="dot" w:pos="9344"/>
      </w:tabs>
      <w:ind w:firstLine="0"/>
    </w:pPr>
  </w:style>
  <w:style w:type="paragraph" w:styleId="TOC8">
    <w:name w:val="toc 8"/>
    <w:basedOn w:val="Normal"/>
    <w:next w:val="Normal"/>
    <w:autoRedefine/>
    <w:uiPriority w:val="99"/>
    <w:rsid w:val="00625BF8"/>
    <w:pPr>
      <w:tabs>
        <w:tab w:val="left" w:pos="284"/>
        <w:tab w:val="right" w:leader="dot" w:pos="9344"/>
      </w:tabs>
      <w:ind w:left="567" w:hanging="567"/>
    </w:pPr>
  </w:style>
  <w:style w:type="paragraph" w:styleId="TOC9">
    <w:name w:val="toc 9"/>
    <w:basedOn w:val="Normal"/>
    <w:next w:val="Normal"/>
    <w:autoRedefine/>
    <w:uiPriority w:val="99"/>
    <w:rsid w:val="00625BF8"/>
    <w:pPr>
      <w:spacing w:after="100" w:line="276" w:lineRule="auto"/>
      <w:ind w:left="1760" w:firstLine="0"/>
      <w:jc w:val="left"/>
    </w:pPr>
    <w:rPr>
      <w:rFonts w:ascii="Calibri" w:eastAsia="Calibri" w:hAnsi="Calibri"/>
      <w:sz w:val="22"/>
      <w:lang w:eastAsia="ru-RU"/>
    </w:rPr>
  </w:style>
  <w:style w:type="paragraph" w:customStyle="1" w:styleId="a3">
    <w:name w:val="Без интервала"/>
    <w:link w:val="a4"/>
    <w:uiPriority w:val="99"/>
    <w:rsid w:val="00C441B0"/>
    <w:pPr>
      <w:jc w:val="center"/>
    </w:pPr>
    <w:rPr>
      <w:rFonts w:ascii="Times New Roman" w:hAnsi="Times New Roman"/>
      <w:sz w:val="24"/>
      <w:lang w:eastAsia="en-US"/>
    </w:rPr>
  </w:style>
  <w:style w:type="character" w:customStyle="1" w:styleId="a4">
    <w:name w:val="Без интервала Знак"/>
    <w:basedOn w:val="DefaultParagraphFont"/>
    <w:link w:val="a3"/>
    <w:uiPriority w:val="99"/>
    <w:locked/>
    <w:rsid w:val="00C441B0"/>
    <w:rPr>
      <w:rFonts w:ascii="Times New Roman" w:eastAsia="Times New Roman" w:hAnsi="Times New Roman" w:cs="Times New Roman"/>
      <w:sz w:val="22"/>
      <w:szCs w:val="22"/>
      <w:lang w:val="ru-RU" w:eastAsia="en-US" w:bidi="ar-SA"/>
    </w:rPr>
  </w:style>
  <w:style w:type="paragraph" w:styleId="BodyText">
    <w:name w:val="Body Text"/>
    <w:aliases w:val="Знак1 Знак Знак Знак Знак,Знак1 Знак Знак Знак,Знак1 Знак"/>
    <w:basedOn w:val="Normal"/>
    <w:link w:val="BodyTextChar1"/>
    <w:uiPriority w:val="99"/>
    <w:rsid w:val="00A102DC"/>
    <w:pPr>
      <w:spacing w:after="120"/>
      <w:ind w:firstLine="709"/>
    </w:pPr>
  </w:style>
  <w:style w:type="character" w:customStyle="1" w:styleId="BodyTextChar">
    <w:name w:val="Body Text Char"/>
    <w:aliases w:val="Знак1 Знак Знак Знак Знак Char,Знак1 Знак Знак Знак Char,Знак1 Знак Char"/>
    <w:basedOn w:val="DefaultParagraphFont"/>
    <w:link w:val="BodyText"/>
    <w:uiPriority w:val="99"/>
    <w:semiHidden/>
    <w:rsid w:val="00FC73F7"/>
    <w:rPr>
      <w:rFonts w:ascii="Times New Roman" w:eastAsia="Times New Roman" w:hAnsi="Times New Roman"/>
      <w:sz w:val="24"/>
      <w:lang w:eastAsia="en-US"/>
    </w:rPr>
  </w:style>
  <w:style w:type="character" w:customStyle="1" w:styleId="BodyTextChar1">
    <w:name w:val="Body Text Char1"/>
    <w:aliases w:val="Знак1 Знак Знак Знак Знак Char1,Знак1 Знак Знак Знак Char1,Знак1 Знак Char1"/>
    <w:basedOn w:val="DefaultParagraphFont"/>
    <w:link w:val="BodyText"/>
    <w:uiPriority w:val="99"/>
    <w:locked/>
    <w:rsid w:val="00A102DC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1KGK9">
    <w:name w:val="1KG=K9"/>
    <w:uiPriority w:val="99"/>
    <w:rsid w:val="003D4B95"/>
    <w:rPr>
      <w:rFonts w:ascii="MS Sans Serif" w:hAnsi="MS Sans Serif"/>
      <w:sz w:val="24"/>
      <w:szCs w:val="20"/>
    </w:rPr>
  </w:style>
  <w:style w:type="paragraph" w:customStyle="1" w:styleId="S3">
    <w:name w:val="S_Обычный"/>
    <w:basedOn w:val="Normal"/>
    <w:link w:val="S4"/>
    <w:uiPriority w:val="99"/>
    <w:rsid w:val="00E86B26"/>
    <w:pPr>
      <w:ind w:firstLine="709"/>
    </w:pPr>
    <w:rPr>
      <w:rFonts w:eastAsia="Calibri"/>
      <w:szCs w:val="24"/>
      <w:lang w:eastAsia="ru-RU"/>
    </w:rPr>
  </w:style>
  <w:style w:type="character" w:customStyle="1" w:styleId="S4">
    <w:name w:val="S_Обычный Знак"/>
    <w:basedOn w:val="DefaultParagraphFont"/>
    <w:link w:val="S3"/>
    <w:uiPriority w:val="99"/>
    <w:locked/>
    <w:rsid w:val="00E86B2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00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900B5F"/>
    <w:rPr>
      <w:rFonts w:ascii="Arial" w:eastAsia="Times New Roman" w:hAnsi="Arial" w:cs="Arial"/>
      <w:lang w:val="ru-RU" w:eastAsia="ru-RU" w:bidi="ar-SA"/>
    </w:rPr>
  </w:style>
  <w:style w:type="character" w:customStyle="1" w:styleId="3BookAntiqua">
    <w:name w:val="Основной текст (3) + Book Antiqua"/>
    <w:aliases w:val="10 pt,Не курсив,Основной текст (48) + Полужирный,Основной текст (12) + Franklin Gothic Demi Cond,Основной текст (8) + Не полужирный"/>
    <w:basedOn w:val="DefaultParagraphFont"/>
    <w:uiPriority w:val="99"/>
    <w:rsid w:val="002A5858"/>
    <w:rPr>
      <w:rFonts w:ascii="Book Antiqua" w:hAnsi="Book Antiqua" w:cs="Book Antiqua"/>
      <w:i/>
      <w:iCs/>
      <w:noProof/>
      <w:sz w:val="20"/>
      <w:szCs w:val="20"/>
      <w:lang w:val="en-US" w:eastAsia="en-US" w:bidi="ar-SA"/>
    </w:rPr>
  </w:style>
  <w:style w:type="character" w:customStyle="1" w:styleId="21CourierNew">
    <w:name w:val="Основной текст (21) + Courier New"/>
    <w:aliases w:val="17 pt,Полужирный1,Основной текст (21) + Times New Roman,11 pt4,Курсив11,Основной текст (2) + 10 pt1,Не курсив1,Основной текст + 7 pt,Основной текст (21) + 10 pt1,Курсив1,Основной текст (11) + Полужирный"/>
    <w:basedOn w:val="DefaultParagraphFont"/>
    <w:uiPriority w:val="99"/>
    <w:rsid w:val="002A5858"/>
    <w:rPr>
      <w:rFonts w:ascii="Courier New" w:hAnsi="Courier New" w:cs="Courier New"/>
      <w:b/>
      <w:bCs/>
      <w:sz w:val="34"/>
      <w:szCs w:val="34"/>
      <w:lang w:bidi="ar-SA"/>
    </w:rPr>
  </w:style>
  <w:style w:type="character" w:customStyle="1" w:styleId="977pt">
    <w:name w:val="Основной текст (97) + 7 pt"/>
    <w:aliases w:val="Полужирный3,Курсив10,Основной текст (49) + Полужирный"/>
    <w:basedOn w:val="DefaultParagraphFont"/>
    <w:uiPriority w:val="99"/>
    <w:rsid w:val="002A5858"/>
    <w:rPr>
      <w:rFonts w:ascii="Times New Roman" w:hAnsi="Times New Roman" w:cs="Times New Roman"/>
      <w:b/>
      <w:bCs/>
      <w:i/>
      <w:iCs/>
      <w:noProof/>
      <w:sz w:val="14"/>
      <w:szCs w:val="14"/>
    </w:rPr>
  </w:style>
  <w:style w:type="character" w:customStyle="1" w:styleId="21TimesNewRoman1">
    <w:name w:val="Основной текст (21) + Times New Roman1"/>
    <w:aliases w:val="11 pt3"/>
    <w:basedOn w:val="DefaultParagraphFont"/>
    <w:uiPriority w:val="99"/>
    <w:rsid w:val="002A5858"/>
    <w:rPr>
      <w:rFonts w:ascii="Times New Roman" w:hAnsi="Times New Roman" w:cs="Times New Roman"/>
      <w:sz w:val="22"/>
      <w:szCs w:val="22"/>
    </w:rPr>
  </w:style>
  <w:style w:type="character" w:customStyle="1" w:styleId="45">
    <w:name w:val="Основной текст (45) + Полужирный"/>
    <w:aliases w:val="Курсив9"/>
    <w:basedOn w:val="DefaultParagraphFont"/>
    <w:uiPriority w:val="99"/>
    <w:rsid w:val="002A5858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453">
    <w:name w:val="Основной текст (45)3"/>
    <w:basedOn w:val="DefaultParagraphFont"/>
    <w:uiPriority w:val="99"/>
    <w:rsid w:val="002A5858"/>
    <w:rPr>
      <w:rFonts w:ascii="Times New Roman" w:hAnsi="Times New Roman" w:cs="Times New Roman"/>
      <w:strike/>
      <w:sz w:val="18"/>
      <w:szCs w:val="18"/>
      <w:shd w:val="clear" w:color="auto" w:fill="FFFFFF"/>
    </w:rPr>
  </w:style>
  <w:style w:type="character" w:customStyle="1" w:styleId="51">
    <w:name w:val="Основной текст (51) + Полужирный"/>
    <w:aliases w:val="Курсив8"/>
    <w:basedOn w:val="DefaultParagraphFont"/>
    <w:uiPriority w:val="99"/>
    <w:rsid w:val="002A5858"/>
    <w:rPr>
      <w:rFonts w:cs="Times New Roman"/>
      <w:b/>
      <w:bCs/>
      <w:i/>
      <w:iCs/>
      <w:sz w:val="18"/>
      <w:szCs w:val="18"/>
      <w:shd w:val="clear" w:color="auto" w:fill="FFFFFF"/>
    </w:rPr>
  </w:style>
  <w:style w:type="character" w:customStyle="1" w:styleId="5110pt">
    <w:name w:val="Основной текст (51) + 10 pt"/>
    <w:aliases w:val="Курсив7"/>
    <w:basedOn w:val="DefaultParagraphFont"/>
    <w:uiPriority w:val="99"/>
    <w:rsid w:val="002A5858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4910pt">
    <w:name w:val="Основной текст (49) + 10 pt"/>
    <w:aliases w:val="Курсив6"/>
    <w:basedOn w:val="DefaultParagraphFont"/>
    <w:uiPriority w:val="99"/>
    <w:rsid w:val="002A5858"/>
    <w:rPr>
      <w:rFonts w:cs="Times New Roman"/>
      <w:i/>
      <w:iCs/>
      <w:sz w:val="20"/>
      <w:szCs w:val="20"/>
      <w:shd w:val="clear" w:color="auto" w:fill="FFFFFF"/>
    </w:rPr>
  </w:style>
  <w:style w:type="paragraph" w:styleId="NormalWeb">
    <w:name w:val="Normal (Web)"/>
    <w:basedOn w:val="Normal"/>
    <w:link w:val="NormalWebChar"/>
    <w:uiPriority w:val="99"/>
    <w:rsid w:val="00426BE0"/>
    <w:pPr>
      <w:spacing w:before="100" w:beforeAutospacing="1" w:after="100" w:afterAutospacing="1" w:line="240" w:lineRule="auto"/>
      <w:ind w:firstLine="709"/>
    </w:pPr>
    <w:rPr>
      <w:rFonts w:eastAsia="Calibri"/>
      <w:szCs w:val="24"/>
      <w:lang w:eastAsia="ru-RU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426BE0"/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36">
    <w:name w:val="ParaAttribute36"/>
    <w:uiPriority w:val="99"/>
    <w:rsid w:val="00D310E1"/>
    <w:pPr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harAttribute155">
    <w:name w:val="CharAttribute155"/>
    <w:uiPriority w:val="99"/>
    <w:rsid w:val="00D310E1"/>
    <w:rPr>
      <w:rFonts w:ascii="Times New Roman" w:eastAsia="Times New Roman"/>
      <w:sz w:val="24"/>
    </w:rPr>
  </w:style>
  <w:style w:type="character" w:customStyle="1" w:styleId="CharAttribute160">
    <w:name w:val="CharAttribute160"/>
    <w:uiPriority w:val="99"/>
    <w:rsid w:val="00D310E1"/>
    <w:rPr>
      <w:rFonts w:ascii="Times New Roman" w:eastAsia="Times New Roman"/>
      <w:b/>
      <w:i/>
      <w:sz w:val="24"/>
    </w:rPr>
  </w:style>
  <w:style w:type="character" w:customStyle="1" w:styleId="CharAttribute84">
    <w:name w:val="CharAttribute84"/>
    <w:uiPriority w:val="99"/>
    <w:rsid w:val="00CF26AC"/>
    <w:rPr>
      <w:rFonts w:ascii="Times New Roman" w:eastAsia="Times New Roman"/>
      <w:sz w:val="24"/>
    </w:rPr>
  </w:style>
  <w:style w:type="paragraph" w:customStyle="1" w:styleId="a5">
    <w:name w:val="для таблицы"/>
    <w:basedOn w:val="Normal"/>
    <w:uiPriority w:val="99"/>
    <w:rsid w:val="00A52B91"/>
    <w:pPr>
      <w:widowControl w:val="0"/>
      <w:spacing w:line="240" w:lineRule="auto"/>
      <w:ind w:firstLine="0"/>
      <w:jc w:val="left"/>
    </w:pPr>
  </w:style>
  <w:style w:type="paragraph" w:customStyle="1" w:styleId="ConsPlusTitle">
    <w:name w:val="ConsPlusTitle"/>
    <w:uiPriority w:val="99"/>
    <w:rsid w:val="007801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ParaAttribute22">
    <w:name w:val="ParaAttribute22"/>
    <w:uiPriority w:val="99"/>
    <w:rsid w:val="001D1846"/>
    <w:pPr>
      <w:ind w:firstLine="720"/>
      <w:jc w:val="both"/>
    </w:pPr>
    <w:rPr>
      <w:rFonts w:ascii="Times New Roman" w:hAnsi="Times New Roman"/>
      <w:sz w:val="20"/>
      <w:szCs w:val="20"/>
    </w:rPr>
  </w:style>
  <w:style w:type="paragraph" w:customStyle="1" w:styleId="ParaAttribute23">
    <w:name w:val="ParaAttribute23"/>
    <w:uiPriority w:val="99"/>
    <w:rsid w:val="001D1846"/>
    <w:pPr>
      <w:tabs>
        <w:tab w:val="left" w:pos="7797"/>
      </w:tabs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CharAttribute5">
    <w:name w:val="CharAttribute5"/>
    <w:uiPriority w:val="99"/>
    <w:rsid w:val="001D1846"/>
    <w:rPr>
      <w:rFonts w:ascii="Times New Roman" w:eastAsia="Times New Roman"/>
      <w:sz w:val="24"/>
    </w:rPr>
  </w:style>
  <w:style w:type="character" w:customStyle="1" w:styleId="CharAttribute21">
    <w:name w:val="CharAttribute21"/>
    <w:uiPriority w:val="99"/>
    <w:rsid w:val="001D1846"/>
    <w:rPr>
      <w:rFonts w:ascii="Times New Roman" w:eastAsia="Times New Roman"/>
      <w:sz w:val="24"/>
    </w:rPr>
  </w:style>
  <w:style w:type="paragraph" w:styleId="BodyTextIndent">
    <w:name w:val="Body Text Indent"/>
    <w:aliases w:val="Основной текст 1,Нумерованный список !!,Надин стиль,Основной текст с отступом Знак1,Основной текст с отступом Знак Знак,Основной текст 1 Знак Знак,Нумерованный список !! Знак Знак,Надин стиль Знак Знак"/>
    <w:basedOn w:val="Normal"/>
    <w:link w:val="BodyTextIndentChar1"/>
    <w:uiPriority w:val="99"/>
    <w:rsid w:val="00F67E4F"/>
    <w:pPr>
      <w:spacing w:after="120" w:line="240" w:lineRule="auto"/>
      <w:ind w:left="283" w:firstLine="0"/>
      <w:jc w:val="left"/>
    </w:pPr>
    <w:rPr>
      <w:rFonts w:eastAsia="Calibri"/>
      <w:szCs w:val="24"/>
      <w:lang w:eastAsia="ru-RU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с отступом Знак1 Char,Основной текст с отступом Знак Знак Char,Основной текст 1 Знак Знак Char,Нумерованный список !! Знак Знак Char"/>
    <w:basedOn w:val="DefaultParagraphFont"/>
    <w:link w:val="BodyTextIndent"/>
    <w:uiPriority w:val="99"/>
    <w:semiHidden/>
    <w:rsid w:val="00FC73F7"/>
    <w:rPr>
      <w:rFonts w:ascii="Times New Roman" w:eastAsia="Times New Roman" w:hAnsi="Times New Roman"/>
      <w:sz w:val="24"/>
      <w:lang w:eastAsia="en-US"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Основной текст с отступом Знак1 Char1,Основной текст с отступом Знак Знак Char1,Основной текст 1 Знак Знак Char1,Нумерованный список !! Знак Знак Char1"/>
    <w:basedOn w:val="DefaultParagraphFont"/>
    <w:link w:val="BodyTextIndent"/>
    <w:uiPriority w:val="99"/>
    <w:locked/>
    <w:rsid w:val="00F67E4F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 Знак"/>
    <w:basedOn w:val="Normal"/>
    <w:uiPriority w:val="99"/>
    <w:rsid w:val="00F67E4F"/>
    <w:pPr>
      <w:spacing w:before="100" w:beforeAutospacing="1" w:after="100" w:afterAutospacing="1" w:line="240" w:lineRule="auto"/>
      <w:ind w:firstLine="0"/>
      <w:jc w:val="left"/>
    </w:pPr>
    <w:rPr>
      <w:rFonts w:ascii="Tahoma" w:eastAsia="Calibri" w:hAnsi="Tahoma"/>
      <w:sz w:val="20"/>
      <w:szCs w:val="20"/>
      <w:lang w:val="en-US"/>
    </w:rPr>
  </w:style>
  <w:style w:type="paragraph" w:styleId="Footer">
    <w:name w:val="footer"/>
    <w:aliases w:val="Знак4"/>
    <w:basedOn w:val="Normal"/>
    <w:link w:val="FooterChar1"/>
    <w:uiPriority w:val="99"/>
    <w:rsid w:val="00CB2885"/>
    <w:pPr>
      <w:tabs>
        <w:tab w:val="center" w:pos="4677"/>
        <w:tab w:val="right" w:pos="9355"/>
      </w:tabs>
      <w:spacing w:line="240" w:lineRule="auto"/>
      <w:ind w:firstLine="709"/>
      <w:contextualSpacing/>
    </w:pPr>
    <w:rPr>
      <w:rFonts w:ascii="Calibri" w:hAnsi="Calibri"/>
      <w:szCs w:val="24"/>
    </w:rPr>
  </w:style>
  <w:style w:type="character" w:customStyle="1" w:styleId="FooterChar">
    <w:name w:val="Footer Char"/>
    <w:aliases w:val="Знак4 Char"/>
    <w:basedOn w:val="DefaultParagraphFont"/>
    <w:link w:val="Footer"/>
    <w:uiPriority w:val="99"/>
    <w:semiHidden/>
    <w:rsid w:val="00FC73F7"/>
    <w:rPr>
      <w:rFonts w:ascii="Times New Roman" w:eastAsia="Times New Roman" w:hAnsi="Times New Roman"/>
      <w:sz w:val="24"/>
      <w:lang w:eastAsia="en-US"/>
    </w:rPr>
  </w:style>
  <w:style w:type="character" w:customStyle="1" w:styleId="FooterChar1">
    <w:name w:val="Footer Char1"/>
    <w:aliases w:val="Знак4 Char1"/>
    <w:basedOn w:val="DefaultParagraphFont"/>
    <w:link w:val="Footer"/>
    <w:uiPriority w:val="99"/>
    <w:locked/>
    <w:rsid w:val="00CB2885"/>
    <w:rPr>
      <w:rFonts w:cs="Times New Roman"/>
      <w:sz w:val="24"/>
      <w:szCs w:val="24"/>
      <w:lang w:eastAsia="en-US"/>
    </w:rPr>
  </w:style>
  <w:style w:type="paragraph" w:customStyle="1" w:styleId="S5">
    <w:name w:val="S_Титульный"/>
    <w:basedOn w:val="Normal"/>
    <w:uiPriority w:val="99"/>
    <w:locked/>
    <w:rsid w:val="00CB2885"/>
    <w:pPr>
      <w:ind w:left="3060" w:firstLine="0"/>
      <w:jc w:val="right"/>
    </w:pPr>
    <w:rPr>
      <w:rFonts w:eastAsia="Calibri"/>
      <w:b/>
      <w:caps/>
      <w:szCs w:val="24"/>
      <w:lang w:eastAsia="ru-RU"/>
    </w:rPr>
  </w:style>
  <w:style w:type="paragraph" w:customStyle="1" w:styleId="S10">
    <w:name w:val="S_Заголовок 1"/>
    <w:basedOn w:val="Normal"/>
    <w:next w:val="Normal"/>
    <w:autoRedefine/>
    <w:uiPriority w:val="99"/>
    <w:locked/>
    <w:rsid w:val="006D09DB"/>
    <w:pPr>
      <w:widowControl w:val="0"/>
      <w:tabs>
        <w:tab w:val="left" w:pos="851"/>
      </w:tabs>
      <w:ind w:firstLine="0"/>
      <w:contextualSpacing/>
      <w:jc w:val="center"/>
    </w:pPr>
    <w:rPr>
      <w:rFonts w:eastAsia="Calibri"/>
      <w:b/>
      <w:szCs w:val="24"/>
      <w:lang w:eastAsia="ru-RU"/>
    </w:rPr>
  </w:style>
  <w:style w:type="paragraph" w:customStyle="1" w:styleId="S30">
    <w:name w:val="S_Заголовок 3"/>
    <w:basedOn w:val="Normal"/>
    <w:link w:val="S31"/>
    <w:uiPriority w:val="99"/>
    <w:rsid w:val="006D09DB"/>
    <w:pPr>
      <w:ind w:firstLine="0"/>
      <w:contextualSpacing/>
      <w:jc w:val="center"/>
    </w:pPr>
    <w:rPr>
      <w:szCs w:val="24"/>
    </w:rPr>
  </w:style>
  <w:style w:type="paragraph" w:customStyle="1" w:styleId="S20">
    <w:name w:val="S_Заголовок 2"/>
    <w:basedOn w:val="Heading2"/>
    <w:link w:val="S21"/>
    <w:uiPriority w:val="99"/>
    <w:rsid w:val="006D09DB"/>
    <w:pPr>
      <w:keepLines/>
      <w:spacing w:before="200" w:after="0"/>
      <w:ind w:firstLine="0"/>
      <w:contextualSpacing/>
      <w:jc w:val="center"/>
    </w:pPr>
    <w:rPr>
      <w:b w:val="0"/>
      <w:iCs w:val="0"/>
    </w:rPr>
  </w:style>
  <w:style w:type="paragraph" w:customStyle="1" w:styleId="1">
    <w:name w:val="Главный 1"/>
    <w:basedOn w:val="Heading1"/>
    <w:autoRedefine/>
    <w:uiPriority w:val="99"/>
    <w:rsid w:val="006D09DB"/>
    <w:pPr>
      <w:keepNext/>
      <w:keepLines/>
      <w:widowControl/>
      <w:numPr>
        <w:numId w:val="0"/>
      </w:numPr>
      <w:spacing w:after="0"/>
      <w:ind w:firstLine="709"/>
      <w:contextualSpacing/>
      <w:jc w:val="center"/>
    </w:pPr>
    <w:rPr>
      <w:b w:val="0"/>
      <w:caps/>
      <w:kern w:val="0"/>
      <w:sz w:val="28"/>
      <w:szCs w:val="28"/>
    </w:rPr>
  </w:style>
  <w:style w:type="paragraph" w:customStyle="1" w:styleId="20">
    <w:name w:val="Главный 2"/>
    <w:basedOn w:val="Heading2"/>
    <w:uiPriority w:val="99"/>
    <w:rsid w:val="006D09DB"/>
    <w:pPr>
      <w:keepLines/>
      <w:spacing w:before="240" w:after="240"/>
      <w:ind w:firstLine="0"/>
      <w:contextualSpacing/>
      <w:jc w:val="center"/>
    </w:pPr>
    <w:rPr>
      <w:rFonts w:ascii="Arial" w:hAnsi="Arial"/>
      <w:i/>
      <w:iCs w:val="0"/>
      <w:szCs w:val="26"/>
    </w:rPr>
  </w:style>
  <w:style w:type="paragraph" w:customStyle="1" w:styleId="10">
    <w:name w:val="Стиль1"/>
    <w:basedOn w:val="20"/>
    <w:uiPriority w:val="99"/>
    <w:rsid w:val="006D09DB"/>
  </w:style>
  <w:style w:type="paragraph" w:customStyle="1" w:styleId="3">
    <w:name w:val="Главный 3"/>
    <w:basedOn w:val="Normal"/>
    <w:uiPriority w:val="99"/>
    <w:rsid w:val="006D09DB"/>
    <w:pPr>
      <w:spacing w:before="120" w:after="120"/>
      <w:ind w:firstLine="709"/>
      <w:contextualSpacing/>
    </w:pPr>
    <w:rPr>
      <w:rFonts w:ascii="Arial" w:hAnsi="Arial"/>
      <w:i/>
      <w:szCs w:val="24"/>
    </w:rPr>
  </w:style>
  <w:style w:type="paragraph" w:customStyle="1" w:styleId="S6">
    <w:name w:val="S_Обычный Знак Знак"/>
    <w:basedOn w:val="Normal"/>
    <w:link w:val="S7"/>
    <w:uiPriority w:val="99"/>
    <w:locked/>
    <w:rsid w:val="006D09DB"/>
    <w:pPr>
      <w:ind w:firstLine="709"/>
      <w:contextualSpacing/>
    </w:pPr>
    <w:rPr>
      <w:rFonts w:eastAsia="Calibri"/>
      <w:szCs w:val="24"/>
      <w:lang w:eastAsia="ru-RU"/>
    </w:rPr>
  </w:style>
  <w:style w:type="character" w:customStyle="1" w:styleId="S7">
    <w:name w:val="S_Обычный Знак Знак Знак"/>
    <w:basedOn w:val="DefaultParagraphFont"/>
    <w:link w:val="S6"/>
    <w:uiPriority w:val="99"/>
    <w:locked/>
    <w:rsid w:val="006D09DB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1"/>
    <w:uiPriority w:val="99"/>
    <w:rsid w:val="006D09DB"/>
    <w:pPr>
      <w:spacing w:line="240" w:lineRule="auto"/>
      <w:ind w:firstLine="709"/>
      <w:contextualSpacing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73F7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6D09DB"/>
    <w:rPr>
      <w:rFonts w:ascii="Courier New" w:eastAsia="Times New Roman" w:hAnsi="Courier New" w:cs="Courier New"/>
    </w:rPr>
  </w:style>
  <w:style w:type="paragraph" w:customStyle="1" w:styleId="S8">
    <w:name w:val="S_Заголовок таблицы"/>
    <w:basedOn w:val="Normal"/>
    <w:uiPriority w:val="99"/>
    <w:rsid w:val="006D09DB"/>
    <w:pPr>
      <w:ind w:firstLine="709"/>
      <w:contextualSpacing/>
      <w:jc w:val="center"/>
    </w:pPr>
    <w:rPr>
      <w:rFonts w:eastAsia="Calibri"/>
      <w:szCs w:val="24"/>
      <w:u w:val="single"/>
      <w:lang w:eastAsia="ru-RU"/>
    </w:rPr>
  </w:style>
  <w:style w:type="character" w:styleId="Strong">
    <w:name w:val="Strong"/>
    <w:basedOn w:val="DefaultParagraphFont"/>
    <w:uiPriority w:val="99"/>
    <w:qFormat/>
    <w:rsid w:val="006D09DB"/>
    <w:rPr>
      <w:rFonts w:cs="Times New Roman"/>
      <w:b/>
      <w:bCs/>
    </w:rPr>
  </w:style>
  <w:style w:type="paragraph" w:customStyle="1" w:styleId="11">
    <w:name w:val="Маркированный_1 Знак Знак"/>
    <w:basedOn w:val="Normal"/>
    <w:uiPriority w:val="99"/>
    <w:locked/>
    <w:rsid w:val="006D09DB"/>
    <w:pPr>
      <w:tabs>
        <w:tab w:val="left" w:pos="900"/>
        <w:tab w:val="num" w:pos="2149"/>
      </w:tabs>
      <w:ind w:left="2149" w:hanging="360"/>
      <w:contextualSpacing/>
    </w:pPr>
    <w:rPr>
      <w:rFonts w:eastAsia="Calibri"/>
      <w:szCs w:val="24"/>
      <w:lang w:eastAsia="ru-RU"/>
    </w:rPr>
  </w:style>
  <w:style w:type="paragraph" w:customStyle="1" w:styleId="12">
    <w:name w:val="Маркированный_1"/>
    <w:basedOn w:val="Normal"/>
    <w:link w:val="110"/>
    <w:uiPriority w:val="99"/>
    <w:rsid w:val="006D09DB"/>
    <w:pPr>
      <w:tabs>
        <w:tab w:val="num" w:pos="2858"/>
      </w:tabs>
      <w:ind w:left="2858" w:hanging="360"/>
      <w:contextualSpacing/>
    </w:pPr>
    <w:rPr>
      <w:rFonts w:eastAsia="Calibri"/>
      <w:szCs w:val="24"/>
      <w:lang w:eastAsia="ru-RU"/>
    </w:rPr>
  </w:style>
  <w:style w:type="paragraph" w:styleId="BodyTextIndent2">
    <w:name w:val="Body Text Indent 2"/>
    <w:basedOn w:val="Normal"/>
    <w:link w:val="BodyTextIndent2Char1"/>
    <w:uiPriority w:val="99"/>
    <w:rsid w:val="006D09DB"/>
    <w:pPr>
      <w:spacing w:after="120" w:line="480" w:lineRule="auto"/>
      <w:ind w:left="283" w:firstLine="709"/>
      <w:contextualSpacing/>
    </w:pPr>
    <w:rPr>
      <w:rFonts w:ascii="Calibri" w:hAnsi="Calibri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73F7"/>
    <w:rPr>
      <w:rFonts w:ascii="Times New Roman" w:eastAsia="Times New Roman" w:hAnsi="Times New Roman"/>
      <w:sz w:val="24"/>
      <w:lang w:eastAsia="en-US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6D09DB"/>
    <w:rPr>
      <w:rFonts w:cs="Times New Roman"/>
      <w:sz w:val="24"/>
      <w:szCs w:val="24"/>
      <w:lang w:eastAsia="en-US"/>
    </w:rPr>
  </w:style>
  <w:style w:type="paragraph" w:customStyle="1" w:styleId="13">
    <w:name w:val="Заголовок_1"/>
    <w:basedOn w:val="Heading1"/>
    <w:next w:val="Normal"/>
    <w:link w:val="14"/>
    <w:uiPriority w:val="99"/>
    <w:rsid w:val="006D09DB"/>
    <w:pPr>
      <w:keepNext/>
      <w:widowControl/>
      <w:numPr>
        <w:numId w:val="0"/>
      </w:numPr>
      <w:tabs>
        <w:tab w:val="num" w:pos="360"/>
      </w:tabs>
      <w:spacing w:before="60" w:after="60" w:line="240" w:lineRule="auto"/>
      <w:ind w:firstLine="709"/>
      <w:contextualSpacing/>
      <w:jc w:val="center"/>
    </w:pPr>
    <w:rPr>
      <w:bCs w:val="0"/>
      <w:color w:val="000000"/>
      <w:sz w:val="28"/>
      <w:szCs w:val="28"/>
      <w:lang w:val="en-US" w:eastAsia="ru-RU"/>
    </w:rPr>
  </w:style>
  <w:style w:type="character" w:customStyle="1" w:styleId="14">
    <w:name w:val="Заголовок_1 Знак"/>
    <w:basedOn w:val="Heading1Char1"/>
    <w:link w:val="13"/>
    <w:uiPriority w:val="99"/>
    <w:locked/>
    <w:rsid w:val="006D09DB"/>
    <w:rPr>
      <w:color w:val="000000"/>
      <w:sz w:val="28"/>
      <w:szCs w:val="28"/>
      <w:lang w:val="en-US"/>
    </w:rPr>
  </w:style>
  <w:style w:type="paragraph" w:customStyle="1" w:styleId="a7">
    <w:name w:val="пунктир"/>
    <w:basedOn w:val="Normal"/>
    <w:uiPriority w:val="99"/>
    <w:rsid w:val="006D09DB"/>
    <w:pPr>
      <w:spacing w:before="100" w:beforeAutospacing="1" w:after="100" w:afterAutospacing="1"/>
      <w:ind w:firstLine="360"/>
      <w:contextualSpacing/>
      <w:jc w:val="center"/>
    </w:pPr>
    <w:rPr>
      <w:rFonts w:eastAsia="Calibri"/>
      <w:sz w:val="28"/>
      <w:szCs w:val="24"/>
      <w:u w:val="dash"/>
      <w:lang w:eastAsia="ru-RU"/>
    </w:rPr>
  </w:style>
  <w:style w:type="character" w:customStyle="1" w:styleId="450">
    <w:name w:val="Основной текст (45)"/>
    <w:basedOn w:val="DefaultParagraphFont"/>
    <w:link w:val="451"/>
    <w:uiPriority w:val="99"/>
    <w:locked/>
    <w:rsid w:val="006D09DB"/>
    <w:rPr>
      <w:rFonts w:cs="Times New Roman"/>
      <w:sz w:val="18"/>
      <w:szCs w:val="18"/>
      <w:shd w:val="clear" w:color="auto" w:fill="FFFFFF"/>
    </w:rPr>
  </w:style>
  <w:style w:type="paragraph" w:customStyle="1" w:styleId="451">
    <w:name w:val="Основной текст (45)1"/>
    <w:basedOn w:val="Normal"/>
    <w:link w:val="450"/>
    <w:uiPriority w:val="99"/>
    <w:rsid w:val="006D09DB"/>
    <w:pPr>
      <w:shd w:val="clear" w:color="auto" w:fill="FFFFFF"/>
      <w:spacing w:line="240" w:lineRule="atLeast"/>
      <w:ind w:firstLine="709"/>
      <w:contextualSpacing/>
    </w:pPr>
    <w:rPr>
      <w:rFonts w:ascii="Calibri" w:hAnsi="Calibri"/>
      <w:sz w:val="18"/>
      <w:szCs w:val="18"/>
      <w:lang w:eastAsia="ru-RU"/>
    </w:rPr>
  </w:style>
  <w:style w:type="character" w:customStyle="1" w:styleId="48">
    <w:name w:val="Основной текст (48)"/>
    <w:basedOn w:val="DefaultParagraphFont"/>
    <w:link w:val="481"/>
    <w:uiPriority w:val="99"/>
    <w:locked/>
    <w:rsid w:val="006D09DB"/>
    <w:rPr>
      <w:rFonts w:cs="Times New Roman"/>
      <w:i/>
      <w:iCs/>
      <w:shd w:val="clear" w:color="auto" w:fill="FFFFFF"/>
    </w:rPr>
  </w:style>
  <w:style w:type="paragraph" w:customStyle="1" w:styleId="481">
    <w:name w:val="Основной текст (48)1"/>
    <w:basedOn w:val="Normal"/>
    <w:link w:val="48"/>
    <w:uiPriority w:val="99"/>
    <w:rsid w:val="006D09DB"/>
    <w:pPr>
      <w:shd w:val="clear" w:color="auto" w:fill="FFFFFF"/>
      <w:spacing w:line="249" w:lineRule="exact"/>
      <w:ind w:firstLine="680"/>
      <w:contextualSpacing/>
    </w:pPr>
    <w:rPr>
      <w:rFonts w:ascii="Calibri" w:hAnsi="Calibri"/>
      <w:i/>
      <w:iCs/>
      <w:sz w:val="20"/>
      <w:szCs w:val="20"/>
      <w:lang w:eastAsia="ru-RU"/>
    </w:rPr>
  </w:style>
  <w:style w:type="character" w:customStyle="1" w:styleId="49">
    <w:name w:val="Основной текст (49)"/>
    <w:basedOn w:val="DefaultParagraphFont"/>
    <w:link w:val="491"/>
    <w:uiPriority w:val="99"/>
    <w:locked/>
    <w:rsid w:val="006D09DB"/>
    <w:rPr>
      <w:rFonts w:cs="Times New Roman"/>
      <w:sz w:val="18"/>
      <w:szCs w:val="18"/>
      <w:shd w:val="clear" w:color="auto" w:fill="FFFFFF"/>
    </w:rPr>
  </w:style>
  <w:style w:type="character" w:customStyle="1" w:styleId="510">
    <w:name w:val="Основной текст (51)"/>
    <w:basedOn w:val="DefaultParagraphFont"/>
    <w:link w:val="511"/>
    <w:uiPriority w:val="99"/>
    <w:locked/>
    <w:rsid w:val="006D09DB"/>
    <w:rPr>
      <w:rFonts w:cs="Times New Roman"/>
      <w:sz w:val="18"/>
      <w:szCs w:val="18"/>
      <w:shd w:val="clear" w:color="auto" w:fill="FFFFFF"/>
    </w:rPr>
  </w:style>
  <w:style w:type="paragraph" w:customStyle="1" w:styleId="491">
    <w:name w:val="Основной текст (49)1"/>
    <w:basedOn w:val="Normal"/>
    <w:link w:val="49"/>
    <w:uiPriority w:val="99"/>
    <w:rsid w:val="006D09DB"/>
    <w:pPr>
      <w:shd w:val="clear" w:color="auto" w:fill="FFFFFF"/>
      <w:spacing w:line="222" w:lineRule="exact"/>
      <w:ind w:firstLine="709"/>
      <w:contextualSpacing/>
    </w:pPr>
    <w:rPr>
      <w:rFonts w:ascii="Calibri" w:hAnsi="Calibri"/>
      <w:sz w:val="18"/>
      <w:szCs w:val="18"/>
      <w:lang w:eastAsia="ru-RU"/>
    </w:rPr>
  </w:style>
  <w:style w:type="paragraph" w:customStyle="1" w:styleId="511">
    <w:name w:val="Основной текст (51)1"/>
    <w:basedOn w:val="Normal"/>
    <w:link w:val="510"/>
    <w:uiPriority w:val="99"/>
    <w:rsid w:val="006D09DB"/>
    <w:pPr>
      <w:shd w:val="clear" w:color="auto" w:fill="FFFFFF"/>
      <w:spacing w:line="222" w:lineRule="exact"/>
      <w:ind w:firstLine="600"/>
      <w:contextualSpacing/>
    </w:pPr>
    <w:rPr>
      <w:rFonts w:ascii="Calibri" w:hAnsi="Calibri"/>
      <w:sz w:val="18"/>
      <w:szCs w:val="18"/>
      <w:lang w:eastAsia="ru-RU"/>
    </w:rPr>
  </w:style>
  <w:style w:type="character" w:customStyle="1" w:styleId="54">
    <w:name w:val="Основной текст (54)"/>
    <w:basedOn w:val="DefaultParagraphFont"/>
    <w:link w:val="541"/>
    <w:uiPriority w:val="99"/>
    <w:locked/>
    <w:rsid w:val="006D09DB"/>
    <w:rPr>
      <w:rFonts w:cs="Times New Roman"/>
      <w:sz w:val="18"/>
      <w:szCs w:val="18"/>
      <w:shd w:val="clear" w:color="auto" w:fill="FFFFFF"/>
    </w:rPr>
  </w:style>
  <w:style w:type="paragraph" w:customStyle="1" w:styleId="541">
    <w:name w:val="Основной текст (54)1"/>
    <w:basedOn w:val="Normal"/>
    <w:link w:val="54"/>
    <w:uiPriority w:val="99"/>
    <w:rsid w:val="006D09DB"/>
    <w:pPr>
      <w:shd w:val="clear" w:color="auto" w:fill="FFFFFF"/>
      <w:spacing w:line="222" w:lineRule="exact"/>
      <w:ind w:firstLine="560"/>
      <w:contextualSpacing/>
    </w:pPr>
    <w:rPr>
      <w:rFonts w:ascii="Calibri" w:hAnsi="Calibri"/>
      <w:sz w:val="18"/>
      <w:szCs w:val="18"/>
      <w:lang w:eastAsia="ru-RU"/>
    </w:rPr>
  </w:style>
  <w:style w:type="paragraph" w:customStyle="1" w:styleId="15">
    <w:name w:val="Маркированный_1 Знак"/>
    <w:basedOn w:val="Normal"/>
    <w:uiPriority w:val="99"/>
    <w:locked/>
    <w:rsid w:val="006D09DB"/>
    <w:pPr>
      <w:tabs>
        <w:tab w:val="num" w:pos="2858"/>
      </w:tabs>
      <w:ind w:left="2858" w:hanging="360"/>
      <w:contextualSpacing/>
    </w:pPr>
    <w:rPr>
      <w:rFonts w:eastAsia="Calibri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6D09DB"/>
    <w:rPr>
      <w:rFonts w:cs="Times New Roman"/>
      <w:color w:val="800080"/>
      <w:u w:val="single"/>
    </w:rPr>
  </w:style>
  <w:style w:type="character" w:customStyle="1" w:styleId="S9">
    <w:name w:val="S_Маркированный Знак Знак"/>
    <w:basedOn w:val="DefaultParagraphFont"/>
    <w:uiPriority w:val="99"/>
    <w:rsid w:val="006D09DB"/>
    <w:rPr>
      <w:rFonts w:cs="Times New Roman"/>
      <w:sz w:val="24"/>
      <w:szCs w:val="24"/>
    </w:rPr>
  </w:style>
  <w:style w:type="paragraph" w:customStyle="1" w:styleId="a8">
    <w:name w:val="Чертежный"/>
    <w:uiPriority w:val="99"/>
    <w:rsid w:val="006D09DB"/>
    <w:pPr>
      <w:jc w:val="both"/>
    </w:pPr>
    <w:rPr>
      <w:rFonts w:ascii="ISOCPEUR" w:hAnsi="ISOCPEUR"/>
      <w:i/>
      <w:sz w:val="28"/>
      <w:szCs w:val="20"/>
      <w:lang w:val="uk-UA"/>
    </w:rPr>
  </w:style>
  <w:style w:type="character" w:customStyle="1" w:styleId="19">
    <w:name w:val="Основной текст (19)"/>
    <w:basedOn w:val="DefaultParagraphFont"/>
    <w:link w:val="191"/>
    <w:uiPriority w:val="99"/>
    <w:locked/>
    <w:rsid w:val="006D09DB"/>
    <w:rPr>
      <w:rFonts w:ascii="Courier New" w:hAnsi="Courier New" w:cs="Times New Roman"/>
      <w:sz w:val="34"/>
      <w:szCs w:val="34"/>
      <w:shd w:val="clear" w:color="auto" w:fill="FFFFFF"/>
    </w:rPr>
  </w:style>
  <w:style w:type="character" w:customStyle="1" w:styleId="19TimesNewRoman">
    <w:name w:val="Основной текст (19) + Times New Roman"/>
    <w:aliases w:val="15 pt1,11 pt6"/>
    <w:basedOn w:val="19"/>
    <w:uiPriority w:val="99"/>
    <w:rsid w:val="006D09DB"/>
    <w:rPr>
      <w:rFonts w:ascii="Times New Roman" w:hAnsi="Times New Roman"/>
      <w:sz w:val="30"/>
      <w:szCs w:val="30"/>
    </w:rPr>
  </w:style>
  <w:style w:type="paragraph" w:customStyle="1" w:styleId="191">
    <w:name w:val="Основной текст (19)1"/>
    <w:basedOn w:val="Normal"/>
    <w:link w:val="19"/>
    <w:uiPriority w:val="99"/>
    <w:rsid w:val="006D09DB"/>
    <w:pPr>
      <w:shd w:val="clear" w:color="auto" w:fill="FFFFFF"/>
      <w:spacing w:before="60" w:after="60" w:line="254" w:lineRule="exact"/>
      <w:ind w:firstLine="720"/>
      <w:contextualSpacing/>
    </w:pPr>
    <w:rPr>
      <w:rFonts w:ascii="Courier New" w:hAnsi="Courier New"/>
      <w:sz w:val="34"/>
      <w:szCs w:val="34"/>
      <w:lang w:eastAsia="ru-RU"/>
    </w:rPr>
  </w:style>
  <w:style w:type="character" w:customStyle="1" w:styleId="480">
    <w:name w:val="Основной текст (48) + Не курсив"/>
    <w:basedOn w:val="48"/>
    <w:uiPriority w:val="99"/>
    <w:rsid w:val="006D09DB"/>
  </w:style>
  <w:style w:type="character" w:customStyle="1" w:styleId="496">
    <w:name w:val="Основной текст (49)6"/>
    <w:basedOn w:val="49"/>
    <w:uiPriority w:val="99"/>
    <w:rsid w:val="006D09DB"/>
    <w:rPr>
      <w:strike/>
    </w:rPr>
  </w:style>
  <w:style w:type="character" w:customStyle="1" w:styleId="43TimesNewRoman">
    <w:name w:val="Основной текст (43) + Times New Roman"/>
    <w:aliases w:val="14 pt1,Курсив2,Основной текст (10) + Century Schoolbook,Основной текст + 18 pt,Масштаб 60%2"/>
    <w:basedOn w:val="DefaultParagraphFont"/>
    <w:uiPriority w:val="99"/>
    <w:rsid w:val="006D09DB"/>
    <w:rPr>
      <w:rFonts w:ascii="Times New Roman" w:hAnsi="Times New Roman" w:cs="Times New Roman"/>
      <w:i/>
      <w:iCs/>
      <w:sz w:val="28"/>
      <w:szCs w:val="28"/>
      <w:lang w:bidi="ar-SA"/>
    </w:rPr>
  </w:style>
  <w:style w:type="character" w:customStyle="1" w:styleId="12TimesNewRoman">
    <w:name w:val="Основной текст (12) + Times New Roman"/>
    <w:aliases w:val="15 pt,Курсив,Основной текст (63) + 7 pt,Полужирный9,Основной текст (5) + 18 pt,Основной текст (43) + Times New Roman1,Основной текст (12) + Arial,14 pt,Основной текст (3) + Century Schoolbook,Масштаб 60%"/>
    <w:basedOn w:val="DefaultParagraphFont"/>
    <w:uiPriority w:val="99"/>
    <w:rsid w:val="006D09DB"/>
    <w:rPr>
      <w:rFonts w:ascii="Times New Roman" w:hAnsi="Times New Roman" w:cs="Times New Roman"/>
      <w:i/>
      <w:iCs/>
      <w:noProof/>
      <w:sz w:val="30"/>
      <w:szCs w:val="30"/>
      <w:lang w:bidi="ar-SA"/>
    </w:rPr>
  </w:style>
  <w:style w:type="character" w:customStyle="1" w:styleId="43">
    <w:name w:val="Основной текст (43)"/>
    <w:basedOn w:val="DefaultParagraphFont"/>
    <w:link w:val="431"/>
    <w:uiPriority w:val="99"/>
    <w:locked/>
    <w:rsid w:val="006D09DB"/>
    <w:rPr>
      <w:rFonts w:ascii="Sylfaen" w:hAnsi="Sylfaen" w:cs="Times New Roman"/>
      <w:sz w:val="32"/>
      <w:szCs w:val="32"/>
      <w:shd w:val="clear" w:color="auto" w:fill="FFFFFF"/>
    </w:rPr>
  </w:style>
  <w:style w:type="paragraph" w:customStyle="1" w:styleId="431">
    <w:name w:val="Основной текст (43)1"/>
    <w:basedOn w:val="Normal"/>
    <w:link w:val="43"/>
    <w:uiPriority w:val="99"/>
    <w:rsid w:val="006D09DB"/>
    <w:pPr>
      <w:shd w:val="clear" w:color="auto" w:fill="FFFFFF"/>
      <w:spacing w:before="360" w:line="363" w:lineRule="exact"/>
      <w:ind w:firstLine="920"/>
      <w:contextualSpacing/>
    </w:pPr>
    <w:rPr>
      <w:rFonts w:ascii="Sylfaen" w:hAnsi="Sylfaen"/>
      <w:sz w:val="32"/>
      <w:szCs w:val="32"/>
      <w:lang w:eastAsia="ru-RU"/>
    </w:rPr>
  </w:style>
  <w:style w:type="character" w:customStyle="1" w:styleId="69">
    <w:name w:val="Основной текст (69)"/>
    <w:basedOn w:val="DefaultParagraphFont"/>
    <w:link w:val="691"/>
    <w:uiPriority w:val="99"/>
    <w:locked/>
    <w:rsid w:val="006D09DB"/>
    <w:rPr>
      <w:rFonts w:cs="Times New Roman"/>
      <w:b/>
      <w:bCs/>
      <w:sz w:val="10"/>
      <w:szCs w:val="10"/>
      <w:shd w:val="clear" w:color="auto" w:fill="FFFFFF"/>
    </w:rPr>
  </w:style>
  <w:style w:type="paragraph" w:customStyle="1" w:styleId="691">
    <w:name w:val="Основной текст (69)1"/>
    <w:basedOn w:val="Normal"/>
    <w:link w:val="69"/>
    <w:uiPriority w:val="99"/>
    <w:rsid w:val="006D09DB"/>
    <w:pPr>
      <w:shd w:val="clear" w:color="auto" w:fill="FFFFFF"/>
      <w:spacing w:line="240" w:lineRule="atLeast"/>
      <w:ind w:firstLine="709"/>
      <w:contextualSpacing/>
    </w:pPr>
    <w:rPr>
      <w:rFonts w:ascii="Calibri" w:hAnsi="Calibri"/>
      <w:b/>
      <w:bCs/>
      <w:sz w:val="10"/>
      <w:szCs w:val="10"/>
      <w:lang w:eastAsia="ru-RU"/>
    </w:rPr>
  </w:style>
  <w:style w:type="paragraph" w:customStyle="1" w:styleId="a9">
    <w:name w:val="Обычный в таблице"/>
    <w:basedOn w:val="Normal"/>
    <w:link w:val="aa"/>
    <w:uiPriority w:val="99"/>
    <w:locked/>
    <w:rsid w:val="006D09DB"/>
    <w:pPr>
      <w:ind w:firstLine="709"/>
      <w:contextualSpacing/>
    </w:pPr>
    <w:rPr>
      <w:rFonts w:eastAsia="Calibri"/>
      <w:b/>
      <w:sz w:val="28"/>
      <w:szCs w:val="28"/>
      <w:lang w:eastAsia="ru-RU"/>
    </w:rPr>
  </w:style>
  <w:style w:type="character" w:customStyle="1" w:styleId="aa">
    <w:name w:val="Обычный в таблице Знак"/>
    <w:basedOn w:val="DefaultParagraphFont"/>
    <w:link w:val="a9"/>
    <w:uiPriority w:val="99"/>
    <w:locked/>
    <w:rsid w:val="006D09D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8">
    <w:name w:val="Стиль8"/>
    <w:basedOn w:val="Normal"/>
    <w:uiPriority w:val="99"/>
    <w:rsid w:val="006D09DB"/>
    <w:pPr>
      <w:contextualSpacing/>
    </w:pPr>
    <w:rPr>
      <w:rFonts w:ascii="Calibri" w:eastAsia="Calibri" w:hAnsi="Calibri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6D09DB"/>
    <w:rPr>
      <w:rFonts w:cs="Times New Roman"/>
      <w:sz w:val="16"/>
      <w:szCs w:val="16"/>
    </w:rPr>
  </w:style>
  <w:style w:type="paragraph" w:customStyle="1" w:styleId="S">
    <w:name w:val="S_Таблица"/>
    <w:basedOn w:val="Normal"/>
    <w:autoRedefine/>
    <w:uiPriority w:val="99"/>
    <w:rsid w:val="006D09DB"/>
    <w:pPr>
      <w:numPr>
        <w:numId w:val="37"/>
      </w:numPr>
      <w:contextualSpacing/>
      <w:jc w:val="right"/>
    </w:pPr>
    <w:rPr>
      <w:b/>
      <w:color w:val="000000"/>
      <w:szCs w:val="24"/>
      <w:lang w:eastAsia="ru-RU"/>
    </w:rPr>
  </w:style>
  <w:style w:type="character" w:customStyle="1" w:styleId="ab">
    <w:name w:val="Замещающий текст"/>
    <w:basedOn w:val="DefaultParagraphFont"/>
    <w:uiPriority w:val="99"/>
    <w:semiHidden/>
    <w:rsid w:val="006D09DB"/>
    <w:rPr>
      <w:rFonts w:cs="Times New Roman"/>
      <w:color w:val="808080"/>
    </w:rPr>
  </w:style>
  <w:style w:type="paragraph" w:customStyle="1" w:styleId="16">
    <w:name w:val="Без интервала1"/>
    <w:link w:val="NoSpacingChar"/>
    <w:uiPriority w:val="99"/>
    <w:rsid w:val="006D09DB"/>
    <w:rPr>
      <w:lang w:eastAsia="en-US"/>
    </w:rPr>
  </w:style>
  <w:style w:type="character" w:customStyle="1" w:styleId="NoSpacingChar">
    <w:name w:val="No Spacing Char"/>
    <w:basedOn w:val="DefaultParagraphFont"/>
    <w:link w:val="16"/>
    <w:uiPriority w:val="99"/>
    <w:locked/>
    <w:rsid w:val="006D09DB"/>
    <w:rPr>
      <w:rFonts w:eastAsia="Times New Roman" w:cs="Times New Roman"/>
      <w:sz w:val="22"/>
      <w:szCs w:val="22"/>
      <w:lang w:val="ru-RU" w:eastAsia="en-US" w:bidi="ar-SA"/>
    </w:rPr>
  </w:style>
  <w:style w:type="paragraph" w:styleId="BodyTextIndent3">
    <w:name w:val="Body Text Indent 3"/>
    <w:basedOn w:val="Normal"/>
    <w:link w:val="BodyTextIndent3Char1"/>
    <w:uiPriority w:val="99"/>
    <w:rsid w:val="006D09DB"/>
    <w:pPr>
      <w:spacing w:after="120"/>
      <w:ind w:left="283" w:firstLine="709"/>
      <w:contextualSpacing/>
    </w:pPr>
    <w:rPr>
      <w:rFonts w:ascii="Calibri" w:eastAsia="Calibri" w:hAnsi="Calibri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C73F7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6D09DB"/>
    <w:rPr>
      <w:rFonts w:eastAsia="Times New Roman" w:cs="Times New Roman"/>
      <w:sz w:val="16"/>
      <w:szCs w:val="16"/>
    </w:rPr>
  </w:style>
  <w:style w:type="character" w:customStyle="1" w:styleId="17">
    <w:name w:val="Основной шрифт абзаца1"/>
    <w:uiPriority w:val="99"/>
    <w:rsid w:val="006D09DB"/>
  </w:style>
  <w:style w:type="paragraph" w:customStyle="1" w:styleId="18">
    <w:name w:val="Абзац списка1"/>
    <w:basedOn w:val="Normal"/>
    <w:uiPriority w:val="99"/>
    <w:rsid w:val="006D09DB"/>
    <w:pPr>
      <w:ind w:left="720" w:firstLine="709"/>
      <w:contextualSpacing/>
    </w:pPr>
    <w:rPr>
      <w:rFonts w:ascii="Calibri" w:eastAsia="Calibri" w:hAnsi="Calibri"/>
      <w:szCs w:val="24"/>
      <w:lang w:eastAsia="ru-RU"/>
    </w:rPr>
  </w:style>
  <w:style w:type="paragraph" w:customStyle="1" w:styleId="Normal0">
    <w:name w:val="Normal Знак Знак"/>
    <w:link w:val="Normal1"/>
    <w:uiPriority w:val="99"/>
    <w:rsid w:val="006D09DB"/>
    <w:pPr>
      <w:suppressAutoHyphens/>
      <w:spacing w:before="100" w:after="100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Normal1">
    <w:name w:val="Normal Знак Знак Знак"/>
    <w:basedOn w:val="DefaultParagraphFont"/>
    <w:link w:val="Normal0"/>
    <w:uiPriority w:val="99"/>
    <w:locked/>
    <w:rsid w:val="006D09DB"/>
    <w:rPr>
      <w:rFonts w:ascii="Times New Roman" w:eastAsia="Times New Roman" w:hAnsi="Times New Roman" w:cs="Times New Roman"/>
      <w:sz w:val="24"/>
      <w:lang w:val="ru-RU" w:eastAsia="ar-SA" w:bidi="ar-SA"/>
    </w:rPr>
  </w:style>
  <w:style w:type="paragraph" w:customStyle="1" w:styleId="1a">
    <w:name w:val="Мама1"/>
    <w:basedOn w:val="Normal"/>
    <w:uiPriority w:val="99"/>
    <w:rsid w:val="006D09DB"/>
    <w:pPr>
      <w:tabs>
        <w:tab w:val="left" w:pos="1620"/>
      </w:tabs>
      <w:spacing w:line="240" w:lineRule="auto"/>
      <w:ind w:firstLine="709"/>
      <w:contextualSpacing/>
      <w:jc w:val="center"/>
    </w:pPr>
    <w:rPr>
      <w:rFonts w:eastAsia="Calibri"/>
      <w:b/>
      <w:sz w:val="28"/>
      <w:szCs w:val="28"/>
      <w:lang w:eastAsia="ru-RU"/>
    </w:rPr>
  </w:style>
  <w:style w:type="paragraph" w:customStyle="1" w:styleId="ConsNormal">
    <w:name w:val="ConsNormal"/>
    <w:uiPriority w:val="99"/>
    <w:rsid w:val="006D0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ac">
    <w:name w:val="База заголовка"/>
    <w:basedOn w:val="Normal"/>
    <w:next w:val="BodyText"/>
    <w:uiPriority w:val="99"/>
    <w:semiHidden/>
    <w:locked/>
    <w:rsid w:val="006D09DB"/>
    <w:pPr>
      <w:keepNext/>
      <w:keepLines/>
      <w:spacing w:before="140" w:line="220" w:lineRule="atLeast"/>
      <w:ind w:left="1080" w:firstLine="709"/>
      <w:contextualSpacing/>
    </w:pPr>
    <w:rPr>
      <w:rFonts w:ascii="Arial" w:eastAsia="Calibri" w:hAnsi="Arial" w:cs="Arial"/>
      <w:spacing w:val="-4"/>
      <w:kern w:val="28"/>
      <w:szCs w:val="24"/>
    </w:rPr>
  </w:style>
  <w:style w:type="character" w:customStyle="1" w:styleId="S21">
    <w:name w:val="S_Заголовок 2 Знак"/>
    <w:basedOn w:val="Heading2Char1"/>
    <w:link w:val="S20"/>
    <w:uiPriority w:val="99"/>
    <w:locked/>
    <w:rsid w:val="006D09DB"/>
  </w:style>
  <w:style w:type="paragraph" w:styleId="BlockText">
    <w:name w:val="Block Text"/>
    <w:basedOn w:val="Normal"/>
    <w:uiPriority w:val="99"/>
    <w:rsid w:val="006D09DB"/>
    <w:pPr>
      <w:spacing w:line="240" w:lineRule="auto"/>
      <w:ind w:left="284" w:right="42" w:firstLine="709"/>
      <w:contextualSpacing/>
    </w:pPr>
    <w:rPr>
      <w:rFonts w:eastAsia="Calibri"/>
      <w:sz w:val="28"/>
      <w:szCs w:val="20"/>
      <w:lang w:eastAsia="ru-RU"/>
    </w:rPr>
  </w:style>
  <w:style w:type="paragraph" w:customStyle="1" w:styleId="1b">
    <w:name w:val="Генплан1"/>
    <w:basedOn w:val="Normal"/>
    <w:uiPriority w:val="99"/>
    <w:rsid w:val="006D09DB"/>
    <w:pPr>
      <w:tabs>
        <w:tab w:val="left" w:pos="7797"/>
      </w:tabs>
      <w:ind w:firstLine="709"/>
      <w:contextualSpacing/>
      <w:jc w:val="center"/>
    </w:pPr>
    <w:rPr>
      <w:rFonts w:eastAsia="Calibri"/>
      <w:b/>
      <w:sz w:val="28"/>
      <w:szCs w:val="28"/>
      <w:lang w:eastAsia="ru-RU"/>
    </w:rPr>
  </w:style>
  <w:style w:type="paragraph" w:styleId="BodyText3">
    <w:name w:val="Body Text 3"/>
    <w:basedOn w:val="Normal"/>
    <w:link w:val="BodyText3Char1"/>
    <w:uiPriority w:val="99"/>
    <w:rsid w:val="006D09DB"/>
    <w:pPr>
      <w:spacing w:after="120"/>
      <w:ind w:firstLine="709"/>
      <w:contextualSpacing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C73F7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6D09DB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110">
    <w:name w:val="Маркированный_1 Знак1"/>
    <w:basedOn w:val="DefaultParagraphFont"/>
    <w:link w:val="12"/>
    <w:uiPriority w:val="99"/>
    <w:locked/>
    <w:rsid w:val="006D09D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D09DB"/>
    <w:rPr>
      <w:rFonts w:cs="Times New Roman"/>
    </w:rPr>
  </w:style>
  <w:style w:type="paragraph" w:customStyle="1" w:styleId="6CharCharCharCharCharCharCharChar">
    <w:name w:val="Знак6 Знак Знак Char Знак Знак Char Знак Знак Char Знак Знак Char Знак Знак Char Знак Знак Char Знак Знак Char Знак Знак Char Знак Знак"/>
    <w:basedOn w:val="Normal"/>
    <w:uiPriority w:val="99"/>
    <w:rsid w:val="006D09DB"/>
    <w:pPr>
      <w:spacing w:before="100" w:beforeAutospacing="1" w:after="100" w:afterAutospacing="1" w:line="240" w:lineRule="auto"/>
      <w:ind w:firstLine="709"/>
      <w:contextualSpacing/>
    </w:pPr>
    <w:rPr>
      <w:rFonts w:ascii="Tahoma" w:eastAsia="Calibri" w:hAnsi="Tahoma"/>
      <w:sz w:val="20"/>
      <w:szCs w:val="20"/>
      <w:lang w:val="en-US"/>
    </w:rPr>
  </w:style>
  <w:style w:type="paragraph" w:customStyle="1" w:styleId="WW-11111111111">
    <w:name w:val="WW-Содержимое таблицы11111111111"/>
    <w:basedOn w:val="BodyText"/>
    <w:uiPriority w:val="99"/>
    <w:rsid w:val="006D09DB"/>
    <w:pPr>
      <w:widowControl w:val="0"/>
      <w:suppressLineNumbers/>
      <w:suppressAutoHyphens/>
      <w:spacing w:line="240" w:lineRule="auto"/>
      <w:ind w:firstLine="0"/>
      <w:contextualSpacing/>
      <w:jc w:val="left"/>
    </w:pPr>
    <w:rPr>
      <w:rFonts w:eastAsia="Calibri"/>
      <w:szCs w:val="20"/>
      <w:lang w:eastAsia="ru-RU"/>
    </w:rPr>
  </w:style>
  <w:style w:type="paragraph" w:customStyle="1" w:styleId="Heading">
    <w:name w:val="Heading"/>
    <w:uiPriority w:val="99"/>
    <w:rsid w:val="006D09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msonormalbullet1gif">
    <w:name w:val="msonormalbullet1.gif"/>
    <w:basedOn w:val="Normal"/>
    <w:uiPriority w:val="99"/>
    <w:rsid w:val="006D09DB"/>
    <w:pPr>
      <w:spacing w:before="100" w:beforeAutospacing="1" w:after="100" w:afterAutospacing="1" w:line="240" w:lineRule="auto"/>
      <w:ind w:firstLine="709"/>
      <w:contextualSpacing/>
    </w:pPr>
    <w:rPr>
      <w:rFonts w:eastAsia="Calibri"/>
      <w:szCs w:val="24"/>
      <w:lang w:eastAsia="ru-RU"/>
    </w:rPr>
  </w:style>
  <w:style w:type="character" w:customStyle="1" w:styleId="S31">
    <w:name w:val="S_Заголовок 3 Знак"/>
    <w:basedOn w:val="DefaultParagraphFont"/>
    <w:link w:val="S30"/>
    <w:uiPriority w:val="99"/>
    <w:locked/>
    <w:rsid w:val="006D09DB"/>
    <w:rPr>
      <w:rFonts w:ascii="Times New Roman" w:hAnsi="Times New Roman" w:cs="Times New Roman"/>
      <w:sz w:val="24"/>
      <w:szCs w:val="24"/>
      <w:lang w:eastAsia="en-US"/>
    </w:rPr>
  </w:style>
  <w:style w:type="numbering" w:customStyle="1" w:styleId="1ai23">
    <w:name w:val="1 / a / i23"/>
    <w:rsid w:val="00FC73F7"/>
    <w:pPr>
      <w:numPr>
        <w:numId w:val="6"/>
      </w:numPr>
    </w:pPr>
  </w:style>
  <w:style w:type="numbering" w:customStyle="1" w:styleId="2">
    <w:name w:val="Стиль2"/>
    <w:rsid w:val="00FC73F7"/>
    <w:pPr>
      <w:numPr>
        <w:numId w:val="38"/>
      </w:numPr>
    </w:pPr>
  </w:style>
  <w:style w:type="numbering" w:customStyle="1" w:styleId="a0">
    <w:name w:val="Статья / Раздел"/>
    <w:rsid w:val="00FC73F7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16</Pages>
  <Words>9706</Words>
  <Characters>-32766</Characters>
  <Application>Microsoft Office Outlook</Application>
  <DocSecurity>0</DocSecurity>
  <Lines>0</Lines>
  <Paragraphs>0</Paragraphs>
  <ScaleCrop>false</ScaleCrop>
  <Company>ЫЫЫЫЫ!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ГЕНЕРАЛЬНЫЙ ПЛАН</dc:title>
  <dc:subject/>
  <dc:creator>malahova</dc:creator>
  <cp:keywords/>
  <dc:description/>
  <cp:lastModifiedBy>Mail</cp:lastModifiedBy>
  <cp:revision>2</cp:revision>
  <cp:lastPrinted>2015-04-06T08:55:00Z</cp:lastPrinted>
  <dcterms:created xsi:type="dcterms:W3CDTF">2015-05-22T05:35:00Z</dcterms:created>
  <dcterms:modified xsi:type="dcterms:W3CDTF">2015-05-22T05:35:00Z</dcterms:modified>
</cp:coreProperties>
</file>