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C3" w:rsidRPr="009B0CB4" w:rsidRDefault="000918C3" w:rsidP="00091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0CB4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</w:t>
      </w:r>
    </w:p>
    <w:p w:rsidR="000918C3" w:rsidRPr="009B0CB4" w:rsidRDefault="000918C3" w:rsidP="004E7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B4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4E79FC" w:rsidRPr="009B0CB4">
        <w:rPr>
          <w:rFonts w:ascii="Times New Roman" w:hAnsi="Times New Roman" w:cs="Times New Roman"/>
          <w:b/>
          <w:sz w:val="28"/>
          <w:szCs w:val="28"/>
        </w:rPr>
        <w:t>на автомобильном транспорте и в дорожном хозяйстве на территории муниципального образования Егорьевский район Алтайского края</w:t>
      </w:r>
    </w:p>
    <w:bookmarkEnd w:id="0"/>
    <w:p w:rsidR="000918C3" w:rsidRPr="000918C3" w:rsidRDefault="000918C3" w:rsidP="000918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FC" w:rsidRDefault="004E79FC" w:rsidP="00CC63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Должностные лица, имеющие право от имени Контрольного органа осуществлять муниципальный контроль: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1) заместитель главы администрации Егорьевского района Алтайского края;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2) должностное лицо администрации Егорьевского района Алтайского края,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(надзорных) мероприятий.</w:t>
      </w:r>
    </w:p>
    <w:p w:rsidR="004E79FC" w:rsidRPr="00696049" w:rsidRDefault="00696049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E79FC" w:rsidRPr="00696049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Pr="00696049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на территории муниципального образования Егорьевский район Алтайского края </w:t>
      </w:r>
      <w:r w:rsidR="004E79FC" w:rsidRPr="00696049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 xml:space="preserve"> - до 29.10.2021 года на основании Положения о порядке осуществления муниципального </w:t>
      </w:r>
      <w:proofErr w:type="gramStart"/>
      <w:r w:rsidRPr="006960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96049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на территории муниципального образования Егорьевский район Алтайского края, утвержденного решением Егорьевского районного Совета депутатов Алтайского края от 31.08.2018 № 43;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- с 29.10.2021 года на основании Положения о муниципальном контроле на автомобильном транспорте и в дорожном хозяйстве на территории муниципального образования Егорьевский район Алтайского края, утвержденного решением Егорьевского районного Совета депутатов Алтайского края  от 29.10.2021 № 60.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 течение года, по мере необходимости на сайте администрации района в сети «Интернет» размещается перечень нормативно правовых актов, содержащих обязательные требования, оценка соблюдения которых является предметом муниципального контроля</w:t>
      </w:r>
      <w:r w:rsidRPr="00696049">
        <w:rPr>
          <w:sz w:val="24"/>
          <w:szCs w:val="24"/>
        </w:rPr>
        <w:t xml:space="preserve"> </w:t>
      </w:r>
      <w:r w:rsidRPr="00696049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696049" w:rsidRPr="0069604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Егорьевский район Алтайского края</w:t>
      </w:r>
      <w:r w:rsidRPr="00696049">
        <w:rPr>
          <w:rFonts w:ascii="Times New Roman" w:hAnsi="Times New Roman" w:cs="Times New Roman"/>
          <w:sz w:val="24"/>
          <w:szCs w:val="24"/>
        </w:rPr>
        <w:t xml:space="preserve">, а также текстов соответствующих нормативно  правовых актов. 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Информирование  юридических лиц и индивидуальных предпринимателей по вопросам соблюдения обязательных требований, осуществляется  посредством разработки и опубликования руководств по  соблюдению обязательных требований, проведения рабочих встреч, семинаров и конференций, разъяснительной работы в средствах массовой информации и иными способами.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 случае изменения обязательных требований контрольным органом осуществляется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требований.</w:t>
      </w:r>
    </w:p>
    <w:p w:rsidR="00CC6336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План п</w:t>
      </w:r>
      <w:r w:rsidR="00E62D23">
        <w:rPr>
          <w:rFonts w:ascii="Times New Roman" w:hAnsi="Times New Roman" w:cs="Times New Roman"/>
          <w:sz w:val="24"/>
          <w:szCs w:val="24"/>
        </w:rPr>
        <w:t>роверок юридических лиц  на 2023</w:t>
      </w:r>
      <w:r w:rsidRPr="00696049">
        <w:rPr>
          <w:rFonts w:ascii="Times New Roman" w:hAnsi="Times New Roman" w:cs="Times New Roman"/>
          <w:sz w:val="24"/>
          <w:szCs w:val="24"/>
        </w:rPr>
        <w:t xml:space="preserve"> год не утвер</w:t>
      </w:r>
      <w:r w:rsidR="00E62D23">
        <w:rPr>
          <w:rFonts w:ascii="Times New Roman" w:hAnsi="Times New Roman" w:cs="Times New Roman"/>
          <w:sz w:val="24"/>
          <w:szCs w:val="24"/>
        </w:rPr>
        <w:t>ждался. Плановые проверки в 2023</w:t>
      </w:r>
      <w:r w:rsidRPr="00696049">
        <w:rPr>
          <w:rFonts w:ascii="Times New Roman" w:hAnsi="Times New Roman" w:cs="Times New Roman"/>
          <w:sz w:val="24"/>
          <w:szCs w:val="24"/>
        </w:rPr>
        <w:t xml:space="preserve"> году не проводились.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Муниципальный контроль на автомобильном транспорте и в дорожном хозяйстве  на территории муниципального образования Егорьевский район Алтайского края осуществляется без проведения плановых контрольных мероприятий (часть 2 статьи 61 Федерального закона от 31.07.2020 № 248-ФЗ «О государственном контроле (надзоре) и муниципальном контроле в Российской Федерации»).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lastRenderedPageBreak/>
        <w:t xml:space="preserve">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  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960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6049">
        <w:rPr>
          <w:rFonts w:ascii="Times New Roman" w:hAnsi="Times New Roman" w:cs="Times New Roman"/>
          <w:sz w:val="24"/>
          <w:szCs w:val="24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Законным основанием для незапланированных мероприятий могут стать: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- обращения или жалобы граждан и юридических лиц;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- информация, полученная от государственных органов;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- самостоятельно обнаруженные нарушения закона.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Входящая информация принимается и в письменном, и в электронном виде.</w:t>
      </w:r>
    </w:p>
    <w:p w:rsidR="00696049" w:rsidRPr="00696049" w:rsidRDefault="00E62D23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696049" w:rsidRPr="00696049">
        <w:rPr>
          <w:rFonts w:ascii="Times New Roman" w:hAnsi="Times New Roman" w:cs="Times New Roman"/>
          <w:sz w:val="24"/>
          <w:szCs w:val="24"/>
        </w:rPr>
        <w:t xml:space="preserve"> году в отношении юридических лиц, индивидуальных предпринимателей внеплановые выездные или документарные проверки не 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 не составлялись.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 органы прокуратуры не обращались.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 судебные органы не обращались.</w:t>
      </w:r>
    </w:p>
    <w:p w:rsidR="004E79FC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 муниципальному контролю на автомобильном транспорте и в дорожном хозяйстве  на территории муниципального образования Егорьевский район Алтайского края не привлекались.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EA9" w:rsidRPr="00696049" w:rsidRDefault="00B50EA9" w:rsidP="000918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0EA9" w:rsidRPr="0069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641B"/>
    <w:multiLevelType w:val="hybridMultilevel"/>
    <w:tmpl w:val="6B8C6774"/>
    <w:lvl w:ilvl="0" w:tplc="9DFA2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C3"/>
    <w:rsid w:val="000918C3"/>
    <w:rsid w:val="004E79FC"/>
    <w:rsid w:val="00542720"/>
    <w:rsid w:val="00696049"/>
    <w:rsid w:val="009B0CB4"/>
    <w:rsid w:val="00B50EA9"/>
    <w:rsid w:val="00CC6336"/>
    <w:rsid w:val="00E6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2</cp:revision>
  <cp:lastPrinted>2024-03-04T10:58:00Z</cp:lastPrinted>
  <dcterms:created xsi:type="dcterms:W3CDTF">2024-03-04T10:59:00Z</dcterms:created>
  <dcterms:modified xsi:type="dcterms:W3CDTF">2024-03-04T10:59:00Z</dcterms:modified>
</cp:coreProperties>
</file>