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BD" w:rsidRPr="00DF2DBD" w:rsidRDefault="00DF2DBD" w:rsidP="00DF2DB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18"/>
          <w:szCs w:val="18"/>
          <w:lang w:eastAsia="ru-RU"/>
        </w:rPr>
      </w:pPr>
      <w:proofErr w:type="gramStart"/>
      <w:r w:rsidRPr="00DF2DBD">
        <w:rPr>
          <w:rFonts w:ascii="Arial" w:eastAsia="Times New Roman" w:hAnsi="Arial" w:cs="Arial"/>
          <w:b/>
          <w:bCs/>
          <w:color w:val="434A54"/>
          <w:sz w:val="18"/>
          <w:szCs w:val="18"/>
          <w:lang w:eastAsia="ru-RU"/>
        </w:rPr>
        <w:t>Егорьевская</w:t>
      </w:r>
      <w:proofErr w:type="gramEnd"/>
      <w:r w:rsidRPr="00DF2DBD">
        <w:rPr>
          <w:rFonts w:ascii="Arial" w:eastAsia="Times New Roman" w:hAnsi="Arial" w:cs="Arial"/>
          <w:b/>
          <w:bCs/>
          <w:color w:val="434A54"/>
          <w:sz w:val="18"/>
          <w:szCs w:val="18"/>
          <w:lang w:eastAsia="ru-RU"/>
        </w:rPr>
        <w:t xml:space="preserve"> районная ТИК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656D78"/>
          <w:sz w:val="13"/>
          <w:lang w:eastAsia="ru-RU"/>
        </w:rPr>
        <w:t>Адрес комиссии: </w:t>
      </w:r>
      <w:r w:rsidRPr="00DF2DBD">
        <w:rPr>
          <w:rFonts w:ascii="Arial" w:eastAsia="Times New Roman" w:hAnsi="Arial" w:cs="Arial"/>
          <w:color w:val="656D78"/>
          <w:sz w:val="13"/>
          <w:szCs w:val="13"/>
          <w:lang w:eastAsia="ru-RU"/>
        </w:rPr>
        <w:t xml:space="preserve">658280, Алтайский край, Егорьевский район, село Новоегорьевское, улица </w:t>
      </w:r>
      <w:proofErr w:type="spellStart"/>
      <w:r w:rsidRPr="00DF2DBD">
        <w:rPr>
          <w:rFonts w:ascii="Arial" w:eastAsia="Times New Roman" w:hAnsi="Arial" w:cs="Arial"/>
          <w:color w:val="656D78"/>
          <w:sz w:val="13"/>
          <w:szCs w:val="13"/>
          <w:lang w:eastAsia="ru-RU"/>
        </w:rPr>
        <w:t>Машинцева</w:t>
      </w:r>
      <w:proofErr w:type="spellEnd"/>
      <w:r w:rsidRPr="00DF2DBD">
        <w:rPr>
          <w:rFonts w:ascii="Arial" w:eastAsia="Times New Roman" w:hAnsi="Arial" w:cs="Arial"/>
          <w:color w:val="656D78"/>
          <w:sz w:val="13"/>
          <w:szCs w:val="13"/>
          <w:lang w:eastAsia="ru-RU"/>
        </w:rPr>
        <w:t>, 15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Посмотреть адрес на карте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656D78"/>
          <w:sz w:val="13"/>
          <w:lang w:eastAsia="ru-RU"/>
        </w:rPr>
        <w:t>Телефон: </w:t>
      </w:r>
      <w:r w:rsidRPr="00DF2DBD">
        <w:rPr>
          <w:rFonts w:ascii="Arial" w:eastAsia="Times New Roman" w:hAnsi="Arial" w:cs="Arial"/>
          <w:color w:val="656D78"/>
          <w:sz w:val="13"/>
          <w:szCs w:val="13"/>
          <w:lang w:eastAsia="ru-RU"/>
        </w:rPr>
        <w:t>(38560) 21551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656D78"/>
          <w:sz w:val="13"/>
          <w:lang w:eastAsia="ru-RU"/>
        </w:rPr>
        <w:t>Факс: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656D78"/>
          <w:sz w:val="13"/>
          <w:lang w:eastAsia="ru-RU"/>
        </w:rPr>
        <w:t>Адрес электронной почты: </w:t>
      </w:r>
      <w:r w:rsidRPr="00DF2DBD">
        <w:rPr>
          <w:rFonts w:ascii="Arial" w:eastAsia="Times New Roman" w:hAnsi="Arial" w:cs="Arial"/>
          <w:color w:val="656D78"/>
          <w:sz w:val="13"/>
          <w:szCs w:val="13"/>
          <w:lang w:eastAsia="ru-RU"/>
        </w:rPr>
        <w:t>22t017@altkik.ru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656D78"/>
          <w:sz w:val="13"/>
          <w:lang w:eastAsia="ru-RU"/>
        </w:rPr>
        <w:t>Срок окончания полномочий: </w:t>
      </w:r>
      <w:r w:rsidRPr="00DF2DBD">
        <w:rPr>
          <w:rFonts w:ascii="Arial" w:eastAsia="Times New Roman" w:hAnsi="Arial" w:cs="Arial"/>
          <w:color w:val="656D78"/>
          <w:sz w:val="13"/>
          <w:szCs w:val="13"/>
          <w:lang w:eastAsia="ru-RU"/>
        </w:rPr>
        <w:t>24.09.2025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656D78"/>
          <w:sz w:val="13"/>
          <w:lang w:eastAsia="ru-RU"/>
        </w:rPr>
        <w:t>Продление срока полномочий:</w:t>
      </w:r>
    </w:p>
    <w:p w:rsidR="00DF2DBD" w:rsidRPr="00DF2DBD" w:rsidRDefault="00DF2DBD" w:rsidP="00DF2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13"/>
          <w:szCs w:val="13"/>
          <w:lang w:eastAsia="ru-RU"/>
        </w:rPr>
      </w:pPr>
    </w:p>
    <w:p w:rsidR="00DF2DBD" w:rsidRPr="00DF2DBD" w:rsidRDefault="00DF2DBD" w:rsidP="00DF2DB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18"/>
          <w:szCs w:val="18"/>
          <w:lang w:eastAsia="ru-RU"/>
        </w:rPr>
      </w:pPr>
      <w:r w:rsidRPr="00DF2DBD">
        <w:rPr>
          <w:rFonts w:ascii="Arial" w:eastAsia="Times New Roman" w:hAnsi="Arial" w:cs="Arial"/>
          <w:b/>
          <w:bCs/>
          <w:color w:val="434A54"/>
          <w:sz w:val="18"/>
          <w:szCs w:val="18"/>
          <w:lang w:eastAsia="ru-RU"/>
        </w:rPr>
        <w:t>Члены избирательной комиссии с правом решающего голоса</w:t>
      </w:r>
    </w:p>
    <w:tbl>
      <w:tblPr>
        <w:tblW w:w="7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3"/>
        <w:gridCol w:w="1724"/>
        <w:gridCol w:w="1631"/>
        <w:gridCol w:w="3522"/>
      </w:tblGrid>
      <w:tr w:rsidR="00DF2DBD" w:rsidRPr="00DF2DBD" w:rsidTr="00DF2DB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15"/>
                <w:szCs w:val="15"/>
                <w:lang w:eastAsia="ru-RU"/>
              </w:rPr>
            </w:pPr>
            <w:r w:rsidRPr="00DF2DBD">
              <w:rPr>
                <w:rFonts w:ascii="Times New Roman" w:eastAsia="Times New Roman" w:hAnsi="Times New Roman" w:cs="Times New Roman"/>
                <w:b/>
                <w:bCs/>
                <w:color w:val="656D78"/>
                <w:sz w:val="15"/>
                <w:szCs w:val="15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15"/>
                <w:szCs w:val="15"/>
                <w:lang w:eastAsia="ru-RU"/>
              </w:rPr>
            </w:pPr>
            <w:r w:rsidRPr="00DF2DBD">
              <w:rPr>
                <w:rFonts w:ascii="Times New Roman" w:eastAsia="Times New Roman" w:hAnsi="Times New Roman" w:cs="Times New Roman"/>
                <w:b/>
                <w:bCs/>
                <w:color w:val="656D78"/>
                <w:sz w:val="15"/>
                <w:szCs w:val="15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15"/>
                <w:szCs w:val="15"/>
                <w:lang w:eastAsia="ru-RU"/>
              </w:rPr>
            </w:pPr>
            <w:proofErr w:type="gramStart"/>
            <w:r w:rsidRPr="00DF2DBD">
              <w:rPr>
                <w:rFonts w:ascii="Times New Roman" w:eastAsia="Times New Roman" w:hAnsi="Times New Roman" w:cs="Times New Roman"/>
                <w:b/>
                <w:bCs/>
                <w:color w:val="656D78"/>
                <w:sz w:val="15"/>
                <w:szCs w:val="15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Игнатова Татьяна Григорьевна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proofErr w:type="spellStart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Бочкарь</w:t>
            </w:r>
            <w:proofErr w:type="spellEnd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Зам</w:t>
            </w:r>
            <w:proofErr w:type="gramStart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.п</w:t>
            </w:r>
            <w:proofErr w:type="gramEnd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редседателя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Алтайское региональное отделение Всероссийской политической партии "ЕДИНАЯ РОССИЯ"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Кочнева Татьяна Александровна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proofErr w:type="spellStart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Ананина</w:t>
            </w:r>
            <w:proofErr w:type="spellEnd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собрание избирателей по месту жительства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proofErr w:type="spellStart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Грицык</w:t>
            </w:r>
            <w:proofErr w:type="spellEnd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 xml:space="preserve"> Олег Иванович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Алтайское краевое отделение политической партии "КОММУНИСТИЧЕСКАЯ ПАРТИЯ РОССИЙСКОЙ ФЕДЕРАЦИИ"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Давыдов Сергей Николаевич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Алтайское региональное отделение Политической партии ЛДПР - Либерально-демократической партии России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Иващенко Любовь Анатольевна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Региональное отделение Политической партии СПРАВЕДЛИВАЯ РОССИЯ в Алтайском крае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Каримова Анна Николаевна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DF2DBD" w:rsidRPr="00DF2DBD" w:rsidTr="00DF2DBD">
        <w:trPr>
          <w:tblCellSpacing w:w="0" w:type="dxa"/>
        </w:trPr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proofErr w:type="spellStart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Письмак</w:t>
            </w:r>
            <w:proofErr w:type="spellEnd"/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4" w:space="0" w:color="F5F7FA"/>
            </w:tcBorders>
            <w:tcMar>
              <w:top w:w="100" w:type="dxa"/>
              <w:left w:w="400" w:type="dxa"/>
              <w:bottom w:w="100" w:type="dxa"/>
              <w:right w:w="100" w:type="dxa"/>
            </w:tcMar>
            <w:vAlign w:val="center"/>
            <w:hideMark/>
          </w:tcPr>
          <w:p w:rsidR="00DF2DBD" w:rsidRPr="00DF2DBD" w:rsidRDefault="00DF2DBD" w:rsidP="00DF2DB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</w:pPr>
            <w:r w:rsidRPr="00DF2DBD">
              <w:rPr>
                <w:rFonts w:ascii="Arial" w:eastAsia="Times New Roman" w:hAnsi="Arial" w:cs="Arial"/>
                <w:color w:val="656D78"/>
                <w:sz w:val="13"/>
                <w:szCs w:val="13"/>
                <w:lang w:eastAsia="ru-RU"/>
              </w:rPr>
              <w:t>собрание избирателей по месту работы</w:t>
            </w:r>
          </w:p>
        </w:tc>
      </w:tr>
    </w:tbl>
    <w:p w:rsidR="002C4CE3" w:rsidRDefault="002C4CE3"/>
    <w:sectPr w:rsidR="002C4CE3" w:rsidSect="002C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2A96"/>
    <w:multiLevelType w:val="multilevel"/>
    <w:tmpl w:val="C3D0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BD"/>
    <w:rsid w:val="002C4CE3"/>
    <w:rsid w:val="00D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3"/>
  </w:style>
  <w:style w:type="paragraph" w:styleId="2">
    <w:name w:val="heading 2"/>
    <w:basedOn w:val="a"/>
    <w:link w:val="20"/>
    <w:uiPriority w:val="9"/>
    <w:qFormat/>
    <w:rsid w:val="00DF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D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D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D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DB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F2D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DBD"/>
    <w:rPr>
      <w:b/>
      <w:bCs/>
    </w:rPr>
  </w:style>
  <w:style w:type="character" w:customStyle="1" w:styleId="viewinmap">
    <w:name w:val="view_in_map"/>
    <w:basedOn w:val="a0"/>
    <w:rsid w:val="00DF2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827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2</cp:revision>
  <dcterms:created xsi:type="dcterms:W3CDTF">2023-01-19T07:51:00Z</dcterms:created>
  <dcterms:modified xsi:type="dcterms:W3CDTF">2023-01-19T07:51:00Z</dcterms:modified>
</cp:coreProperties>
</file>