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A69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2F99FD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37749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41943113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D2B76AC">
            <w:pPr>
              <w:pStyle w:val="7"/>
              <w:jc w:val="right"/>
            </w:pPr>
          </w:p>
        </w:tc>
      </w:tr>
      <w:tr w14:paraId="1E066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3C8B706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0FC5125D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65E21A6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343DA90F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2C688D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4C64E67B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55EAD134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420A8BD9">
            <w:pPr>
              <w:spacing w:after="0" w:line="240" w:lineRule="auto"/>
            </w:pPr>
            <w:r>
              <w:t xml:space="preserve">тел. 8 (385 60) 22 7 59     </w:t>
            </w:r>
          </w:p>
          <w:p w14:paraId="29A3DDD3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0E81A0E7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40DA6B20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64C9241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14:paraId="68BC8CEC">
      <w:pPr>
        <w:tabs>
          <w:tab w:val="left" w:pos="709"/>
        </w:tabs>
        <w:spacing w:after="0"/>
        <w:jc w:val="center"/>
        <w:rPr>
          <w:rStyle w:val="21"/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проект постановления администрации Егорьевского района Алтайского края «О внесении изменений в муниципальную программу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физической культуры и спорта в муниципальном образовании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0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>-202</w:t>
      </w:r>
      <w:r>
        <w:rPr>
          <w:rStyle w:val="21"/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годы</w:t>
      </w:r>
    </w:p>
    <w:p w14:paraId="40198531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</w:p>
    <w:p w14:paraId="2E176F3C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>.2024                                                                                          с. Новоегорьевское</w:t>
      </w:r>
    </w:p>
    <w:p w14:paraId="541320BF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1D9A27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Контрольно-счетной палатой Егорьевского района  Алтайского края на основании статьи 157 Бюджетного кодекса Российской Федерации, пункта 9.1.7 статьи 9 Положения о контрольно-счетной  палате Егорьевского района Алтайского края, утвержденного решением Егорьевского районного Совета депутатов Алтайского края от 20.06.2022 года № 39, стандарта  внешнего муниципального финансового контроля СВМФК 11 «Проведение финансово-экономической экспертизы», утвержденного распоряжением контрольно-счетной палаты Егорьевского район Алтайского края от 26.12.2023 № 69, распоряжения контрольно–счетной палаты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0.2024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 «О проведении экспертизы проекта постановления администрации Егорьевского района Алтайского края «О внесении изменений в постановление администрации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0-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 </w:t>
      </w:r>
      <w:r>
        <w:rPr>
          <w:rFonts w:ascii="Times New Roman" w:hAnsi="Times New Roman" w:cs="Times New Roman"/>
          <w:sz w:val="24"/>
          <w:szCs w:val="24"/>
        </w:rPr>
        <w:t>проведена финансово-экономическая экспертиза проекта постановления администрации Егорьевского района Алтайского края «О внесении изменений в постановление администрации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0-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 (далее – «проект постановления»)</w:t>
      </w:r>
      <w:r>
        <w:rPr>
          <w:rFonts w:ascii="Times New Roman" w:hAnsi="Times New Roman" w:cs="Times New Roman"/>
          <w:sz w:val="24"/>
          <w:szCs w:val="24"/>
        </w:rPr>
        <w:t>, по результатам которой, установлено следующее.</w:t>
      </w:r>
    </w:p>
    <w:p w14:paraId="14AF788D">
      <w:pPr>
        <w:tabs>
          <w:tab w:val="left" w:pos="709"/>
          <w:tab w:val="left" w:pos="851"/>
          <w:tab w:val="left" w:pos="993"/>
        </w:tabs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Ответственным исполнителем является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отдел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 культуре, делам молодежи и спорту</w:t>
      </w:r>
      <w:r>
        <w:rPr>
          <w:rFonts w:ascii="Times New Roman" w:hAnsi="Times New Roman" w:cs="Times New Roman"/>
          <w:sz w:val="24"/>
          <w:szCs w:val="24"/>
        </w:rPr>
        <w:t xml:space="preserve"> Егорьевского района Алтайского края.</w:t>
      </w:r>
    </w:p>
    <w:p w14:paraId="2AB07D69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Проектом постановления вносятся изменения в муниципальную программу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0-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, утвержденную постановлением администрации района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(далее – «муниципальная программа»).</w:t>
      </w:r>
    </w:p>
    <w:p w14:paraId="731FB5E6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7D4A09">
      <w:pPr>
        <w:pStyle w:val="2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целей и задач муниципальной программы</w:t>
      </w:r>
    </w:p>
    <w:p w14:paraId="5B8E1050">
      <w:pPr>
        <w:pStyle w:val="24"/>
        <w:spacing w:after="0"/>
        <w:ind w:left="928"/>
        <w:rPr>
          <w:rFonts w:ascii="Times New Roman" w:hAnsi="Times New Roman" w:cs="Times New Roman"/>
          <w:sz w:val="24"/>
          <w:szCs w:val="24"/>
        </w:rPr>
      </w:pPr>
    </w:p>
    <w:p w14:paraId="7414AD1E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Представленным проектом постановления цели муниципальной программы не меняются.</w:t>
      </w:r>
    </w:p>
    <w:p w14:paraId="7FC982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3717840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2.Анализ структуры и содержания муниципальной программы</w:t>
      </w:r>
    </w:p>
    <w:p w14:paraId="331ED6D0">
      <w:pPr>
        <w:tabs>
          <w:tab w:val="left" w:pos="851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23BFCE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горьевский район Алтайского края на 2024 год»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муниципальную программу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0-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заложено 350,0 тыс. рублей,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проектом постановления вносятся следующие изменения:</w:t>
      </w:r>
    </w:p>
    <w:p w14:paraId="13821E4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 Паспорте Программы строка «Объемы финансирования Программы» излагается в следующей редакции:</w:t>
      </w:r>
    </w:p>
    <w:tbl>
      <w:tblPr>
        <w:tblStyle w:val="3"/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</w:tblPr>
      <w:tblGrid>
        <w:gridCol w:w="2268"/>
        <w:gridCol w:w="7088"/>
      </w:tblGrid>
      <w:tr w14:paraId="6CE5766D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128FF">
            <w:pPr>
              <w:pStyle w:val="26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</w:p>
          <w:p w14:paraId="501E7AE1">
            <w:pPr>
              <w:pStyle w:val="26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D06D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2 402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 рублей,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них:</w:t>
            </w:r>
          </w:p>
          <w:p w14:paraId="0A23FB2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Средства районного бюджета- 2 035 тыс. руб.,</w:t>
            </w:r>
          </w:p>
          <w:p w14:paraId="3C5CE51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14:paraId="586CF07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2020 - 307 тыс. руб.,</w:t>
            </w:r>
          </w:p>
          <w:p w14:paraId="44ABAA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14:paraId="52CD0A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1F263E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192C8DFB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4487F42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из внебюджетных источников - 367 тыс. руб.,</w:t>
            </w:r>
          </w:p>
          <w:p w14:paraId="39F8268F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том числе по годам:</w:t>
            </w:r>
          </w:p>
          <w:p w14:paraId="3AD606C7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2020 - 40 тыс. руб.,</w:t>
            </w:r>
          </w:p>
          <w:p w14:paraId="6758883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14:paraId="66A71A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09EE88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00A12F91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5F2C111">
            <w:pPr>
              <w:spacing w:after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за счёт средств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подлежат ежегодной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решением Егорьевского районного Совета депутатов Алтайского края о районном бюджете на соответствующий год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исходя из возможностей районного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 случае экономии средств районного бюджета при реализации одного из мероприятий муниципальной программы допускается перераспределение данных средств на осуществление иных программных мероприятий в рамках объёмов финансирования, утверждённых в районном бюджете на соответствующий год.</w:t>
            </w:r>
          </w:p>
        </w:tc>
      </w:tr>
    </w:tbl>
    <w:p w14:paraId="39FD17DA">
      <w:pPr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14:paraId="0217DE9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Паспорте Программы строка «О</w:t>
      </w:r>
      <w:r>
        <w:rPr>
          <w:rFonts w:ascii="Times New Roman" w:hAnsi="Times New Roman" w:cs="Times New Roman"/>
          <w:sz w:val="24"/>
          <w:szCs w:val="24"/>
          <w:lang w:val="ru-RU"/>
        </w:rPr>
        <w:t>жидаемые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результаты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рограммы» излагается в следующей редакции:</w:t>
      </w:r>
    </w:p>
    <w:p w14:paraId="528D658A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доли населения района, систематически занимающегося физической культурой и спортом, в общей численности населения района в возрасте 3 - 79 лет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до 60,4 %;</w:t>
      </w:r>
    </w:p>
    <w:p w14:paraId="3FACD554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района, не имеющего противопоказаний для занятий физической культурой и спортом до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23,9 %;</w:t>
      </w:r>
    </w:p>
    <w:p w14:paraId="6C41108E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населения района, выполнивших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53 %</w:t>
      </w:r>
    </w:p>
    <w:p w14:paraId="4D339AB3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(из них учащихся и студентов: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70 %);</w:t>
      </w:r>
    </w:p>
    <w:p w14:paraId="39B82DB1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детей и молодёжи (возраст 3-29 лет), проживающих в районе, систематически занимающихся физической культурой и спортом, в общей численности детей и молодёжи района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 до 94,2 %;</w:t>
      </w:r>
    </w:p>
    <w:p w14:paraId="03379C63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граждан среднего возраста, проживающих в районе и систематически занимающихся физической культурой и спортом, в общей численности граждан среднего возраста:</w:t>
      </w:r>
    </w:p>
    <w:p w14:paraId="45923F90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      - женщины: 30-54 года</w:t>
      </w:r>
    </w:p>
    <w:p w14:paraId="418FE92E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      - мужчины: 30-59 лет,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52 %;</w:t>
      </w:r>
    </w:p>
    <w:p w14:paraId="3E2D71A1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граждан старшего возраста, проживающих в районе и систематически занимающихся физической культурой и спортом, в общей численности граждан старшего возраста:</w:t>
      </w:r>
    </w:p>
    <w:p w14:paraId="4B5640F0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      - женщины: 55-79 года,</w:t>
      </w:r>
    </w:p>
    <w:p w14:paraId="002E96CD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      - мужчины: 60-79 лет,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20 %;</w:t>
      </w:r>
    </w:p>
    <w:p w14:paraId="11D540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уровня обеспеченности населения спортивными сооружениями, исходя из единовременной пропускной способности объектов спорта,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до 67 %.</w:t>
      </w:r>
    </w:p>
    <w:p w14:paraId="0AA034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1.3. </w:t>
      </w:r>
      <w:r>
        <w:rPr>
          <w:rFonts w:hint="default" w:ascii="Times New Roman" w:hAnsi="Times New Roman" w:cs="Times New Roman"/>
          <w:sz w:val="24"/>
          <w:szCs w:val="24"/>
        </w:rPr>
        <w:t xml:space="preserve">Пункт 2.3. паспорта муниципальной программы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 xml:space="preserve">культуры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и спарта </w:t>
      </w:r>
      <w:r>
        <w:rPr>
          <w:rFonts w:hint="default" w:ascii="Times New Roman" w:hAnsi="Times New Roman" w:cs="Times New Roman"/>
          <w:sz w:val="24"/>
          <w:szCs w:val="24"/>
        </w:rPr>
        <w:t>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>-2024 годы изложить в следующей редакции:</w:t>
      </w:r>
    </w:p>
    <w:p w14:paraId="5EF7E5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«2.3. </w:t>
      </w:r>
      <w:r>
        <w:rPr>
          <w:rFonts w:hint="default" w:ascii="Times New Roman" w:hAnsi="Times New Roman" w:cs="Times New Roman"/>
          <w:sz w:val="24"/>
          <w:szCs w:val="24"/>
          <w:lang w:eastAsia="ar-SA"/>
        </w:rPr>
        <w:t>Конечные результаты реализации Программы</w:t>
      </w:r>
    </w:p>
    <w:p w14:paraId="127F0492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ходе реализации Программы планируется достижение следующих конечных результатов:</w:t>
      </w:r>
    </w:p>
    <w:p w14:paraId="2A923754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доли населения района, систематически занимающегося физической культурой и спортом, в общей численности населения района в возрасте 3 - 79 лет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до 60,4 %;</w:t>
      </w:r>
    </w:p>
    <w:p w14:paraId="3CC7A0B4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района, не имеющего противопоказаний для занятий физической культурой и спортом до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23,9 %;</w:t>
      </w:r>
    </w:p>
    <w:p w14:paraId="3BD6BBA9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населения района, выполнивших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53 %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(из них учащихся и студентов: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70 %);</w:t>
      </w:r>
    </w:p>
    <w:p w14:paraId="2A25440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детей и молодёжи (возраст 3-29 лет), проживающих в районе, систематически занимающихся физической культурой и спортом, в общей численности детей и молодёжи района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94,2 %;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198F21E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граждан среднего возраста, проживающих в районе и систематически занимающихся физической культурой и спортом, в общей численности граждан среднего возраста: </w:t>
      </w:r>
    </w:p>
    <w:p w14:paraId="09171FA0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женщины: 30-54 года </w:t>
      </w:r>
    </w:p>
    <w:p w14:paraId="28545311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мужчины: 30-59 лет,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52 %;</w:t>
      </w:r>
    </w:p>
    <w:p w14:paraId="186CAF1B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граждан старшего возраста, проживающих в районе и систематически занимающихся физической культурой и спортом, в общей численности граждан старшего возраста: </w:t>
      </w:r>
    </w:p>
    <w:p w14:paraId="4D7F1B35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- женщины: 55-79 года,</w:t>
      </w:r>
    </w:p>
    <w:p w14:paraId="59DE5214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мужчины: 60-79 лет,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20 %;</w:t>
      </w:r>
    </w:p>
    <w:p w14:paraId="625D062D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before="0" w:after="0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уровня обеспеченности населения спортивными сооружениями, исходя из единовременной пропускной способности объектов спорта,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до 67 %.</w:t>
      </w:r>
    </w:p>
    <w:p w14:paraId="64A3C79C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Конечным результатом муниципальной программы является устойчивое развитие в муниципальном образовании массовой физической культуры и спорта, что характеризуется ростом количественных и качественных показателей изменений в сфере физической культуры и спорта.</w:t>
      </w:r>
    </w:p>
    <w:p w14:paraId="652D2F8B">
      <w:pPr>
        <w:keepNext w:val="0"/>
        <w:keepLines w:val="0"/>
        <w:pageBreakBefore w:val="0"/>
        <w:widowControl/>
        <w:tabs>
          <w:tab w:val="left" w:pos="0"/>
          <w:tab w:val="left" w:pos="240"/>
        </w:tabs>
        <w:suppressAutoHyphen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Динамика целевых индикаторов и показателей эффективности реализации программы представлена в Приложении 3.</w:t>
      </w:r>
    </w:p>
    <w:p w14:paraId="74956B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1.4. </w:t>
      </w:r>
      <w:r>
        <w:rPr>
          <w:rFonts w:hint="default" w:ascii="Times New Roman" w:hAnsi="Times New Roman" w:cs="Times New Roman"/>
          <w:sz w:val="24"/>
          <w:szCs w:val="24"/>
        </w:rPr>
        <w:t xml:space="preserve">Раздел 4 паспорта муниципальной программы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>культуры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>-2024 годы изложить в следующей редакции:</w:t>
      </w:r>
    </w:p>
    <w:p w14:paraId="7F2A1382"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560"/>
        <w:jc w:val="both"/>
        <w:textAlignment w:val="auto"/>
        <w:rPr>
          <w:rFonts w:hint="default" w:ascii="Times New Roman" w:hAnsi="Times New Roman" w:eastAsia="Arial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«4. </w:t>
      </w:r>
      <w:r>
        <w:rPr>
          <w:rFonts w:hint="default" w:ascii="Times New Roman" w:hAnsi="Times New Roman" w:eastAsia="Arial" w:cs="Times New Roman"/>
          <w:sz w:val="24"/>
          <w:szCs w:val="24"/>
        </w:rPr>
        <w:t>Ресурсное обеспечение программы осуществляется за счет средств бюджета муниципального образования Егорьевский район Алтайского края, внебюджетных источников.</w:t>
      </w:r>
    </w:p>
    <w:p w14:paraId="007EF914"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560"/>
        <w:jc w:val="both"/>
        <w:textAlignment w:val="auto"/>
        <w:rPr>
          <w:rFonts w:hint="default" w:ascii="Times New Roman" w:hAnsi="Times New Roman" w:eastAsia="Arial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sz w:val="24"/>
          <w:szCs w:val="24"/>
        </w:rPr>
        <w:t xml:space="preserve">Общий объём финансирования в 2020-2024 годах составляет 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>2 402</w:t>
      </w:r>
      <w:r>
        <w:rPr>
          <w:rFonts w:hint="default" w:ascii="Times New Roman" w:hAnsi="Times New Roman" w:eastAsia="Arial" w:cs="Times New Roman"/>
          <w:sz w:val="24"/>
          <w:szCs w:val="24"/>
        </w:rPr>
        <w:t xml:space="preserve"> тыс. руб., из них 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 xml:space="preserve"> 2 035</w:t>
      </w:r>
      <w:r>
        <w:rPr>
          <w:rFonts w:hint="default" w:ascii="Times New Roman" w:hAnsi="Times New Roman" w:eastAsia="Arial" w:cs="Times New Roman"/>
          <w:sz w:val="24"/>
          <w:szCs w:val="24"/>
        </w:rPr>
        <w:t xml:space="preserve"> тыс. руб. - за счет бюджета муниципального образования в рамках финансирования мероприятий настоящей Программы; 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>367</w:t>
      </w:r>
      <w:r>
        <w:rPr>
          <w:rFonts w:hint="default" w:ascii="Times New Roman" w:hAnsi="Times New Roman" w:eastAsia="Arial" w:cs="Times New Roman"/>
          <w:sz w:val="24"/>
          <w:szCs w:val="24"/>
        </w:rPr>
        <w:t xml:space="preserve"> тыс. руб. - за счет средств внебюджетных источников.</w:t>
      </w:r>
    </w:p>
    <w:p w14:paraId="29AEBAA8"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560"/>
        <w:jc w:val="both"/>
        <w:textAlignment w:val="auto"/>
        <w:rPr>
          <w:rFonts w:hint="default" w:ascii="Times New Roman" w:hAnsi="Times New Roman" w:eastAsia="Arial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sz w:val="24"/>
          <w:szCs w:val="24"/>
        </w:rPr>
        <w:t>Объем финансирования за счет средств бюджета муниципального образования подлежит ежегодному уточнению в соответствии с решением Егорьевского районного Совета депутатов Алтайского края о районном бюджете на соответствующий год исходя из возможностей бюджета муниципального образования Егорьевский район Алтайского края.</w:t>
      </w:r>
    </w:p>
    <w:p w14:paraId="46339735"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sz w:val="24"/>
          <w:szCs w:val="24"/>
        </w:rPr>
        <w:t xml:space="preserve">В случае экономии средств </w:t>
      </w:r>
      <w:r>
        <w:rPr>
          <w:rFonts w:hint="default" w:ascii="Times New Roman" w:hAnsi="Times New Roman" w:eastAsia="Arial" w:cs="Times New Roman"/>
          <w:sz w:val="24"/>
          <w:szCs w:val="24"/>
          <w:shd w:val="clear" w:fill="auto"/>
        </w:rPr>
        <w:t>районного</w:t>
      </w:r>
      <w:r>
        <w:rPr>
          <w:rFonts w:hint="default" w:ascii="Times New Roman" w:hAnsi="Times New Roman" w:eastAsia="Arial" w:cs="Times New Roman"/>
          <w:sz w:val="24"/>
          <w:szCs w:val="24"/>
        </w:rPr>
        <w:t xml:space="preserve"> бюджета при реализации одного из мероприятий </w:t>
      </w:r>
      <w:r>
        <w:rPr>
          <w:rFonts w:hint="default" w:ascii="Times New Roman" w:hAnsi="Times New Roman" w:eastAsia="Arial" w:cs="Times New Roman"/>
          <w:sz w:val="24"/>
          <w:szCs w:val="24"/>
          <w:shd w:val="clear" w:fill="auto"/>
        </w:rPr>
        <w:t>муниципальной</w:t>
      </w:r>
      <w:r>
        <w:rPr>
          <w:rFonts w:hint="default" w:ascii="Times New Roman" w:hAnsi="Times New Roman" w:eastAsia="Arial" w:cs="Times New Roman"/>
          <w:sz w:val="24"/>
          <w:szCs w:val="24"/>
        </w:rPr>
        <w:t xml:space="preserve"> программы допускается перераспределение данных средств на осуществление иных программных мероприятий в рамках объёмов финансирования, утверждённых в районном бюджете на соответствующий год.</w:t>
      </w:r>
    </w:p>
    <w:p w14:paraId="72F5DE81">
      <w:pPr>
        <w:keepNext w:val="0"/>
        <w:keepLines w:val="0"/>
        <w:pageBreakBefore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Сводные финансовые затраты Программы представлены в Приложении 2.</w:t>
      </w:r>
    </w:p>
    <w:p w14:paraId="07ABB9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1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sz w:val="28"/>
          <w:szCs w:val="28"/>
        </w:rPr>
        <w:t>П</w:t>
      </w:r>
      <w:r>
        <w:rPr>
          <w:rFonts w:hint="default" w:ascii="Times New Roman" w:hAnsi="Times New Roman" w:cs="Times New Roman"/>
          <w:sz w:val="24"/>
          <w:szCs w:val="24"/>
        </w:rPr>
        <w:t xml:space="preserve">риложение 1 к муниципальной программе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>культуры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 xml:space="preserve">-2024 годы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излагается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новой редакции согласно приложению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к  постановлению.</w:t>
      </w:r>
    </w:p>
    <w:p w14:paraId="627AF9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1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. Приложение 2 к муниципальной программе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>культуры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 xml:space="preserve">-2024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излагается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новой редакции согласно приложению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к постановлению.</w:t>
      </w:r>
    </w:p>
    <w:p w14:paraId="583E06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1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 xml:space="preserve">. Приложение 3 к муниципальной программе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>культуры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>-2024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излагается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новой редакции согласно приложению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к постановлению.</w:t>
      </w:r>
    </w:p>
    <w:p w14:paraId="2EEF46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1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AC8F9A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4F18A25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0B5337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3.Анализ ресурсного обеспечения муниципальной программы</w:t>
      </w:r>
    </w:p>
    <w:p w14:paraId="12843C37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06D79A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 сравнению с действующей редакцией общий объем финансового обеспечения муниципальной программы за период действия у</w:t>
      </w:r>
      <w:r>
        <w:rPr>
          <w:rFonts w:ascii="Times New Roman" w:hAnsi="Times New Roman"/>
          <w:sz w:val="24"/>
          <w:szCs w:val="24"/>
          <w:lang w:val="ru-RU"/>
        </w:rPr>
        <w:t>меньшается</w:t>
      </w:r>
      <w:r>
        <w:rPr>
          <w:rFonts w:ascii="Times New Roman" w:hAnsi="Times New Roman"/>
          <w:sz w:val="24"/>
          <w:szCs w:val="24"/>
        </w:rPr>
        <w:t xml:space="preserve"> с </w:t>
      </w:r>
      <w:r>
        <w:rPr>
          <w:rFonts w:hint="default" w:ascii="Times New Roman" w:hAnsi="Times New Roman"/>
          <w:sz w:val="24"/>
          <w:szCs w:val="24"/>
          <w:lang w:val="ru-RU"/>
        </w:rPr>
        <w:t>3 992</w:t>
      </w:r>
      <w:r>
        <w:rPr>
          <w:rFonts w:ascii="Times New Roman" w:hAnsi="Times New Roman"/>
          <w:sz w:val="24"/>
          <w:szCs w:val="24"/>
        </w:rPr>
        <w:t xml:space="preserve"> тыс. рублей до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2 402 </w:t>
      </w:r>
      <w:r>
        <w:rPr>
          <w:rFonts w:ascii="Times New Roman" w:hAnsi="Times New Roman"/>
          <w:sz w:val="24"/>
          <w:szCs w:val="24"/>
        </w:rPr>
        <w:t xml:space="preserve">тыс. рублей или на </w:t>
      </w:r>
      <w:r>
        <w:rPr>
          <w:rFonts w:hint="default" w:ascii="Times New Roman" w:hAnsi="Times New Roman"/>
          <w:sz w:val="24"/>
          <w:szCs w:val="24"/>
          <w:lang w:val="ru-RU"/>
        </w:rPr>
        <w:t>1 590</w:t>
      </w:r>
      <w:r>
        <w:rPr>
          <w:rFonts w:ascii="Times New Roman" w:hAnsi="Times New Roman"/>
          <w:sz w:val="24"/>
          <w:szCs w:val="24"/>
        </w:rPr>
        <w:t xml:space="preserve"> тыс. рублей.  Д</w:t>
      </w:r>
      <w:r>
        <w:rPr>
          <w:rStyle w:val="28"/>
          <w:rFonts w:ascii="Times New Roman" w:hAnsi="Times New Roman" w:cs="Times New Roman"/>
          <w:sz w:val="24"/>
          <w:szCs w:val="24"/>
        </w:rPr>
        <w:t>анное у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меньшение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 бюджетных ассигнований производится </w:t>
      </w:r>
      <w:r>
        <w:rPr>
          <w:rFonts w:ascii="Times New Roman" w:hAnsi="Times New Roman"/>
          <w:sz w:val="24"/>
          <w:szCs w:val="24"/>
        </w:rPr>
        <w:t>за сч</w:t>
      </w:r>
      <w:r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</w:rPr>
        <w:t>т средств районного бюджета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на 1 160 тыс. руб. И внебюджетных источников на 430 тыс. руб.</w:t>
      </w:r>
      <w:r>
        <w:rPr>
          <w:rFonts w:ascii="Times New Roman" w:hAnsi="Times New Roman"/>
          <w:sz w:val="24"/>
          <w:szCs w:val="24"/>
        </w:rPr>
        <w:t>.</w:t>
      </w:r>
    </w:p>
    <w:p w14:paraId="0E4876E2">
      <w:pPr>
        <w:spacing w:after="0" w:line="240" w:lineRule="auto"/>
        <w:ind w:right="14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Таблица 1</w:t>
      </w:r>
    </w:p>
    <w:p w14:paraId="1DA0A882">
      <w:pPr>
        <w:spacing w:after="0" w:line="24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(тыс. рублей)</w:t>
      </w:r>
    </w:p>
    <w:tbl>
      <w:tblPr>
        <w:tblStyle w:val="3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899"/>
        <w:gridCol w:w="1900"/>
        <w:gridCol w:w="1473"/>
        <w:gridCol w:w="1220"/>
      </w:tblGrid>
      <w:tr w14:paraId="13E83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566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189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BC1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Действующая редакция постановления</w:t>
            </w:r>
          </w:p>
        </w:tc>
        <w:tc>
          <w:tcPr>
            <w:tcW w:w="19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3DA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Проект постановления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802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Изменение </w:t>
            </w:r>
          </w:p>
        </w:tc>
      </w:tr>
      <w:tr w14:paraId="3ADCF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E2C7">
            <w:pPr>
              <w:spacing w:after="0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89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4DBEF">
            <w:pPr>
              <w:spacing w:after="0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9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65263">
            <w:pPr>
              <w:spacing w:after="0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395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тыс. руб.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7B5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%</w:t>
            </w:r>
          </w:p>
        </w:tc>
      </w:tr>
      <w:tr w14:paraId="0CA5E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3EB875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районный бюджет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3745E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>3195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80BF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>2035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48072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>- 1160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465E8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- 36,3</w:t>
            </w:r>
          </w:p>
        </w:tc>
      </w:tr>
      <w:tr w14:paraId="15ACA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010FD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внебюджетные</w:t>
            </w: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 xml:space="preserve"> источники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28FD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797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91893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367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74EA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- 430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5533F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- 54,0</w:t>
            </w:r>
          </w:p>
        </w:tc>
      </w:tr>
      <w:tr w14:paraId="68391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0DE81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Общий</w:t>
            </w: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 xml:space="preserve"> объем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4ED3F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3992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C2CF2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2402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04E9B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- 1590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269C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- 39,8</w:t>
            </w:r>
          </w:p>
        </w:tc>
      </w:tr>
    </w:tbl>
    <w:p w14:paraId="0AD477C5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8A360A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Согласно проекта постановления корректировка объемов финансирования муниципальной программы приходится на 202</w:t>
      </w:r>
      <w:r>
        <w:rPr>
          <w:rFonts w:hint="default" w:ascii="Times New Roman" w:hAnsi="Times New Roman"/>
          <w:sz w:val="24"/>
          <w:szCs w:val="24"/>
          <w:lang w:val="ru-RU"/>
        </w:rPr>
        <w:t>1-</w:t>
      </w:r>
      <w:r>
        <w:rPr>
          <w:rFonts w:ascii="Times New Roman" w:hAnsi="Times New Roman"/>
          <w:sz w:val="24"/>
          <w:szCs w:val="24"/>
        </w:rPr>
        <w:t xml:space="preserve">2024 годы. </w:t>
      </w:r>
    </w:p>
    <w:p w14:paraId="0ACD8D9A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представлено в таблице 2:</w:t>
      </w:r>
    </w:p>
    <w:p w14:paraId="183CB276">
      <w:pPr>
        <w:tabs>
          <w:tab w:val="left" w:pos="709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Style w:val="3"/>
        <w:tblW w:w="9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1685"/>
        <w:gridCol w:w="1074"/>
        <w:gridCol w:w="2"/>
        <w:gridCol w:w="1072"/>
        <w:gridCol w:w="4"/>
        <w:gridCol w:w="1070"/>
        <w:gridCol w:w="6"/>
        <w:gridCol w:w="1068"/>
        <w:gridCol w:w="8"/>
        <w:gridCol w:w="1066"/>
        <w:gridCol w:w="10"/>
        <w:gridCol w:w="1067"/>
        <w:gridCol w:w="9"/>
      </w:tblGrid>
      <w:tr w14:paraId="3C79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4" w:type="dxa"/>
            <w:gridSpan w:val="2"/>
          </w:tcPr>
          <w:p w14:paraId="0ABDF3D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076" w:type="dxa"/>
            <w:gridSpan w:val="2"/>
          </w:tcPr>
          <w:p w14:paraId="344016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76" w:type="dxa"/>
            <w:gridSpan w:val="2"/>
          </w:tcPr>
          <w:p w14:paraId="11DA03A0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ru-RU"/>
              </w:rPr>
              <w:t>2021 год</w:t>
            </w:r>
          </w:p>
        </w:tc>
        <w:tc>
          <w:tcPr>
            <w:tcW w:w="1076" w:type="dxa"/>
            <w:gridSpan w:val="2"/>
          </w:tcPr>
          <w:p w14:paraId="7B3C75B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076" w:type="dxa"/>
            <w:gridSpan w:val="2"/>
          </w:tcPr>
          <w:p w14:paraId="19B120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076" w:type="dxa"/>
            <w:gridSpan w:val="2"/>
          </w:tcPr>
          <w:p w14:paraId="3B26FBA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076" w:type="dxa"/>
            <w:gridSpan w:val="2"/>
          </w:tcPr>
          <w:p w14:paraId="1D5E0F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за 2021-202</w:t>
            </w:r>
            <w:r>
              <w:rPr>
                <w:rFonts w:hint="default" w:ascii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14:paraId="2172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69" w:type="dxa"/>
            <w:vMerge w:val="restart"/>
            <w:vAlign w:val="center"/>
          </w:tcPr>
          <w:p w14:paraId="168A798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</w:tc>
        <w:tc>
          <w:tcPr>
            <w:tcW w:w="1685" w:type="dxa"/>
          </w:tcPr>
          <w:p w14:paraId="28A2C9A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6" w:type="dxa"/>
            <w:gridSpan w:val="2"/>
            <w:vAlign w:val="center"/>
          </w:tcPr>
          <w:p w14:paraId="081F268C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347</w:t>
            </w:r>
          </w:p>
        </w:tc>
        <w:tc>
          <w:tcPr>
            <w:tcW w:w="1076" w:type="dxa"/>
            <w:gridSpan w:val="2"/>
            <w:vAlign w:val="center"/>
          </w:tcPr>
          <w:p w14:paraId="0C706F18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284</w:t>
            </w:r>
          </w:p>
        </w:tc>
        <w:tc>
          <w:tcPr>
            <w:tcW w:w="1076" w:type="dxa"/>
            <w:gridSpan w:val="2"/>
            <w:vAlign w:val="center"/>
          </w:tcPr>
          <w:p w14:paraId="7F059733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450</w:t>
            </w:r>
          </w:p>
        </w:tc>
        <w:tc>
          <w:tcPr>
            <w:tcW w:w="1076" w:type="dxa"/>
            <w:gridSpan w:val="2"/>
            <w:vAlign w:val="center"/>
          </w:tcPr>
          <w:p w14:paraId="2E168DA5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300</w:t>
            </w:r>
          </w:p>
        </w:tc>
        <w:tc>
          <w:tcPr>
            <w:tcW w:w="1076" w:type="dxa"/>
            <w:gridSpan w:val="2"/>
            <w:vAlign w:val="center"/>
          </w:tcPr>
          <w:p w14:paraId="3244C30A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1021</w:t>
            </w:r>
          </w:p>
        </w:tc>
        <w:tc>
          <w:tcPr>
            <w:tcW w:w="1076" w:type="dxa"/>
            <w:gridSpan w:val="2"/>
            <w:vAlign w:val="center"/>
          </w:tcPr>
          <w:p w14:paraId="3836980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2402</w:t>
            </w:r>
          </w:p>
        </w:tc>
      </w:tr>
      <w:tr w14:paraId="0026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69" w:type="dxa"/>
            <w:vMerge w:val="continue"/>
          </w:tcPr>
          <w:p w14:paraId="3E4BF3B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2D0E1D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6" w:type="dxa"/>
            <w:gridSpan w:val="2"/>
            <w:vAlign w:val="center"/>
          </w:tcPr>
          <w:p w14:paraId="22739C7D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347</w:t>
            </w:r>
          </w:p>
        </w:tc>
        <w:tc>
          <w:tcPr>
            <w:tcW w:w="1076" w:type="dxa"/>
            <w:gridSpan w:val="2"/>
            <w:vAlign w:val="center"/>
          </w:tcPr>
          <w:p w14:paraId="354202ED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802</w:t>
            </w:r>
          </w:p>
        </w:tc>
        <w:tc>
          <w:tcPr>
            <w:tcW w:w="1076" w:type="dxa"/>
            <w:gridSpan w:val="2"/>
            <w:vAlign w:val="center"/>
          </w:tcPr>
          <w:p w14:paraId="194DC0A1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846</w:t>
            </w:r>
          </w:p>
        </w:tc>
        <w:tc>
          <w:tcPr>
            <w:tcW w:w="1076" w:type="dxa"/>
            <w:gridSpan w:val="2"/>
            <w:vAlign w:val="center"/>
          </w:tcPr>
          <w:p w14:paraId="48473C88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976</w:t>
            </w:r>
          </w:p>
        </w:tc>
        <w:tc>
          <w:tcPr>
            <w:tcW w:w="1076" w:type="dxa"/>
            <w:gridSpan w:val="2"/>
            <w:vAlign w:val="center"/>
          </w:tcPr>
          <w:p w14:paraId="6FEA0512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1021</w:t>
            </w:r>
          </w:p>
        </w:tc>
        <w:tc>
          <w:tcPr>
            <w:tcW w:w="1076" w:type="dxa"/>
            <w:gridSpan w:val="2"/>
            <w:vAlign w:val="center"/>
          </w:tcPr>
          <w:p w14:paraId="44BF7631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3992</w:t>
            </w:r>
          </w:p>
        </w:tc>
      </w:tr>
      <w:tr w14:paraId="56A93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369" w:type="dxa"/>
            <w:vMerge w:val="continue"/>
          </w:tcPr>
          <w:p w14:paraId="4FDF50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51FBA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6" w:type="dxa"/>
            <w:gridSpan w:val="2"/>
            <w:vAlign w:val="center"/>
          </w:tcPr>
          <w:p w14:paraId="6D32845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6" w:type="dxa"/>
            <w:gridSpan w:val="2"/>
            <w:vAlign w:val="center"/>
          </w:tcPr>
          <w:p w14:paraId="55FA39B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- 518</w:t>
            </w:r>
          </w:p>
        </w:tc>
        <w:tc>
          <w:tcPr>
            <w:tcW w:w="1076" w:type="dxa"/>
            <w:gridSpan w:val="2"/>
            <w:vAlign w:val="center"/>
          </w:tcPr>
          <w:p w14:paraId="7F44685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- 396</w:t>
            </w:r>
          </w:p>
        </w:tc>
        <w:tc>
          <w:tcPr>
            <w:tcW w:w="1076" w:type="dxa"/>
            <w:gridSpan w:val="2"/>
            <w:vAlign w:val="center"/>
          </w:tcPr>
          <w:p w14:paraId="460C70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-676</w:t>
            </w:r>
          </w:p>
        </w:tc>
        <w:tc>
          <w:tcPr>
            <w:tcW w:w="1076" w:type="dxa"/>
            <w:gridSpan w:val="2"/>
            <w:vAlign w:val="center"/>
          </w:tcPr>
          <w:p w14:paraId="6653F9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6" w:type="dxa"/>
            <w:gridSpan w:val="2"/>
            <w:vAlign w:val="center"/>
          </w:tcPr>
          <w:p w14:paraId="02BE394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590</w:t>
            </w:r>
          </w:p>
        </w:tc>
      </w:tr>
      <w:tr w14:paraId="11C48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9" w:type="dxa"/>
            <w:vMerge w:val="restart"/>
            <w:vAlign w:val="center"/>
          </w:tcPr>
          <w:p w14:paraId="33E40A4D">
            <w:pPr>
              <w:tabs>
                <w:tab w:val="left" w:pos="709"/>
              </w:tabs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1685" w:type="dxa"/>
          </w:tcPr>
          <w:p w14:paraId="20B7B34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6" w:type="dxa"/>
            <w:gridSpan w:val="2"/>
            <w:vAlign w:val="center"/>
          </w:tcPr>
          <w:p w14:paraId="42658B73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14</w:t>
            </w:r>
          </w:p>
        </w:tc>
        <w:tc>
          <w:tcPr>
            <w:tcW w:w="1076" w:type="dxa"/>
            <w:gridSpan w:val="2"/>
            <w:vAlign w:val="center"/>
          </w:tcPr>
          <w:p w14:paraId="05C88DCB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17</w:t>
            </w:r>
          </w:p>
        </w:tc>
        <w:tc>
          <w:tcPr>
            <w:tcW w:w="1076" w:type="dxa"/>
            <w:gridSpan w:val="2"/>
            <w:vAlign w:val="center"/>
          </w:tcPr>
          <w:p w14:paraId="0445357C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30</w:t>
            </w:r>
          </w:p>
        </w:tc>
        <w:tc>
          <w:tcPr>
            <w:tcW w:w="1076" w:type="dxa"/>
            <w:gridSpan w:val="2"/>
            <w:vAlign w:val="center"/>
          </w:tcPr>
          <w:p w14:paraId="4CA3A0C1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14</w:t>
            </w:r>
          </w:p>
        </w:tc>
        <w:tc>
          <w:tcPr>
            <w:tcW w:w="1076" w:type="dxa"/>
            <w:gridSpan w:val="2"/>
            <w:vAlign w:val="center"/>
          </w:tcPr>
          <w:p w14:paraId="3C5AEE1F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ru-RU"/>
              </w:rPr>
              <w:t>92</w:t>
            </w:r>
          </w:p>
        </w:tc>
        <w:tc>
          <w:tcPr>
            <w:tcW w:w="1076" w:type="dxa"/>
            <w:gridSpan w:val="2"/>
            <w:vAlign w:val="center"/>
          </w:tcPr>
          <w:p w14:paraId="640AEA1F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cs="Times New Roman"/>
                <w:b/>
                <w:sz w:val="20"/>
                <w:szCs w:val="20"/>
                <w:lang w:val="ru-RU"/>
              </w:rPr>
              <w:t>167</w:t>
            </w:r>
          </w:p>
        </w:tc>
      </w:tr>
      <w:tr w14:paraId="7A854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69" w:type="dxa"/>
            <w:vMerge w:val="continue"/>
          </w:tcPr>
          <w:p w14:paraId="3B238D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E07F70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6" w:type="dxa"/>
            <w:gridSpan w:val="2"/>
            <w:vAlign w:val="center"/>
          </w:tcPr>
          <w:p w14:paraId="729D1AD7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1076" w:type="dxa"/>
            <w:gridSpan w:val="2"/>
            <w:vAlign w:val="center"/>
          </w:tcPr>
          <w:p w14:paraId="24744778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62</w:t>
            </w:r>
          </w:p>
        </w:tc>
        <w:tc>
          <w:tcPr>
            <w:tcW w:w="1076" w:type="dxa"/>
            <w:gridSpan w:val="2"/>
            <w:vAlign w:val="center"/>
          </w:tcPr>
          <w:p w14:paraId="111B1342">
            <w:pPr>
              <w:pStyle w:val="30"/>
              <w:spacing w:line="240" w:lineRule="auto"/>
              <w:ind w:left="-94"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72</w:t>
            </w:r>
          </w:p>
        </w:tc>
        <w:tc>
          <w:tcPr>
            <w:tcW w:w="1076" w:type="dxa"/>
            <w:gridSpan w:val="2"/>
            <w:vAlign w:val="center"/>
          </w:tcPr>
          <w:p w14:paraId="101B8CA4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076" w:type="dxa"/>
            <w:gridSpan w:val="2"/>
            <w:vAlign w:val="center"/>
          </w:tcPr>
          <w:p w14:paraId="0BEF1DAA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92</w:t>
            </w:r>
          </w:p>
        </w:tc>
        <w:tc>
          <w:tcPr>
            <w:tcW w:w="1076" w:type="dxa"/>
            <w:gridSpan w:val="2"/>
            <w:vAlign w:val="center"/>
          </w:tcPr>
          <w:p w14:paraId="7130DC6E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322</w:t>
            </w:r>
          </w:p>
        </w:tc>
      </w:tr>
      <w:tr w14:paraId="28F9B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369" w:type="dxa"/>
            <w:vMerge w:val="continue"/>
          </w:tcPr>
          <w:p w14:paraId="666519C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F9A746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6" w:type="dxa"/>
            <w:gridSpan w:val="2"/>
            <w:vAlign w:val="center"/>
          </w:tcPr>
          <w:p w14:paraId="73708B73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0</w:t>
            </w:r>
          </w:p>
        </w:tc>
        <w:tc>
          <w:tcPr>
            <w:tcW w:w="1076" w:type="dxa"/>
            <w:gridSpan w:val="2"/>
            <w:vAlign w:val="center"/>
          </w:tcPr>
          <w:p w14:paraId="746ECAA2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-45</w:t>
            </w:r>
          </w:p>
        </w:tc>
        <w:tc>
          <w:tcPr>
            <w:tcW w:w="1076" w:type="dxa"/>
            <w:gridSpan w:val="2"/>
            <w:vAlign w:val="center"/>
          </w:tcPr>
          <w:p w14:paraId="3FA2BA88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-42</w:t>
            </w:r>
          </w:p>
        </w:tc>
        <w:tc>
          <w:tcPr>
            <w:tcW w:w="1076" w:type="dxa"/>
            <w:gridSpan w:val="2"/>
            <w:vAlign w:val="center"/>
          </w:tcPr>
          <w:p w14:paraId="60DAC1B4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-68</w:t>
            </w:r>
          </w:p>
        </w:tc>
        <w:tc>
          <w:tcPr>
            <w:tcW w:w="1076" w:type="dxa"/>
            <w:gridSpan w:val="2"/>
            <w:vAlign w:val="center"/>
          </w:tcPr>
          <w:p w14:paraId="2AD0BDC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6" w:type="dxa"/>
            <w:gridSpan w:val="2"/>
            <w:vAlign w:val="center"/>
          </w:tcPr>
          <w:p w14:paraId="6C242C5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  <w:r>
              <w:rPr>
                <w:rFonts w:hint="default"/>
                <w:b/>
                <w:sz w:val="20"/>
                <w:lang w:val="ru-RU"/>
              </w:rPr>
              <w:t>55</w:t>
            </w:r>
          </w:p>
        </w:tc>
      </w:tr>
      <w:tr w14:paraId="26366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08" w:hRule="atLeast"/>
        </w:trPr>
        <w:tc>
          <w:tcPr>
            <w:tcW w:w="1369" w:type="dxa"/>
            <w:vMerge w:val="restart"/>
          </w:tcPr>
          <w:p w14:paraId="428B91A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1.1.</w:t>
            </w:r>
          </w:p>
        </w:tc>
        <w:tc>
          <w:tcPr>
            <w:tcW w:w="1685" w:type="dxa"/>
          </w:tcPr>
          <w:p w14:paraId="7F5EB1F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остановления</w:t>
            </w:r>
          </w:p>
        </w:tc>
        <w:tc>
          <w:tcPr>
            <w:tcW w:w="1074" w:type="dxa"/>
            <w:vAlign w:val="center"/>
          </w:tcPr>
          <w:p w14:paraId="6EDE40D2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6142F895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D803215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5F69AE4D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6C965BB0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2B7E455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</w:tr>
      <w:tr w14:paraId="650E2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E98913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E07B09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center"/>
          </w:tcPr>
          <w:p w14:paraId="080E60E2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46823F94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11B1D765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AA77147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84513F8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13BA16EC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</w:tr>
      <w:tr w14:paraId="67F5A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05" w:hRule="atLeast"/>
        </w:trPr>
        <w:tc>
          <w:tcPr>
            <w:tcW w:w="1369" w:type="dxa"/>
            <w:vMerge w:val="continue"/>
          </w:tcPr>
          <w:p w14:paraId="2EB487A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EC4750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center"/>
          </w:tcPr>
          <w:p w14:paraId="31CB185D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40BD9617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73F3050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57727ACE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5FAF86AF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3FCAF3BF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</w:tr>
      <w:tr w14:paraId="16DE2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381C40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1.2.</w:t>
            </w:r>
          </w:p>
        </w:tc>
        <w:tc>
          <w:tcPr>
            <w:tcW w:w="1685" w:type="dxa"/>
          </w:tcPr>
          <w:p w14:paraId="089E2A8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center"/>
          </w:tcPr>
          <w:p w14:paraId="36D1D28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CDBB61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E3C952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A87922A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599C8BE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1739938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39F7D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635AD99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F5A617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center"/>
          </w:tcPr>
          <w:p w14:paraId="395972B0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850116D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6365DCDA">
            <w:pPr>
              <w:pStyle w:val="30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379191B8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6EA0E19C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7373BBC8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b/>
                <w:sz w:val="20"/>
                <w:szCs w:val="20"/>
                <w:lang w:val="en-US"/>
              </w:rPr>
            </w:pPr>
            <w:r>
              <w:rPr>
                <w:rFonts w:hint="default"/>
                <w:b/>
                <w:sz w:val="20"/>
                <w:szCs w:val="20"/>
                <w:lang w:val="en-US"/>
              </w:rPr>
              <w:t>-</w:t>
            </w:r>
          </w:p>
        </w:tc>
      </w:tr>
      <w:tr w14:paraId="36CE7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59" w:hRule="atLeast"/>
        </w:trPr>
        <w:tc>
          <w:tcPr>
            <w:tcW w:w="1369" w:type="dxa"/>
            <w:vMerge w:val="continue"/>
          </w:tcPr>
          <w:p w14:paraId="732B3B4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C8D574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center"/>
          </w:tcPr>
          <w:p w14:paraId="355AF66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08E31AA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3F6063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DAC51B7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137FDD88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1D07297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7878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29563EC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1.3.</w:t>
            </w:r>
          </w:p>
        </w:tc>
        <w:tc>
          <w:tcPr>
            <w:tcW w:w="1685" w:type="dxa"/>
          </w:tcPr>
          <w:p w14:paraId="3EEDFA6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center"/>
          </w:tcPr>
          <w:p w14:paraId="4AAB69D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074" w:type="dxa"/>
            <w:gridSpan w:val="2"/>
            <w:vAlign w:val="center"/>
          </w:tcPr>
          <w:p w14:paraId="67FF238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074" w:type="dxa"/>
            <w:gridSpan w:val="2"/>
            <w:vAlign w:val="center"/>
          </w:tcPr>
          <w:p w14:paraId="74B996E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074" w:type="dxa"/>
            <w:gridSpan w:val="2"/>
            <w:vAlign w:val="center"/>
          </w:tcPr>
          <w:p w14:paraId="2D07B6E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074" w:type="dxa"/>
            <w:gridSpan w:val="2"/>
            <w:vAlign w:val="center"/>
          </w:tcPr>
          <w:p w14:paraId="35CBEA3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42</w:t>
            </w:r>
          </w:p>
        </w:tc>
        <w:tc>
          <w:tcPr>
            <w:tcW w:w="1077" w:type="dxa"/>
            <w:gridSpan w:val="2"/>
            <w:vAlign w:val="center"/>
          </w:tcPr>
          <w:p w14:paraId="0E1FE3F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95</w:t>
            </w:r>
          </w:p>
        </w:tc>
      </w:tr>
      <w:tr w14:paraId="329E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7EED78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0CFD80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center"/>
          </w:tcPr>
          <w:p w14:paraId="209F2092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74" w:type="dxa"/>
            <w:gridSpan w:val="2"/>
            <w:vAlign w:val="center"/>
          </w:tcPr>
          <w:p w14:paraId="611D4DC2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074" w:type="dxa"/>
            <w:gridSpan w:val="2"/>
            <w:vAlign w:val="center"/>
          </w:tcPr>
          <w:p w14:paraId="270BF048">
            <w:pPr>
              <w:pStyle w:val="30"/>
              <w:spacing w:line="240" w:lineRule="auto"/>
              <w:ind w:right="-2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074" w:type="dxa"/>
            <w:gridSpan w:val="2"/>
            <w:vAlign w:val="center"/>
          </w:tcPr>
          <w:p w14:paraId="13B131F8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074" w:type="dxa"/>
            <w:gridSpan w:val="2"/>
            <w:vAlign w:val="center"/>
          </w:tcPr>
          <w:p w14:paraId="568C3442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077" w:type="dxa"/>
            <w:gridSpan w:val="2"/>
            <w:vAlign w:val="center"/>
          </w:tcPr>
          <w:p w14:paraId="531DA063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147</w:t>
            </w:r>
          </w:p>
        </w:tc>
      </w:tr>
      <w:tr w14:paraId="1A5CC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95" w:hRule="atLeast"/>
        </w:trPr>
        <w:tc>
          <w:tcPr>
            <w:tcW w:w="1369" w:type="dxa"/>
            <w:vMerge w:val="continue"/>
          </w:tcPr>
          <w:p w14:paraId="149940D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659A65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84E30F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AAFCF6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-14</w:t>
            </w:r>
          </w:p>
        </w:tc>
        <w:tc>
          <w:tcPr>
            <w:tcW w:w="1074" w:type="dxa"/>
            <w:gridSpan w:val="2"/>
            <w:vAlign w:val="top"/>
          </w:tcPr>
          <w:p w14:paraId="4D8AF47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7AB94EC4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lang w:val="en-US"/>
              </w:rPr>
              <w:t>-26</w:t>
            </w:r>
          </w:p>
        </w:tc>
        <w:tc>
          <w:tcPr>
            <w:tcW w:w="1074" w:type="dxa"/>
            <w:gridSpan w:val="2"/>
            <w:vAlign w:val="top"/>
          </w:tcPr>
          <w:p w14:paraId="1E6B6953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sz w:val="20"/>
                <w:lang w:val="ru-RU"/>
              </w:rPr>
            </w:pPr>
            <w:r>
              <w:rPr>
                <w:rFonts w:hint="default" w:cs="Times New Roman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6818CC2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52</w:t>
            </w:r>
          </w:p>
        </w:tc>
      </w:tr>
      <w:tr w14:paraId="5C08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21C38A0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1.4.</w:t>
            </w:r>
          </w:p>
        </w:tc>
        <w:tc>
          <w:tcPr>
            <w:tcW w:w="1685" w:type="dxa"/>
          </w:tcPr>
          <w:p w14:paraId="6C6C58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center"/>
          </w:tcPr>
          <w:p w14:paraId="137E14E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center"/>
          </w:tcPr>
          <w:p w14:paraId="60E5F22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074" w:type="dxa"/>
            <w:gridSpan w:val="2"/>
            <w:vAlign w:val="center"/>
          </w:tcPr>
          <w:p w14:paraId="2D25B9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074" w:type="dxa"/>
            <w:gridSpan w:val="2"/>
            <w:vAlign w:val="center"/>
          </w:tcPr>
          <w:p w14:paraId="66F4A1D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074" w:type="dxa"/>
            <w:gridSpan w:val="2"/>
            <w:vAlign w:val="center"/>
          </w:tcPr>
          <w:p w14:paraId="1245088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077" w:type="dxa"/>
            <w:gridSpan w:val="2"/>
            <w:vAlign w:val="center"/>
          </w:tcPr>
          <w:p w14:paraId="6D75D20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72</w:t>
            </w:r>
          </w:p>
        </w:tc>
      </w:tr>
      <w:tr w14:paraId="06360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400B24D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690439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center"/>
          </w:tcPr>
          <w:p w14:paraId="677DAD47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5</w:t>
            </w:r>
          </w:p>
        </w:tc>
        <w:tc>
          <w:tcPr>
            <w:tcW w:w="1074" w:type="dxa"/>
            <w:gridSpan w:val="2"/>
            <w:vAlign w:val="center"/>
          </w:tcPr>
          <w:p w14:paraId="75F0E259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35</w:t>
            </w:r>
          </w:p>
        </w:tc>
        <w:tc>
          <w:tcPr>
            <w:tcW w:w="1074" w:type="dxa"/>
            <w:gridSpan w:val="2"/>
            <w:vAlign w:val="center"/>
          </w:tcPr>
          <w:p w14:paraId="2B912C99">
            <w:pPr>
              <w:pStyle w:val="30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40</w:t>
            </w:r>
          </w:p>
        </w:tc>
        <w:tc>
          <w:tcPr>
            <w:tcW w:w="1074" w:type="dxa"/>
            <w:gridSpan w:val="2"/>
            <w:vAlign w:val="center"/>
          </w:tcPr>
          <w:p w14:paraId="5B6D6A30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45</w:t>
            </w:r>
          </w:p>
        </w:tc>
        <w:tc>
          <w:tcPr>
            <w:tcW w:w="1074" w:type="dxa"/>
            <w:gridSpan w:val="2"/>
            <w:vAlign w:val="center"/>
          </w:tcPr>
          <w:p w14:paraId="130AF564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50</w:t>
            </w:r>
          </w:p>
        </w:tc>
        <w:tc>
          <w:tcPr>
            <w:tcW w:w="1077" w:type="dxa"/>
            <w:gridSpan w:val="2"/>
            <w:vAlign w:val="center"/>
          </w:tcPr>
          <w:p w14:paraId="21925790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b/>
                <w:sz w:val="20"/>
                <w:szCs w:val="20"/>
                <w:lang w:val="en-US"/>
              </w:rPr>
            </w:pPr>
            <w:r>
              <w:rPr>
                <w:rFonts w:hint="default"/>
                <w:b/>
                <w:sz w:val="20"/>
                <w:szCs w:val="20"/>
                <w:lang w:val="en-US"/>
              </w:rPr>
              <w:t>175</w:t>
            </w:r>
          </w:p>
        </w:tc>
      </w:tr>
      <w:tr w14:paraId="59394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05" w:hRule="atLeast"/>
        </w:trPr>
        <w:tc>
          <w:tcPr>
            <w:tcW w:w="1369" w:type="dxa"/>
            <w:vMerge w:val="continue"/>
          </w:tcPr>
          <w:p w14:paraId="619F93A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1EF398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center"/>
          </w:tcPr>
          <w:p w14:paraId="117F49D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center"/>
          </w:tcPr>
          <w:p w14:paraId="2047AD8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-31</w:t>
            </w:r>
          </w:p>
        </w:tc>
        <w:tc>
          <w:tcPr>
            <w:tcW w:w="1074" w:type="dxa"/>
            <w:gridSpan w:val="2"/>
            <w:vAlign w:val="center"/>
          </w:tcPr>
          <w:p w14:paraId="5C11C38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-30</w:t>
            </w:r>
          </w:p>
        </w:tc>
        <w:tc>
          <w:tcPr>
            <w:tcW w:w="1074" w:type="dxa"/>
            <w:gridSpan w:val="2"/>
            <w:vAlign w:val="center"/>
          </w:tcPr>
          <w:p w14:paraId="5B4157E2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-42</w:t>
            </w:r>
          </w:p>
        </w:tc>
        <w:tc>
          <w:tcPr>
            <w:tcW w:w="1074" w:type="dxa"/>
            <w:gridSpan w:val="2"/>
            <w:vAlign w:val="center"/>
          </w:tcPr>
          <w:p w14:paraId="4A15CDF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center"/>
          </w:tcPr>
          <w:p w14:paraId="0E18672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03</w:t>
            </w:r>
          </w:p>
        </w:tc>
      </w:tr>
      <w:tr w14:paraId="739F4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45" w:hRule="atLeast"/>
        </w:trPr>
        <w:tc>
          <w:tcPr>
            <w:tcW w:w="1369" w:type="dxa"/>
            <w:vMerge w:val="restart"/>
          </w:tcPr>
          <w:p w14:paraId="43B3137B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</w:t>
            </w:r>
          </w:p>
        </w:tc>
        <w:tc>
          <w:tcPr>
            <w:tcW w:w="1685" w:type="dxa"/>
            <w:vAlign w:val="top"/>
          </w:tcPr>
          <w:p w14:paraId="1F76D95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25E77C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3B24E5B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588D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6D7C14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2547B0E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42</w:t>
            </w:r>
          </w:p>
        </w:tc>
        <w:tc>
          <w:tcPr>
            <w:tcW w:w="1077" w:type="dxa"/>
            <w:gridSpan w:val="2"/>
            <w:vAlign w:val="top"/>
          </w:tcPr>
          <w:p w14:paraId="1EAC586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62</w:t>
            </w:r>
          </w:p>
        </w:tc>
      </w:tr>
      <w:tr w14:paraId="6CB80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20DD80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1F89884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30581D9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56926C9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74" w:type="dxa"/>
            <w:gridSpan w:val="2"/>
            <w:vAlign w:val="top"/>
          </w:tcPr>
          <w:p w14:paraId="696074D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34</w:t>
            </w:r>
          </w:p>
        </w:tc>
        <w:tc>
          <w:tcPr>
            <w:tcW w:w="1074" w:type="dxa"/>
            <w:gridSpan w:val="2"/>
            <w:vAlign w:val="top"/>
          </w:tcPr>
          <w:p w14:paraId="5129504B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38</w:t>
            </w:r>
          </w:p>
        </w:tc>
        <w:tc>
          <w:tcPr>
            <w:tcW w:w="1074" w:type="dxa"/>
            <w:gridSpan w:val="2"/>
            <w:vAlign w:val="top"/>
          </w:tcPr>
          <w:p w14:paraId="02E7F295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42</w:t>
            </w:r>
          </w:p>
        </w:tc>
        <w:tc>
          <w:tcPr>
            <w:tcW w:w="1077" w:type="dxa"/>
            <w:gridSpan w:val="2"/>
            <w:vAlign w:val="top"/>
          </w:tcPr>
          <w:p w14:paraId="4455209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164</w:t>
            </w:r>
          </w:p>
        </w:tc>
      </w:tr>
      <w:tr w14:paraId="2B750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80" w:hRule="atLeast"/>
        </w:trPr>
        <w:tc>
          <w:tcPr>
            <w:tcW w:w="1369" w:type="dxa"/>
            <w:vMerge w:val="continue"/>
          </w:tcPr>
          <w:p w14:paraId="646F87A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3EAD120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2535D0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0EDE85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-30</w:t>
            </w:r>
          </w:p>
        </w:tc>
        <w:tc>
          <w:tcPr>
            <w:tcW w:w="1074" w:type="dxa"/>
            <w:gridSpan w:val="2"/>
            <w:vAlign w:val="top"/>
          </w:tcPr>
          <w:p w14:paraId="5D9EC7E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-34</w:t>
            </w:r>
          </w:p>
        </w:tc>
        <w:tc>
          <w:tcPr>
            <w:tcW w:w="1074" w:type="dxa"/>
            <w:gridSpan w:val="2"/>
            <w:vAlign w:val="top"/>
          </w:tcPr>
          <w:p w14:paraId="0BF1B818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-38</w:t>
            </w:r>
          </w:p>
        </w:tc>
        <w:tc>
          <w:tcPr>
            <w:tcW w:w="1074" w:type="dxa"/>
            <w:gridSpan w:val="2"/>
            <w:vAlign w:val="top"/>
          </w:tcPr>
          <w:p w14:paraId="6E07523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4101F62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02</w:t>
            </w:r>
          </w:p>
        </w:tc>
      </w:tr>
      <w:tr w14:paraId="33DE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5" w:hRule="atLeast"/>
        </w:trPr>
        <w:tc>
          <w:tcPr>
            <w:tcW w:w="1369" w:type="dxa"/>
            <w:vMerge w:val="restart"/>
          </w:tcPr>
          <w:p w14:paraId="2D9B97DD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2.1.</w:t>
            </w:r>
          </w:p>
        </w:tc>
        <w:tc>
          <w:tcPr>
            <w:tcW w:w="1685" w:type="dxa"/>
            <w:vAlign w:val="top"/>
          </w:tcPr>
          <w:p w14:paraId="296D6F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64F22C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75C2E6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D2F568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918148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FA2DD5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F69CFE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20020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09A151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659348B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20D5688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38ABAB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75BA5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2B5FAA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0FA5E0A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130CBC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57900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45" w:hRule="atLeast"/>
        </w:trPr>
        <w:tc>
          <w:tcPr>
            <w:tcW w:w="1369" w:type="dxa"/>
            <w:vMerge w:val="continue"/>
          </w:tcPr>
          <w:p w14:paraId="7FE81AA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461D02A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7E00209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76D637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004D0B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370D1C5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CAB20FC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224FE5A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40D33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85" w:hRule="atLeast"/>
        </w:trPr>
        <w:tc>
          <w:tcPr>
            <w:tcW w:w="1369" w:type="dxa"/>
            <w:vMerge w:val="restart"/>
          </w:tcPr>
          <w:p w14:paraId="5A431E0C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2.2.</w:t>
            </w:r>
          </w:p>
        </w:tc>
        <w:tc>
          <w:tcPr>
            <w:tcW w:w="1685" w:type="dxa"/>
            <w:vAlign w:val="top"/>
          </w:tcPr>
          <w:p w14:paraId="2BFE90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4243CD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CA5219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6AED7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EB063E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0355A5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4FB8B34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49D1C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8" w:hRule="atLeast"/>
        </w:trPr>
        <w:tc>
          <w:tcPr>
            <w:tcW w:w="1369" w:type="dxa"/>
            <w:vMerge w:val="continue"/>
          </w:tcPr>
          <w:p w14:paraId="52CADA8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754BE2D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4ACB418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FC6A86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6AAEBD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5EDFAB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CE1129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003E2F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3DC09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10" w:hRule="atLeast"/>
        </w:trPr>
        <w:tc>
          <w:tcPr>
            <w:tcW w:w="1369" w:type="dxa"/>
            <w:vMerge w:val="continue"/>
          </w:tcPr>
          <w:p w14:paraId="0C7D290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31CFA0D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18ED5AD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640B44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ABAABA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311D200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146CE45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B0722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262DD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8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775DB5A3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2.3.</w:t>
            </w:r>
          </w:p>
          <w:p w14:paraId="1709AA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D74CD3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4E4CF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1B22C3D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6105ED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AF3D10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503B61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42</w:t>
            </w:r>
          </w:p>
        </w:tc>
        <w:tc>
          <w:tcPr>
            <w:tcW w:w="1077" w:type="dxa"/>
            <w:gridSpan w:val="2"/>
            <w:vAlign w:val="top"/>
          </w:tcPr>
          <w:p w14:paraId="693785E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62</w:t>
            </w:r>
          </w:p>
        </w:tc>
      </w:tr>
      <w:tr w14:paraId="6DB38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1AF2128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4A9609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742276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6CC1D46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1074" w:type="dxa"/>
            <w:gridSpan w:val="2"/>
            <w:vAlign w:val="top"/>
          </w:tcPr>
          <w:p w14:paraId="346791D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1074" w:type="dxa"/>
            <w:gridSpan w:val="2"/>
            <w:vAlign w:val="top"/>
          </w:tcPr>
          <w:p w14:paraId="22A924E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38</w:t>
            </w:r>
          </w:p>
        </w:tc>
        <w:tc>
          <w:tcPr>
            <w:tcW w:w="1074" w:type="dxa"/>
            <w:gridSpan w:val="2"/>
            <w:vAlign w:val="top"/>
          </w:tcPr>
          <w:p w14:paraId="60387D1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42</w:t>
            </w:r>
          </w:p>
        </w:tc>
        <w:tc>
          <w:tcPr>
            <w:tcW w:w="1077" w:type="dxa"/>
            <w:gridSpan w:val="2"/>
            <w:vAlign w:val="top"/>
          </w:tcPr>
          <w:p w14:paraId="37EC8E3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164</w:t>
            </w:r>
          </w:p>
        </w:tc>
      </w:tr>
      <w:tr w14:paraId="19E2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6A497C4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DBA8F5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B31BAF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6FFA3F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-30</w:t>
            </w:r>
          </w:p>
        </w:tc>
        <w:tc>
          <w:tcPr>
            <w:tcW w:w="1074" w:type="dxa"/>
            <w:gridSpan w:val="2"/>
            <w:vAlign w:val="top"/>
          </w:tcPr>
          <w:p w14:paraId="5D720A7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-34</w:t>
            </w:r>
          </w:p>
        </w:tc>
        <w:tc>
          <w:tcPr>
            <w:tcW w:w="1074" w:type="dxa"/>
            <w:gridSpan w:val="2"/>
            <w:vAlign w:val="top"/>
          </w:tcPr>
          <w:p w14:paraId="43B13F73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-38</w:t>
            </w:r>
          </w:p>
        </w:tc>
        <w:tc>
          <w:tcPr>
            <w:tcW w:w="1074" w:type="dxa"/>
            <w:gridSpan w:val="2"/>
            <w:vAlign w:val="top"/>
          </w:tcPr>
          <w:p w14:paraId="39E01F9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771448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02</w:t>
            </w:r>
          </w:p>
        </w:tc>
      </w:tr>
      <w:tr w14:paraId="0FBBD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90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7A8D3433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2.4.</w:t>
            </w:r>
          </w:p>
          <w:p w14:paraId="3CE2A7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50B2AF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EFB34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843E85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D00AF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2DC0E95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B5FAAEE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B2514F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463A6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4691699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0D5C7F4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712E980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1D5FA9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E58226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7038C7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4675A4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3804BEF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34B0F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65" w:hRule="atLeast"/>
        </w:trPr>
        <w:tc>
          <w:tcPr>
            <w:tcW w:w="1369" w:type="dxa"/>
            <w:vMerge w:val="continue"/>
          </w:tcPr>
          <w:p w14:paraId="3526B7F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CEFBA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09A59BE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70E2A1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C371A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C97E2C7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18EC3FA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23B910C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22BB3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30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22EE59EE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</w:t>
            </w:r>
          </w:p>
          <w:p w14:paraId="3F9D690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B510C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7901EB8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300</w:t>
            </w:r>
          </w:p>
        </w:tc>
        <w:tc>
          <w:tcPr>
            <w:tcW w:w="1074" w:type="dxa"/>
            <w:gridSpan w:val="2"/>
            <w:vAlign w:val="top"/>
          </w:tcPr>
          <w:p w14:paraId="152EF11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260</w:t>
            </w:r>
          </w:p>
        </w:tc>
        <w:tc>
          <w:tcPr>
            <w:tcW w:w="1074" w:type="dxa"/>
            <w:gridSpan w:val="2"/>
            <w:vAlign w:val="top"/>
          </w:tcPr>
          <w:p w14:paraId="37C8ABF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407</w:t>
            </w:r>
          </w:p>
        </w:tc>
        <w:tc>
          <w:tcPr>
            <w:tcW w:w="1074" w:type="dxa"/>
            <w:gridSpan w:val="2"/>
            <w:vAlign w:val="top"/>
          </w:tcPr>
          <w:p w14:paraId="75F55D8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255</w:t>
            </w:r>
          </w:p>
        </w:tc>
        <w:tc>
          <w:tcPr>
            <w:tcW w:w="1074" w:type="dxa"/>
            <w:gridSpan w:val="2"/>
            <w:vAlign w:val="top"/>
          </w:tcPr>
          <w:p w14:paraId="5CDF5C7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810</w:t>
            </w:r>
          </w:p>
        </w:tc>
        <w:tc>
          <w:tcPr>
            <w:tcW w:w="1077" w:type="dxa"/>
            <w:gridSpan w:val="2"/>
            <w:vAlign w:val="top"/>
          </w:tcPr>
          <w:p w14:paraId="0EE80AB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2032</w:t>
            </w:r>
          </w:p>
        </w:tc>
      </w:tr>
      <w:tr w14:paraId="21E60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A4BF7A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54DDA68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7FF9FDA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300</w:t>
            </w:r>
          </w:p>
        </w:tc>
        <w:tc>
          <w:tcPr>
            <w:tcW w:w="1074" w:type="dxa"/>
            <w:gridSpan w:val="2"/>
            <w:vAlign w:val="top"/>
          </w:tcPr>
          <w:p w14:paraId="0E084C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630</w:t>
            </w:r>
          </w:p>
        </w:tc>
        <w:tc>
          <w:tcPr>
            <w:tcW w:w="1074" w:type="dxa"/>
            <w:gridSpan w:val="2"/>
            <w:vAlign w:val="top"/>
          </w:tcPr>
          <w:p w14:paraId="3F27682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665</w:t>
            </w:r>
          </w:p>
        </w:tc>
        <w:tc>
          <w:tcPr>
            <w:tcW w:w="1074" w:type="dxa"/>
            <w:gridSpan w:val="2"/>
            <w:vAlign w:val="top"/>
          </w:tcPr>
          <w:p w14:paraId="25E26C88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780</w:t>
            </w:r>
          </w:p>
        </w:tc>
        <w:tc>
          <w:tcPr>
            <w:tcW w:w="1074" w:type="dxa"/>
            <w:gridSpan w:val="2"/>
            <w:vAlign w:val="top"/>
          </w:tcPr>
          <w:p w14:paraId="6AAE377D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810</w:t>
            </w:r>
          </w:p>
        </w:tc>
        <w:tc>
          <w:tcPr>
            <w:tcW w:w="1077" w:type="dxa"/>
            <w:gridSpan w:val="2"/>
            <w:vAlign w:val="top"/>
          </w:tcPr>
          <w:p w14:paraId="6F4E43F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3185</w:t>
            </w:r>
          </w:p>
        </w:tc>
      </w:tr>
      <w:tr w14:paraId="5353F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35" w:hRule="atLeast"/>
        </w:trPr>
        <w:tc>
          <w:tcPr>
            <w:tcW w:w="1369" w:type="dxa"/>
            <w:vMerge w:val="continue"/>
          </w:tcPr>
          <w:p w14:paraId="2A8A166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C866C3E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7117AA4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3B1FE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-370</w:t>
            </w:r>
          </w:p>
        </w:tc>
        <w:tc>
          <w:tcPr>
            <w:tcW w:w="1074" w:type="dxa"/>
            <w:gridSpan w:val="2"/>
            <w:vAlign w:val="top"/>
          </w:tcPr>
          <w:p w14:paraId="692C461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-258</w:t>
            </w:r>
          </w:p>
        </w:tc>
        <w:tc>
          <w:tcPr>
            <w:tcW w:w="1074" w:type="dxa"/>
            <w:gridSpan w:val="2"/>
            <w:vAlign w:val="top"/>
          </w:tcPr>
          <w:p w14:paraId="593DE1B2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en-US"/>
              </w:rPr>
              <w:t>-52</w:t>
            </w:r>
            <w:r>
              <w:rPr>
                <w:rFonts w:hint="default"/>
                <w:b/>
                <w:sz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3CA8C04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28868DD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</w:p>
        </w:tc>
      </w:tr>
      <w:tr w14:paraId="24D97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45" w:hRule="atLeast"/>
        </w:trPr>
        <w:tc>
          <w:tcPr>
            <w:tcW w:w="1369" w:type="dxa"/>
            <w:vMerge w:val="restart"/>
          </w:tcPr>
          <w:p w14:paraId="6D4042E8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3.1.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9F15FB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B4F4C4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83482B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A0BCBC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A18934E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DC3CDB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15EA28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27AA3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97869D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0C95ABF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1E8B9A2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667D0B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640C9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1757DD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EAE67C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D5D85D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33B1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65" w:hRule="atLeast"/>
        </w:trPr>
        <w:tc>
          <w:tcPr>
            <w:tcW w:w="1369" w:type="dxa"/>
            <w:vMerge w:val="continue"/>
          </w:tcPr>
          <w:p w14:paraId="6606D36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600BC6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B56E0D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D5FF2D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611534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6B7FE46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2B4ABFC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256E6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4EC6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30" w:hRule="atLeast"/>
        </w:trPr>
        <w:tc>
          <w:tcPr>
            <w:tcW w:w="1369" w:type="dxa"/>
            <w:vMerge w:val="restart"/>
          </w:tcPr>
          <w:p w14:paraId="4C3EDF21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21E389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F7041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262</w:t>
            </w:r>
          </w:p>
        </w:tc>
        <w:tc>
          <w:tcPr>
            <w:tcW w:w="1074" w:type="dxa"/>
            <w:gridSpan w:val="2"/>
            <w:vAlign w:val="top"/>
          </w:tcPr>
          <w:p w14:paraId="29EA541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8F2577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621D7A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9E1202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300</w:t>
            </w:r>
          </w:p>
        </w:tc>
        <w:tc>
          <w:tcPr>
            <w:tcW w:w="1077" w:type="dxa"/>
            <w:gridSpan w:val="2"/>
            <w:vAlign w:val="top"/>
          </w:tcPr>
          <w:p w14:paraId="30C83C5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562</w:t>
            </w:r>
          </w:p>
        </w:tc>
      </w:tr>
      <w:tr w14:paraId="32805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5152112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9A960B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10B094E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262</w:t>
            </w:r>
          </w:p>
        </w:tc>
        <w:tc>
          <w:tcPr>
            <w:tcW w:w="1074" w:type="dxa"/>
            <w:gridSpan w:val="2"/>
            <w:vAlign w:val="top"/>
          </w:tcPr>
          <w:p w14:paraId="02459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1074" w:type="dxa"/>
            <w:gridSpan w:val="2"/>
            <w:vAlign w:val="top"/>
          </w:tcPr>
          <w:p w14:paraId="0998419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250</w:t>
            </w:r>
          </w:p>
        </w:tc>
        <w:tc>
          <w:tcPr>
            <w:tcW w:w="1074" w:type="dxa"/>
            <w:gridSpan w:val="2"/>
            <w:vAlign w:val="top"/>
          </w:tcPr>
          <w:p w14:paraId="4C3E7D0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300</w:t>
            </w:r>
          </w:p>
        </w:tc>
        <w:tc>
          <w:tcPr>
            <w:tcW w:w="1074" w:type="dxa"/>
            <w:gridSpan w:val="2"/>
            <w:vAlign w:val="top"/>
          </w:tcPr>
          <w:p w14:paraId="619ED38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300</w:t>
            </w:r>
          </w:p>
        </w:tc>
        <w:tc>
          <w:tcPr>
            <w:tcW w:w="1077" w:type="dxa"/>
            <w:gridSpan w:val="2"/>
            <w:vAlign w:val="top"/>
          </w:tcPr>
          <w:p w14:paraId="3E1AD0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1192</w:t>
            </w:r>
          </w:p>
        </w:tc>
      </w:tr>
      <w:tr w14:paraId="3A6D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7C45B8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88823F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785F9EB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3BD4DF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-80</w:t>
            </w:r>
          </w:p>
        </w:tc>
        <w:tc>
          <w:tcPr>
            <w:tcW w:w="1074" w:type="dxa"/>
            <w:gridSpan w:val="2"/>
            <w:vAlign w:val="top"/>
          </w:tcPr>
          <w:p w14:paraId="2927E6D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-250</w:t>
            </w:r>
          </w:p>
        </w:tc>
        <w:tc>
          <w:tcPr>
            <w:tcW w:w="1074" w:type="dxa"/>
            <w:gridSpan w:val="2"/>
            <w:vAlign w:val="top"/>
          </w:tcPr>
          <w:p w14:paraId="6C3A8777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-300</w:t>
            </w:r>
          </w:p>
        </w:tc>
        <w:tc>
          <w:tcPr>
            <w:tcW w:w="1074" w:type="dxa"/>
            <w:gridSpan w:val="2"/>
            <w:vAlign w:val="top"/>
          </w:tcPr>
          <w:p w14:paraId="257E26D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36DE4C8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638</w:t>
            </w:r>
          </w:p>
        </w:tc>
      </w:tr>
      <w:tr w14:paraId="4A3B1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2BF9E84B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3.3.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79A180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20E858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F6AC65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EE3EF0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9B2BC4B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none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highlight w:val="none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D4AC743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none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highlight w:val="none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3F8D3A0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0</w:t>
            </w:r>
          </w:p>
        </w:tc>
      </w:tr>
      <w:tr w14:paraId="50AE1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2B3F85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2AF4271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21A5CA3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B86001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  <w:t>25</w:t>
            </w:r>
          </w:p>
        </w:tc>
        <w:tc>
          <w:tcPr>
            <w:tcW w:w="1074" w:type="dxa"/>
            <w:gridSpan w:val="2"/>
            <w:vAlign w:val="top"/>
          </w:tcPr>
          <w:p w14:paraId="75A3631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  <w:t>25</w:t>
            </w:r>
          </w:p>
        </w:tc>
        <w:tc>
          <w:tcPr>
            <w:tcW w:w="1074" w:type="dxa"/>
            <w:gridSpan w:val="2"/>
            <w:vAlign w:val="top"/>
          </w:tcPr>
          <w:p w14:paraId="6F66F78F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none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highlight w:val="none"/>
                <w:lang w:val="en-US"/>
              </w:rPr>
              <w:t>30</w:t>
            </w:r>
          </w:p>
        </w:tc>
        <w:tc>
          <w:tcPr>
            <w:tcW w:w="1074" w:type="dxa"/>
            <w:gridSpan w:val="2"/>
            <w:vAlign w:val="top"/>
          </w:tcPr>
          <w:p w14:paraId="519E7ABC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none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highlight w:val="none"/>
                <w:lang w:val="en-US"/>
              </w:rPr>
              <w:t>30</w:t>
            </w:r>
          </w:p>
        </w:tc>
        <w:tc>
          <w:tcPr>
            <w:tcW w:w="1077" w:type="dxa"/>
            <w:gridSpan w:val="2"/>
            <w:vAlign w:val="top"/>
          </w:tcPr>
          <w:p w14:paraId="5D15C77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  <w:t>110</w:t>
            </w:r>
          </w:p>
        </w:tc>
      </w:tr>
      <w:tr w14:paraId="756E5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BD13AF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2E41E28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26F151D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C2D1A5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-25</w:t>
            </w:r>
          </w:p>
        </w:tc>
        <w:tc>
          <w:tcPr>
            <w:tcW w:w="1074" w:type="dxa"/>
            <w:gridSpan w:val="2"/>
            <w:vAlign w:val="top"/>
          </w:tcPr>
          <w:p w14:paraId="002E2F5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-25</w:t>
            </w:r>
          </w:p>
        </w:tc>
        <w:tc>
          <w:tcPr>
            <w:tcW w:w="1074" w:type="dxa"/>
            <w:gridSpan w:val="2"/>
            <w:vAlign w:val="top"/>
          </w:tcPr>
          <w:p w14:paraId="5EE71BB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-30</w:t>
            </w:r>
          </w:p>
        </w:tc>
        <w:tc>
          <w:tcPr>
            <w:tcW w:w="1074" w:type="dxa"/>
            <w:gridSpan w:val="2"/>
            <w:vAlign w:val="top"/>
          </w:tcPr>
          <w:p w14:paraId="52F1D575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-30</w:t>
            </w:r>
          </w:p>
        </w:tc>
        <w:tc>
          <w:tcPr>
            <w:tcW w:w="1077" w:type="dxa"/>
            <w:gridSpan w:val="2"/>
            <w:vAlign w:val="top"/>
          </w:tcPr>
          <w:p w14:paraId="5031DF8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11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</w:tr>
      <w:tr w14:paraId="6ABDE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6D27AB6D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3.4.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51FD62C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5A1F77C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2367D7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11</w:t>
            </w:r>
          </w:p>
        </w:tc>
        <w:tc>
          <w:tcPr>
            <w:tcW w:w="1074" w:type="dxa"/>
            <w:gridSpan w:val="2"/>
            <w:vAlign w:val="top"/>
          </w:tcPr>
          <w:p w14:paraId="28EFEDA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26</w:t>
            </w:r>
          </w:p>
        </w:tc>
        <w:tc>
          <w:tcPr>
            <w:tcW w:w="1074" w:type="dxa"/>
            <w:gridSpan w:val="2"/>
            <w:vAlign w:val="top"/>
          </w:tcPr>
          <w:p w14:paraId="0BB7C7C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26</w:t>
            </w:r>
          </w:p>
        </w:tc>
        <w:tc>
          <w:tcPr>
            <w:tcW w:w="1074" w:type="dxa"/>
            <w:gridSpan w:val="2"/>
            <w:vAlign w:val="top"/>
          </w:tcPr>
          <w:p w14:paraId="4045268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80</w:t>
            </w:r>
          </w:p>
        </w:tc>
        <w:tc>
          <w:tcPr>
            <w:tcW w:w="1077" w:type="dxa"/>
            <w:gridSpan w:val="2"/>
            <w:vAlign w:val="top"/>
          </w:tcPr>
          <w:p w14:paraId="2F282DB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163</w:t>
            </w:r>
          </w:p>
        </w:tc>
      </w:tr>
      <w:tr w14:paraId="510DF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50EF4B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D8258F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3139394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564FD57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55</w:t>
            </w:r>
          </w:p>
        </w:tc>
        <w:tc>
          <w:tcPr>
            <w:tcW w:w="1074" w:type="dxa"/>
            <w:gridSpan w:val="2"/>
            <w:vAlign w:val="top"/>
          </w:tcPr>
          <w:p w14:paraId="51E9A9E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60</w:t>
            </w:r>
          </w:p>
        </w:tc>
        <w:tc>
          <w:tcPr>
            <w:tcW w:w="1074" w:type="dxa"/>
            <w:gridSpan w:val="2"/>
            <w:vAlign w:val="top"/>
          </w:tcPr>
          <w:p w14:paraId="6BDE4685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70</w:t>
            </w:r>
          </w:p>
        </w:tc>
        <w:tc>
          <w:tcPr>
            <w:tcW w:w="1074" w:type="dxa"/>
            <w:gridSpan w:val="2"/>
            <w:vAlign w:val="top"/>
          </w:tcPr>
          <w:p w14:paraId="7B56647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80</w:t>
            </w:r>
          </w:p>
        </w:tc>
        <w:tc>
          <w:tcPr>
            <w:tcW w:w="1077" w:type="dxa"/>
            <w:gridSpan w:val="2"/>
            <w:vAlign w:val="top"/>
          </w:tcPr>
          <w:p w14:paraId="61C32DE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265</w:t>
            </w:r>
          </w:p>
        </w:tc>
      </w:tr>
      <w:tr w14:paraId="5F2F6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6D54A9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551F81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73E0C7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F884FA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-44</w:t>
            </w:r>
          </w:p>
        </w:tc>
        <w:tc>
          <w:tcPr>
            <w:tcW w:w="1074" w:type="dxa"/>
            <w:gridSpan w:val="2"/>
            <w:vAlign w:val="top"/>
          </w:tcPr>
          <w:p w14:paraId="242B82A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-34</w:t>
            </w:r>
          </w:p>
        </w:tc>
        <w:tc>
          <w:tcPr>
            <w:tcW w:w="1074" w:type="dxa"/>
            <w:gridSpan w:val="2"/>
            <w:vAlign w:val="top"/>
          </w:tcPr>
          <w:p w14:paraId="61D34A5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-4</w:t>
            </w:r>
            <w:r>
              <w:rPr>
                <w:rFonts w:hint="default"/>
                <w:b w:val="0"/>
                <w:bCs/>
                <w:sz w:val="20"/>
                <w:lang w:val="ru-RU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40A9EB1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649BC6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-10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</w:t>
            </w:r>
          </w:p>
        </w:tc>
      </w:tr>
      <w:tr w14:paraId="6F06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62D9A9F8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3.5.</w:t>
            </w:r>
          </w:p>
          <w:p w14:paraId="083E5C0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CF8CE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2B3DC50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B6B5A6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EF0E5C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49,5</w:t>
            </w:r>
          </w:p>
        </w:tc>
        <w:tc>
          <w:tcPr>
            <w:tcW w:w="1074" w:type="dxa"/>
            <w:gridSpan w:val="2"/>
            <w:vAlign w:val="top"/>
          </w:tcPr>
          <w:p w14:paraId="125F128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24</w:t>
            </w:r>
          </w:p>
        </w:tc>
        <w:tc>
          <w:tcPr>
            <w:tcW w:w="1074" w:type="dxa"/>
            <w:gridSpan w:val="2"/>
            <w:vAlign w:val="top"/>
          </w:tcPr>
          <w:p w14:paraId="6CBB01F8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100</w:t>
            </w:r>
          </w:p>
        </w:tc>
        <w:tc>
          <w:tcPr>
            <w:tcW w:w="1077" w:type="dxa"/>
            <w:gridSpan w:val="2"/>
            <w:vAlign w:val="top"/>
          </w:tcPr>
          <w:p w14:paraId="3B21C81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173,5</w:t>
            </w:r>
          </w:p>
        </w:tc>
      </w:tr>
      <w:tr w14:paraId="34E7A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4AE45C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5EDAAF8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8804FD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E3E1E1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1074" w:type="dxa"/>
            <w:gridSpan w:val="2"/>
            <w:vAlign w:val="top"/>
          </w:tcPr>
          <w:p w14:paraId="1BB2133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1074" w:type="dxa"/>
            <w:gridSpan w:val="2"/>
            <w:vAlign w:val="top"/>
          </w:tcPr>
          <w:p w14:paraId="774C922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90</w:t>
            </w:r>
          </w:p>
        </w:tc>
        <w:tc>
          <w:tcPr>
            <w:tcW w:w="1074" w:type="dxa"/>
            <w:gridSpan w:val="2"/>
            <w:vAlign w:val="top"/>
          </w:tcPr>
          <w:p w14:paraId="71FA549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100</w:t>
            </w:r>
          </w:p>
        </w:tc>
        <w:tc>
          <w:tcPr>
            <w:tcW w:w="1077" w:type="dxa"/>
            <w:gridSpan w:val="2"/>
            <w:vAlign w:val="top"/>
          </w:tcPr>
          <w:p w14:paraId="0B8EF7F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350</w:t>
            </w:r>
          </w:p>
        </w:tc>
      </w:tr>
      <w:tr w14:paraId="5204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C5A864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1F96DF6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F39141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7235A2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-80</w:t>
            </w:r>
          </w:p>
        </w:tc>
        <w:tc>
          <w:tcPr>
            <w:tcW w:w="1074" w:type="dxa"/>
            <w:gridSpan w:val="2"/>
            <w:vAlign w:val="top"/>
          </w:tcPr>
          <w:p w14:paraId="5314DB8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-30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7E77CA8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-66</w:t>
            </w:r>
          </w:p>
        </w:tc>
        <w:tc>
          <w:tcPr>
            <w:tcW w:w="1074" w:type="dxa"/>
            <w:gridSpan w:val="2"/>
            <w:vAlign w:val="top"/>
          </w:tcPr>
          <w:p w14:paraId="4045628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158947C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-176,5</w:t>
            </w:r>
          </w:p>
        </w:tc>
      </w:tr>
      <w:tr w14:paraId="7DFDB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70025419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3.6.</w:t>
            </w:r>
          </w:p>
          <w:p w14:paraId="557795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F02CCF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73DA72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EE6A39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074" w:type="dxa"/>
            <w:gridSpan w:val="2"/>
            <w:vAlign w:val="top"/>
          </w:tcPr>
          <w:p w14:paraId="1F34F3D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18</w:t>
            </w:r>
          </w:p>
        </w:tc>
        <w:tc>
          <w:tcPr>
            <w:tcW w:w="1074" w:type="dxa"/>
            <w:gridSpan w:val="2"/>
            <w:vAlign w:val="top"/>
          </w:tcPr>
          <w:p w14:paraId="16E69AB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16</w:t>
            </w:r>
          </w:p>
        </w:tc>
        <w:tc>
          <w:tcPr>
            <w:tcW w:w="1074" w:type="dxa"/>
            <w:gridSpan w:val="2"/>
            <w:vAlign w:val="top"/>
          </w:tcPr>
          <w:p w14:paraId="5CB84AE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120</w:t>
            </w:r>
          </w:p>
        </w:tc>
        <w:tc>
          <w:tcPr>
            <w:tcW w:w="1077" w:type="dxa"/>
            <w:gridSpan w:val="2"/>
            <w:vAlign w:val="top"/>
          </w:tcPr>
          <w:p w14:paraId="6200E09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167</w:t>
            </w:r>
          </w:p>
        </w:tc>
      </w:tr>
      <w:tr w14:paraId="5E15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9FED00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C7D3504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2A8BD16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E8C17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90</w:t>
            </w:r>
          </w:p>
        </w:tc>
        <w:tc>
          <w:tcPr>
            <w:tcW w:w="1074" w:type="dxa"/>
            <w:gridSpan w:val="2"/>
            <w:vAlign w:val="top"/>
          </w:tcPr>
          <w:p w14:paraId="52897AA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1074" w:type="dxa"/>
            <w:gridSpan w:val="2"/>
            <w:vAlign w:val="top"/>
          </w:tcPr>
          <w:p w14:paraId="4FB9ADC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110</w:t>
            </w:r>
          </w:p>
        </w:tc>
        <w:tc>
          <w:tcPr>
            <w:tcW w:w="1074" w:type="dxa"/>
            <w:gridSpan w:val="2"/>
            <w:vAlign w:val="top"/>
          </w:tcPr>
          <w:p w14:paraId="1EFDBBF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120</w:t>
            </w:r>
          </w:p>
        </w:tc>
        <w:tc>
          <w:tcPr>
            <w:tcW w:w="1077" w:type="dxa"/>
            <w:gridSpan w:val="2"/>
            <w:vAlign w:val="top"/>
          </w:tcPr>
          <w:p w14:paraId="3D8154A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420</w:t>
            </w:r>
          </w:p>
        </w:tc>
      </w:tr>
      <w:tr w14:paraId="0EDA9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A4B1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44FEE5C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5CC2B3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5F65A1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-77</w:t>
            </w:r>
          </w:p>
        </w:tc>
        <w:tc>
          <w:tcPr>
            <w:tcW w:w="1074" w:type="dxa"/>
            <w:gridSpan w:val="2"/>
            <w:vAlign w:val="top"/>
          </w:tcPr>
          <w:p w14:paraId="25B02B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-82</w:t>
            </w:r>
          </w:p>
        </w:tc>
        <w:tc>
          <w:tcPr>
            <w:tcW w:w="1074" w:type="dxa"/>
            <w:gridSpan w:val="2"/>
            <w:vAlign w:val="top"/>
          </w:tcPr>
          <w:p w14:paraId="5F2B425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-94</w:t>
            </w:r>
          </w:p>
        </w:tc>
        <w:tc>
          <w:tcPr>
            <w:tcW w:w="1074" w:type="dxa"/>
            <w:gridSpan w:val="2"/>
            <w:vAlign w:val="top"/>
          </w:tcPr>
          <w:p w14:paraId="1D213CF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7C49CF3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-253</w:t>
            </w:r>
          </w:p>
        </w:tc>
      </w:tr>
      <w:tr w14:paraId="76D33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4B970ADF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3.7.</w:t>
            </w:r>
          </w:p>
          <w:p w14:paraId="057F0D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69FE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1E6F96B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8</w:t>
            </w:r>
          </w:p>
        </w:tc>
        <w:tc>
          <w:tcPr>
            <w:tcW w:w="1074" w:type="dxa"/>
            <w:gridSpan w:val="2"/>
            <w:vAlign w:val="top"/>
          </w:tcPr>
          <w:p w14:paraId="550305D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6896F87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1074" w:type="dxa"/>
            <w:gridSpan w:val="2"/>
            <w:vAlign w:val="top"/>
          </w:tcPr>
          <w:p w14:paraId="5074AC2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05EFA5F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10</w:t>
            </w:r>
          </w:p>
        </w:tc>
        <w:tc>
          <w:tcPr>
            <w:tcW w:w="1077" w:type="dxa"/>
            <w:gridSpan w:val="2"/>
            <w:vAlign w:val="top"/>
          </w:tcPr>
          <w:p w14:paraId="7653B79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31</w:t>
            </w:r>
          </w:p>
        </w:tc>
      </w:tr>
      <w:tr w14:paraId="1B401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65B90A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65324C1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6D0A95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074" w:type="dxa"/>
            <w:gridSpan w:val="2"/>
            <w:vAlign w:val="top"/>
          </w:tcPr>
          <w:p w14:paraId="1472796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1A95752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12E5197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2C23A01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7" w:type="dxa"/>
            <w:gridSpan w:val="2"/>
            <w:vAlign w:val="top"/>
          </w:tcPr>
          <w:p w14:paraId="3D8EAF9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48</w:t>
            </w:r>
          </w:p>
        </w:tc>
      </w:tr>
      <w:tr w14:paraId="0FD5D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5AF24B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66F351E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321FD7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ADC46B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-5</w:t>
            </w:r>
          </w:p>
        </w:tc>
        <w:tc>
          <w:tcPr>
            <w:tcW w:w="1074" w:type="dxa"/>
            <w:gridSpan w:val="2"/>
            <w:vAlign w:val="top"/>
          </w:tcPr>
          <w:p w14:paraId="4AFFADB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-7</w:t>
            </w:r>
          </w:p>
        </w:tc>
        <w:tc>
          <w:tcPr>
            <w:tcW w:w="1074" w:type="dxa"/>
            <w:gridSpan w:val="2"/>
            <w:vAlign w:val="top"/>
          </w:tcPr>
          <w:p w14:paraId="5D2E5FE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-5</w:t>
            </w:r>
          </w:p>
        </w:tc>
        <w:tc>
          <w:tcPr>
            <w:tcW w:w="1074" w:type="dxa"/>
            <w:gridSpan w:val="2"/>
            <w:vAlign w:val="top"/>
          </w:tcPr>
          <w:p w14:paraId="5B832DD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33A5170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-17</w:t>
            </w:r>
          </w:p>
        </w:tc>
      </w:tr>
      <w:tr w14:paraId="760CF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2FFF3F80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3.8.</w:t>
            </w:r>
          </w:p>
          <w:p w14:paraId="39BD8C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CBF40A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3FDF48D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08FE1A7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231</w:t>
            </w:r>
          </w:p>
        </w:tc>
        <w:tc>
          <w:tcPr>
            <w:tcW w:w="1074" w:type="dxa"/>
            <w:gridSpan w:val="2"/>
            <w:vAlign w:val="top"/>
          </w:tcPr>
          <w:p w14:paraId="1ED025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310,5</w:t>
            </w:r>
          </w:p>
        </w:tc>
        <w:tc>
          <w:tcPr>
            <w:tcW w:w="1074" w:type="dxa"/>
            <w:gridSpan w:val="2"/>
            <w:vAlign w:val="top"/>
          </w:tcPr>
          <w:p w14:paraId="25F3170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184</w:t>
            </w:r>
          </w:p>
        </w:tc>
        <w:tc>
          <w:tcPr>
            <w:tcW w:w="1074" w:type="dxa"/>
            <w:gridSpan w:val="2"/>
            <w:vAlign w:val="top"/>
          </w:tcPr>
          <w:p w14:paraId="2DDC760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170</w:t>
            </w:r>
          </w:p>
        </w:tc>
        <w:tc>
          <w:tcPr>
            <w:tcW w:w="1077" w:type="dxa"/>
            <w:gridSpan w:val="2"/>
            <w:vAlign w:val="top"/>
          </w:tcPr>
          <w:p w14:paraId="5F04088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905,5</w:t>
            </w:r>
          </w:p>
        </w:tc>
      </w:tr>
      <w:tr w14:paraId="23D29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7096FA7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0941BD3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AAA74B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622DEB4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290</w:t>
            </w:r>
          </w:p>
        </w:tc>
        <w:tc>
          <w:tcPr>
            <w:tcW w:w="1074" w:type="dxa"/>
            <w:gridSpan w:val="2"/>
            <w:vAlign w:val="top"/>
          </w:tcPr>
          <w:p w14:paraId="629547F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140</w:t>
            </w:r>
          </w:p>
        </w:tc>
        <w:tc>
          <w:tcPr>
            <w:tcW w:w="1074" w:type="dxa"/>
            <w:gridSpan w:val="2"/>
            <w:vAlign w:val="top"/>
          </w:tcPr>
          <w:p w14:paraId="7DF66BA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170</w:t>
            </w:r>
          </w:p>
        </w:tc>
        <w:tc>
          <w:tcPr>
            <w:tcW w:w="1074" w:type="dxa"/>
            <w:gridSpan w:val="2"/>
            <w:vAlign w:val="top"/>
          </w:tcPr>
          <w:p w14:paraId="56BF9B8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170</w:t>
            </w:r>
          </w:p>
        </w:tc>
        <w:tc>
          <w:tcPr>
            <w:tcW w:w="1077" w:type="dxa"/>
            <w:gridSpan w:val="2"/>
            <w:vAlign w:val="top"/>
          </w:tcPr>
          <w:p w14:paraId="073DCB4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780</w:t>
            </w:r>
          </w:p>
        </w:tc>
      </w:tr>
      <w:tr w14:paraId="64427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DC3F70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1C70F09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D4B9DE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6A391E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-59</w:t>
            </w:r>
          </w:p>
        </w:tc>
        <w:tc>
          <w:tcPr>
            <w:tcW w:w="1074" w:type="dxa"/>
            <w:gridSpan w:val="2"/>
            <w:vAlign w:val="top"/>
          </w:tcPr>
          <w:p w14:paraId="5EE071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+170,5</w:t>
            </w:r>
          </w:p>
        </w:tc>
        <w:tc>
          <w:tcPr>
            <w:tcW w:w="1074" w:type="dxa"/>
            <w:gridSpan w:val="2"/>
            <w:vAlign w:val="top"/>
          </w:tcPr>
          <w:p w14:paraId="6359E86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+ 14</w:t>
            </w:r>
          </w:p>
        </w:tc>
        <w:tc>
          <w:tcPr>
            <w:tcW w:w="1074" w:type="dxa"/>
            <w:gridSpan w:val="2"/>
            <w:vAlign w:val="top"/>
          </w:tcPr>
          <w:p w14:paraId="61FCF12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63BCFF3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+125,5</w:t>
            </w:r>
          </w:p>
        </w:tc>
      </w:tr>
      <w:tr w14:paraId="471BE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45D81E17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5F7D2B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9BD450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0E74D0D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2558F10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1074" w:type="dxa"/>
            <w:gridSpan w:val="2"/>
            <w:vAlign w:val="top"/>
          </w:tcPr>
          <w:p w14:paraId="1980E021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33BC33AB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46</w:t>
            </w:r>
          </w:p>
        </w:tc>
        <w:tc>
          <w:tcPr>
            <w:tcW w:w="1077" w:type="dxa"/>
            <w:gridSpan w:val="2"/>
            <w:vAlign w:val="top"/>
          </w:tcPr>
          <w:p w14:paraId="594518F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79</w:t>
            </w:r>
          </w:p>
        </w:tc>
      </w:tr>
      <w:tr w14:paraId="5E0AF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7DAC0C5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28042E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3930AD7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46A10D6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44</w:t>
            </w:r>
          </w:p>
        </w:tc>
        <w:tc>
          <w:tcPr>
            <w:tcW w:w="1074" w:type="dxa"/>
            <w:gridSpan w:val="2"/>
            <w:vAlign w:val="top"/>
          </w:tcPr>
          <w:p w14:paraId="6749465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44</w:t>
            </w:r>
          </w:p>
        </w:tc>
        <w:tc>
          <w:tcPr>
            <w:tcW w:w="1074" w:type="dxa"/>
            <w:gridSpan w:val="2"/>
            <w:vAlign w:val="top"/>
          </w:tcPr>
          <w:p w14:paraId="7E26690C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45</w:t>
            </w:r>
          </w:p>
        </w:tc>
        <w:tc>
          <w:tcPr>
            <w:tcW w:w="1074" w:type="dxa"/>
            <w:gridSpan w:val="2"/>
            <w:vAlign w:val="top"/>
          </w:tcPr>
          <w:p w14:paraId="73EB1DE4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46</w:t>
            </w:r>
          </w:p>
        </w:tc>
        <w:tc>
          <w:tcPr>
            <w:tcW w:w="1077" w:type="dxa"/>
            <w:gridSpan w:val="2"/>
            <w:vAlign w:val="top"/>
          </w:tcPr>
          <w:p w14:paraId="7EECED4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184</w:t>
            </w:r>
          </w:p>
        </w:tc>
      </w:tr>
      <w:tr w14:paraId="77A8F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0753F0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4B3DF3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3717488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742047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-39</w:t>
            </w:r>
          </w:p>
        </w:tc>
        <w:tc>
          <w:tcPr>
            <w:tcW w:w="1074" w:type="dxa"/>
            <w:gridSpan w:val="2"/>
            <w:vAlign w:val="top"/>
          </w:tcPr>
          <w:p w14:paraId="7DB2233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-31</w:t>
            </w:r>
          </w:p>
        </w:tc>
        <w:tc>
          <w:tcPr>
            <w:tcW w:w="1074" w:type="dxa"/>
            <w:gridSpan w:val="2"/>
            <w:vAlign w:val="top"/>
          </w:tcPr>
          <w:p w14:paraId="79FEB3BF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-35</w:t>
            </w:r>
          </w:p>
        </w:tc>
        <w:tc>
          <w:tcPr>
            <w:tcW w:w="1074" w:type="dxa"/>
            <w:gridSpan w:val="2"/>
            <w:vAlign w:val="top"/>
          </w:tcPr>
          <w:p w14:paraId="7C014C9B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414D35D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-105</w:t>
            </w:r>
          </w:p>
        </w:tc>
      </w:tr>
      <w:tr w14:paraId="59D07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315620B9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4.1.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C4671D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BE27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1FF8F6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1A0914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F8C58C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44D4EE8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AF4A28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52CDC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28FFD3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B72894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F2192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D275D1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104DC2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E6F7B9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A68EBF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2930FC5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4F135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9B7A48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10A3AF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28B6BDB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AB3CE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08F28D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8928E8B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348DAE0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4B84D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6C6E3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2FDC945C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33BC5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639C0E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9C647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A89962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6E3987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E17F08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14</w:t>
            </w:r>
          </w:p>
        </w:tc>
        <w:tc>
          <w:tcPr>
            <w:tcW w:w="1077" w:type="dxa"/>
            <w:gridSpan w:val="2"/>
            <w:vAlign w:val="top"/>
          </w:tcPr>
          <w:p w14:paraId="5F425E2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14</w:t>
            </w:r>
          </w:p>
        </w:tc>
      </w:tr>
      <w:tr w14:paraId="5C7E1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88623E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F5C420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7CB6837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4B503B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5BE3B7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11D513B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13</w:t>
            </w:r>
          </w:p>
        </w:tc>
        <w:tc>
          <w:tcPr>
            <w:tcW w:w="1074" w:type="dxa"/>
            <w:gridSpan w:val="2"/>
            <w:vAlign w:val="top"/>
          </w:tcPr>
          <w:p w14:paraId="373CB91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14</w:t>
            </w:r>
          </w:p>
        </w:tc>
        <w:tc>
          <w:tcPr>
            <w:tcW w:w="1077" w:type="dxa"/>
            <w:gridSpan w:val="2"/>
            <w:vAlign w:val="top"/>
          </w:tcPr>
          <w:p w14:paraId="19ADA72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51</w:t>
            </w:r>
          </w:p>
        </w:tc>
      </w:tr>
      <w:tr w14:paraId="75425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BB9438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E99B5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34B7AD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FE3EFB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627BEBD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69388605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-13</w:t>
            </w:r>
          </w:p>
        </w:tc>
        <w:tc>
          <w:tcPr>
            <w:tcW w:w="1074" w:type="dxa"/>
            <w:gridSpan w:val="2"/>
            <w:vAlign w:val="top"/>
          </w:tcPr>
          <w:p w14:paraId="058469D8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31DB82C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-37</w:t>
            </w:r>
          </w:p>
        </w:tc>
      </w:tr>
      <w:tr w14:paraId="5DCA8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3194A31A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4.3.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755973C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2C0C3EB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F9A46C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665CC4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CEC8BD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D8370F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10</w:t>
            </w:r>
          </w:p>
        </w:tc>
        <w:tc>
          <w:tcPr>
            <w:tcW w:w="1077" w:type="dxa"/>
            <w:gridSpan w:val="2"/>
            <w:vAlign w:val="top"/>
          </w:tcPr>
          <w:p w14:paraId="212862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</w:t>
            </w:r>
          </w:p>
        </w:tc>
      </w:tr>
      <w:tr w14:paraId="42A98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0FA26A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1F647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5A24A97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DA4794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428A0B5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1A62BC7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4CBF8C6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7" w:type="dxa"/>
            <w:gridSpan w:val="2"/>
            <w:vAlign w:val="top"/>
          </w:tcPr>
          <w:p w14:paraId="45343B9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40</w:t>
            </w:r>
          </w:p>
        </w:tc>
      </w:tr>
      <w:tr w14:paraId="6AF38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FC15D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FB3A69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DA76B5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BAF043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2B948D2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193F79A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31C16046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660481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-30</w:t>
            </w:r>
          </w:p>
        </w:tc>
      </w:tr>
      <w:tr w14:paraId="0260D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002117A1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4.4.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C0E8EE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7C6451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7ECED5B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F681F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A58735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2C5FA2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12</w:t>
            </w:r>
          </w:p>
        </w:tc>
        <w:tc>
          <w:tcPr>
            <w:tcW w:w="1077" w:type="dxa"/>
            <w:gridSpan w:val="2"/>
            <w:vAlign w:val="top"/>
          </w:tcPr>
          <w:p w14:paraId="171FCF0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17</w:t>
            </w:r>
          </w:p>
        </w:tc>
      </w:tr>
      <w:tr w14:paraId="71CED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29CBD1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0FE269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A64B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696AAB6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3AF10EF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039AD92A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6BA8D46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12</w:t>
            </w:r>
          </w:p>
        </w:tc>
        <w:tc>
          <w:tcPr>
            <w:tcW w:w="1077" w:type="dxa"/>
            <w:gridSpan w:val="2"/>
            <w:vAlign w:val="top"/>
          </w:tcPr>
          <w:p w14:paraId="70B9636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53</w:t>
            </w:r>
          </w:p>
        </w:tc>
      </w:tr>
      <w:tr w14:paraId="73ECE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5EEC91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A0A1DF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11B10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800F86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2211E7A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4500A87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12167EB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54D45D9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-36</w:t>
            </w:r>
          </w:p>
        </w:tc>
      </w:tr>
      <w:tr w14:paraId="6C810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51DD69BF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4.5.</w:t>
            </w:r>
          </w:p>
          <w:p w14:paraId="10A9B50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5B2FFE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53D52D0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DAAEA0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677A0C6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13</w:t>
            </w:r>
          </w:p>
        </w:tc>
        <w:tc>
          <w:tcPr>
            <w:tcW w:w="1074" w:type="dxa"/>
            <w:gridSpan w:val="2"/>
            <w:vAlign w:val="top"/>
          </w:tcPr>
          <w:p w14:paraId="7A7A9BBA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none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highlight w:val="none"/>
                <w:lang w:val="ru-RU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0E56AD01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none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highlight w:val="none"/>
                <w:lang w:val="ru-RU"/>
              </w:rPr>
              <w:t>10</w:t>
            </w:r>
          </w:p>
        </w:tc>
        <w:tc>
          <w:tcPr>
            <w:tcW w:w="1077" w:type="dxa"/>
            <w:gridSpan w:val="2"/>
            <w:vAlign w:val="top"/>
          </w:tcPr>
          <w:p w14:paraId="3845ACD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ru-RU"/>
              </w:rPr>
              <w:t>38</w:t>
            </w:r>
          </w:p>
        </w:tc>
      </w:tr>
      <w:tr w14:paraId="22115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A92D21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79D057E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17365BB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BC100E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4D8FBD5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090FCD9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7589855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7" w:type="dxa"/>
            <w:gridSpan w:val="2"/>
            <w:vAlign w:val="top"/>
          </w:tcPr>
          <w:p w14:paraId="43FE569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40</w:t>
            </w:r>
          </w:p>
        </w:tc>
      </w:tr>
      <w:tr w14:paraId="0DE9E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884500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6919670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C8FCF4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772908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-5</w:t>
            </w:r>
          </w:p>
        </w:tc>
        <w:tc>
          <w:tcPr>
            <w:tcW w:w="1074" w:type="dxa"/>
            <w:gridSpan w:val="2"/>
            <w:vAlign w:val="top"/>
          </w:tcPr>
          <w:p w14:paraId="4223253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+3</w:t>
            </w:r>
          </w:p>
        </w:tc>
        <w:tc>
          <w:tcPr>
            <w:tcW w:w="1074" w:type="dxa"/>
            <w:gridSpan w:val="2"/>
            <w:vAlign w:val="top"/>
          </w:tcPr>
          <w:p w14:paraId="3FB4DE3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332AE1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45D8374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-2</w:t>
            </w:r>
          </w:p>
        </w:tc>
      </w:tr>
      <w:tr w14:paraId="3499B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07234431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41987E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44FE424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1074" w:type="dxa"/>
            <w:gridSpan w:val="2"/>
            <w:vAlign w:val="top"/>
          </w:tcPr>
          <w:p w14:paraId="19D3C6A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1074" w:type="dxa"/>
            <w:gridSpan w:val="2"/>
            <w:vAlign w:val="top"/>
          </w:tcPr>
          <w:p w14:paraId="2C696C5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950E9D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21</w:t>
            </w:r>
          </w:p>
        </w:tc>
        <w:tc>
          <w:tcPr>
            <w:tcW w:w="1074" w:type="dxa"/>
            <w:gridSpan w:val="2"/>
            <w:vAlign w:val="top"/>
          </w:tcPr>
          <w:p w14:paraId="47DDAC95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31</w:t>
            </w:r>
          </w:p>
        </w:tc>
        <w:tc>
          <w:tcPr>
            <w:tcW w:w="1077" w:type="dxa"/>
            <w:gridSpan w:val="2"/>
            <w:vAlign w:val="top"/>
          </w:tcPr>
          <w:p w14:paraId="093BE69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62</w:t>
            </w:r>
          </w:p>
        </w:tc>
      </w:tr>
      <w:tr w14:paraId="76ED8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884D6C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894496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3801578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1074" w:type="dxa"/>
            <w:gridSpan w:val="2"/>
            <w:vAlign w:val="top"/>
          </w:tcPr>
          <w:p w14:paraId="1FA8B2E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36</w:t>
            </w:r>
          </w:p>
        </w:tc>
        <w:tc>
          <w:tcPr>
            <w:tcW w:w="1074" w:type="dxa"/>
            <w:gridSpan w:val="2"/>
            <w:vAlign w:val="top"/>
          </w:tcPr>
          <w:p w14:paraId="14E75FD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31</w:t>
            </w:r>
          </w:p>
        </w:tc>
        <w:tc>
          <w:tcPr>
            <w:tcW w:w="1074" w:type="dxa"/>
            <w:gridSpan w:val="2"/>
            <w:vAlign w:val="top"/>
          </w:tcPr>
          <w:p w14:paraId="4BEE977C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31</w:t>
            </w:r>
          </w:p>
        </w:tc>
        <w:tc>
          <w:tcPr>
            <w:tcW w:w="1074" w:type="dxa"/>
            <w:gridSpan w:val="2"/>
            <w:vAlign w:val="top"/>
          </w:tcPr>
          <w:p w14:paraId="03EF786C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31</w:t>
            </w:r>
          </w:p>
        </w:tc>
        <w:tc>
          <w:tcPr>
            <w:tcW w:w="1077" w:type="dxa"/>
            <w:gridSpan w:val="2"/>
            <w:vAlign w:val="top"/>
          </w:tcPr>
          <w:p w14:paraId="0D8F1C2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137</w:t>
            </w:r>
          </w:p>
        </w:tc>
      </w:tr>
      <w:tr w14:paraId="0A394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16466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0DD091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3874C62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4D03AF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-34</w:t>
            </w:r>
          </w:p>
        </w:tc>
        <w:tc>
          <w:tcPr>
            <w:tcW w:w="1074" w:type="dxa"/>
            <w:gridSpan w:val="2"/>
            <w:vAlign w:val="top"/>
          </w:tcPr>
          <w:p w14:paraId="6554883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-31</w:t>
            </w:r>
          </w:p>
        </w:tc>
        <w:tc>
          <w:tcPr>
            <w:tcW w:w="1074" w:type="dxa"/>
            <w:gridSpan w:val="2"/>
            <w:vAlign w:val="top"/>
          </w:tcPr>
          <w:p w14:paraId="05EBB59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5A35E4C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07907F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-75</w:t>
            </w:r>
          </w:p>
        </w:tc>
      </w:tr>
      <w:tr w14:paraId="11DDB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522847D7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5.1.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0EC01B3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2E65B46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AD98C1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91EC84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649F5B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EA864E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155782B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68E76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BF511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2E6DA9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5B30D3E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F57435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E0474F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3568FE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262336A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37CFFE8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3BE5D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C4F46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B91B6C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5E0D01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4F56A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1F204A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D9B4679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862F98D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674E458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299D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33031D8C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08C644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21A3A0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6792BE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074" w:type="dxa"/>
            <w:gridSpan w:val="2"/>
            <w:vAlign w:val="top"/>
          </w:tcPr>
          <w:p w14:paraId="1D0B49F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409F89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16</w:t>
            </w:r>
          </w:p>
        </w:tc>
        <w:tc>
          <w:tcPr>
            <w:tcW w:w="1074" w:type="dxa"/>
            <w:gridSpan w:val="2"/>
            <w:vAlign w:val="top"/>
          </w:tcPr>
          <w:p w14:paraId="69B3D1A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7</w:t>
            </w:r>
          </w:p>
        </w:tc>
        <w:tc>
          <w:tcPr>
            <w:tcW w:w="1077" w:type="dxa"/>
            <w:gridSpan w:val="2"/>
            <w:vAlign w:val="top"/>
          </w:tcPr>
          <w:p w14:paraId="3E38C74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25</w:t>
            </w:r>
          </w:p>
        </w:tc>
      </w:tr>
      <w:tr w14:paraId="09041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5BABB6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A7F86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832FF8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6C3E1F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7CA9AFB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074" w:type="dxa"/>
            <w:gridSpan w:val="2"/>
            <w:vAlign w:val="top"/>
          </w:tcPr>
          <w:p w14:paraId="46E443F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7</w:t>
            </w:r>
          </w:p>
        </w:tc>
        <w:tc>
          <w:tcPr>
            <w:tcW w:w="1074" w:type="dxa"/>
            <w:gridSpan w:val="2"/>
            <w:vAlign w:val="top"/>
          </w:tcPr>
          <w:p w14:paraId="63D83F5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7</w:t>
            </w:r>
          </w:p>
        </w:tc>
        <w:tc>
          <w:tcPr>
            <w:tcW w:w="1077" w:type="dxa"/>
            <w:gridSpan w:val="2"/>
            <w:vAlign w:val="top"/>
          </w:tcPr>
          <w:p w14:paraId="7701B3F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33</w:t>
            </w:r>
          </w:p>
        </w:tc>
      </w:tr>
      <w:tr w14:paraId="7D49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363198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9014A3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A936F1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32177D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025F07A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-7</w:t>
            </w:r>
          </w:p>
        </w:tc>
        <w:tc>
          <w:tcPr>
            <w:tcW w:w="1074" w:type="dxa"/>
            <w:gridSpan w:val="2"/>
            <w:vAlign w:val="top"/>
          </w:tcPr>
          <w:p w14:paraId="752538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+9</w:t>
            </w:r>
          </w:p>
        </w:tc>
        <w:tc>
          <w:tcPr>
            <w:tcW w:w="1074" w:type="dxa"/>
            <w:gridSpan w:val="2"/>
            <w:vAlign w:val="top"/>
          </w:tcPr>
          <w:p w14:paraId="74904BB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0E82C98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-8</w:t>
            </w:r>
          </w:p>
        </w:tc>
      </w:tr>
      <w:tr w14:paraId="32339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23D86AEA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5.3.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A5B42A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BD8B20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85236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FE2CF3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46FEC69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F099CC8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676896E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-</w:t>
            </w:r>
          </w:p>
        </w:tc>
      </w:tr>
      <w:tr w14:paraId="7B5C2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A4582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F8E4B7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2F5D80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DC6EA1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92B862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0FF7CC8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F7F21DA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7A108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-</w:t>
            </w:r>
          </w:p>
        </w:tc>
      </w:tr>
      <w:tr w14:paraId="4D2BF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298B93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9013F5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1EFDED7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879BA1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3EB84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F5B974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05D7BC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DA45FA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26BFC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635CB868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5.4.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08C407E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F8F67A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727CE0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6DD1EA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6AE47E7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7ED5B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2C8295B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7CED5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72DF30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B34B47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5796F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0C1FAF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F2680C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B1E7B50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D699FD1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3595E2A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035B7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70554F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D564E3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7ABADB9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4B3918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44C80D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2229D57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EE2C9D1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3E92DA7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1D9C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11A19D94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5.5.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9F2370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роект постановления</w:t>
            </w:r>
          </w:p>
        </w:tc>
        <w:tc>
          <w:tcPr>
            <w:tcW w:w="1074" w:type="dxa"/>
            <w:vAlign w:val="top"/>
          </w:tcPr>
          <w:p w14:paraId="0668A93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7D6F42E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00A8B9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F235F9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748ED1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</w:t>
            </w:r>
          </w:p>
        </w:tc>
        <w:tc>
          <w:tcPr>
            <w:tcW w:w="1077" w:type="dxa"/>
            <w:gridSpan w:val="2"/>
            <w:vAlign w:val="top"/>
          </w:tcPr>
          <w:p w14:paraId="7329B33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8</w:t>
            </w:r>
          </w:p>
        </w:tc>
      </w:tr>
      <w:tr w14:paraId="4B08C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8ECD19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A9C8C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0DAF5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271CE4C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6DC25C5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4D4162BE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384FAD9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4</w:t>
            </w:r>
          </w:p>
        </w:tc>
        <w:tc>
          <w:tcPr>
            <w:tcW w:w="1077" w:type="dxa"/>
            <w:gridSpan w:val="2"/>
            <w:vAlign w:val="top"/>
          </w:tcPr>
          <w:p w14:paraId="714F491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</w:tr>
      <w:tr w14:paraId="1E666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15757A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149FE4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2686464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5255C4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-4</w:t>
            </w:r>
          </w:p>
        </w:tc>
        <w:tc>
          <w:tcPr>
            <w:tcW w:w="1074" w:type="dxa"/>
            <w:gridSpan w:val="2"/>
            <w:vAlign w:val="top"/>
          </w:tcPr>
          <w:p w14:paraId="5B1E1C5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-4</w:t>
            </w:r>
          </w:p>
        </w:tc>
        <w:tc>
          <w:tcPr>
            <w:tcW w:w="1074" w:type="dxa"/>
            <w:gridSpan w:val="2"/>
            <w:vAlign w:val="top"/>
          </w:tcPr>
          <w:p w14:paraId="3FB0781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-4</w:t>
            </w:r>
          </w:p>
        </w:tc>
        <w:tc>
          <w:tcPr>
            <w:tcW w:w="1074" w:type="dxa"/>
            <w:gridSpan w:val="2"/>
            <w:vAlign w:val="top"/>
          </w:tcPr>
          <w:p w14:paraId="03FA2541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5139FBB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-12</w:t>
            </w:r>
          </w:p>
        </w:tc>
      </w:tr>
      <w:tr w14:paraId="3FC14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51360FE2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5.6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AA2DF4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2E587E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495E998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086550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135316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3DE23F1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20</w:t>
            </w:r>
          </w:p>
        </w:tc>
        <w:tc>
          <w:tcPr>
            <w:tcW w:w="1077" w:type="dxa"/>
            <w:gridSpan w:val="2"/>
            <w:vAlign w:val="top"/>
          </w:tcPr>
          <w:p w14:paraId="014006C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29</w:t>
            </w:r>
          </w:p>
        </w:tc>
      </w:tr>
      <w:tr w14:paraId="593CA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63324B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3CDF6C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5066084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2F6040B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0DCF33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05AB326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27F0631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20</w:t>
            </w:r>
          </w:p>
        </w:tc>
        <w:tc>
          <w:tcPr>
            <w:tcW w:w="1077" w:type="dxa"/>
            <w:gridSpan w:val="2"/>
            <w:vAlign w:val="top"/>
          </w:tcPr>
          <w:p w14:paraId="6FE220C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84</w:t>
            </w:r>
          </w:p>
        </w:tc>
      </w:tr>
      <w:tr w14:paraId="2A384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444F40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3FC7A3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196C833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0BD054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-20</w:t>
            </w:r>
          </w:p>
        </w:tc>
        <w:tc>
          <w:tcPr>
            <w:tcW w:w="1074" w:type="dxa"/>
            <w:gridSpan w:val="2"/>
            <w:vAlign w:val="top"/>
          </w:tcPr>
          <w:p w14:paraId="502D77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-20</w:t>
            </w:r>
          </w:p>
        </w:tc>
        <w:tc>
          <w:tcPr>
            <w:tcW w:w="1074" w:type="dxa"/>
            <w:gridSpan w:val="2"/>
            <w:vAlign w:val="top"/>
          </w:tcPr>
          <w:p w14:paraId="689FD688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-15</w:t>
            </w:r>
          </w:p>
        </w:tc>
        <w:tc>
          <w:tcPr>
            <w:tcW w:w="1074" w:type="dxa"/>
            <w:gridSpan w:val="2"/>
            <w:vAlign w:val="top"/>
          </w:tcPr>
          <w:p w14:paraId="0EE44E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1AB9E9F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-55</w:t>
            </w:r>
          </w:p>
        </w:tc>
      </w:tr>
    </w:tbl>
    <w:p w14:paraId="4BFC8AF5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A401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709" w:firstLineChars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Соответствующие изменения внесены в Приложение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Перечень мероприятий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униципальной программы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«Развитие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физической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культуры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- 2024 годы</w:t>
      </w:r>
      <w:r>
        <w:rPr>
          <w:rFonts w:ascii="Times New Roman" w:hAnsi="Times New Roman"/>
          <w:sz w:val="24"/>
          <w:szCs w:val="24"/>
        </w:rPr>
        <w:t xml:space="preserve"> и Приложение </w:t>
      </w:r>
      <w:r>
        <w:rPr>
          <w:rFonts w:hint="default"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Объем финансовых ресурсов, необходимых для реализации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физической культуры и спорта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муниципальном образовании Егорьевский </w:t>
      </w:r>
      <w:r>
        <w:rPr>
          <w:rFonts w:ascii="Times New Roman" w:hAnsi="Times New Roman"/>
          <w:sz w:val="24"/>
          <w:szCs w:val="24"/>
        </w:rPr>
        <w:t>район Алтайского края</w:t>
      </w:r>
      <w:r>
        <w:rPr>
          <w:rFonts w:hint="default"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</w:t>
      </w:r>
      <w:r>
        <w:rPr>
          <w:rFonts w:ascii="Times New Roman" w:hAnsi="Times New Roman"/>
          <w:sz w:val="24"/>
          <w:szCs w:val="24"/>
        </w:rPr>
        <w:t xml:space="preserve"> 202</w:t>
      </w:r>
      <w:r>
        <w:rPr>
          <w:rFonts w:hint="default"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</w:rPr>
        <w:t>.</w:t>
      </w:r>
    </w:p>
    <w:p w14:paraId="5DF449B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28"/>
          <w:rFonts w:ascii="Times New Roman" w:hAnsi="Times New Roman" w:cs="Times New Roman"/>
          <w:sz w:val="24"/>
          <w:szCs w:val="24"/>
        </w:rPr>
        <w:t xml:space="preserve">Проектом постановления объемы финансового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за счет средств районного бюджета на 2024 год в сумме 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>824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,0 тыс. рублей 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28"/>
          <w:rFonts w:ascii="Times New Roman" w:hAnsi="Times New Roman" w:cs="Times New Roman"/>
          <w:sz w:val="24"/>
          <w:szCs w:val="24"/>
        </w:rPr>
        <w:t>привод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Style w:val="28"/>
          <w:rFonts w:ascii="Times New Roman" w:hAnsi="Times New Roman" w:cs="Times New Roman"/>
          <w:sz w:val="24"/>
          <w:szCs w:val="24"/>
        </w:rPr>
        <w:t>тся в соответстви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 с бюджетными назначениями, предусмотренными в </w:t>
      </w:r>
      <w:r>
        <w:rPr>
          <w:rFonts w:ascii="Times New Roman" w:hAnsi="Times New Roman"/>
          <w:color w:val="000000"/>
          <w:sz w:val="24"/>
          <w:szCs w:val="24"/>
        </w:rPr>
        <w:t xml:space="preserve">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горьевский район Алтайского края на 2024 год»  </w:t>
      </w:r>
    </w:p>
    <w:p w14:paraId="44D23EA5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п.п. 4 п. 2 статьи 179 Бюджетного кодекса Российской Федерации и п.п. 4.2. п. 4 постановления администрации Егорьевского района Алтайского края от 03.02.2013 № 370 «Об утверждении порядка разработки, реализации и оценки эффективности муниципальных программ» в части приведения муниципальной программы в соответствие с </w:t>
      </w:r>
      <w:r>
        <w:rPr>
          <w:rFonts w:ascii="Times New Roman" w:hAnsi="Times New Roman"/>
          <w:color w:val="000000"/>
          <w:sz w:val="24"/>
          <w:szCs w:val="24"/>
        </w:rPr>
        <w:t xml:space="preserve">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горьевский район Алтайского края на 2024 год» </w:t>
      </w:r>
      <w:r>
        <w:rPr>
          <w:rFonts w:ascii="Times New Roman" w:hAnsi="Times New Roman" w:cs="Times New Roman"/>
          <w:sz w:val="24"/>
          <w:szCs w:val="24"/>
        </w:rPr>
        <w:t xml:space="preserve">не позднее трех месяцев со дня вступления его в силу, 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соблюдены.</w:t>
      </w:r>
    </w:p>
    <w:p w14:paraId="50BA27DE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984705">
      <w:pPr>
        <w:spacing w:after="0"/>
        <w:ind w:left="862"/>
        <w:contextualSpacing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4.Анализ устранения замечаний</w:t>
      </w:r>
    </w:p>
    <w:p w14:paraId="3CE9365A">
      <w:pPr>
        <w:spacing w:after="0"/>
        <w:ind w:left="502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</w:p>
    <w:p w14:paraId="59D6E2A0">
      <w:pPr>
        <w:spacing w:after="0"/>
        <w:ind w:firstLine="720"/>
        <w:contextualSpacing/>
        <w:jc w:val="both"/>
        <w:rPr>
          <w:rStyle w:val="28"/>
          <w:rFonts w:ascii="Times New Roman" w:hAnsi="Times New Roman" w:cs="Times New Roman"/>
          <w:sz w:val="24"/>
          <w:szCs w:val="24"/>
        </w:rPr>
      </w:pPr>
      <w:r>
        <w:rPr>
          <w:rStyle w:val="28"/>
          <w:rFonts w:ascii="Times New Roman" w:hAnsi="Times New Roman" w:cs="Times New Roman"/>
          <w:sz w:val="24"/>
          <w:szCs w:val="24"/>
        </w:rPr>
        <w:t>Замечания контрольно-счетной палаты Егорьевского района Алтайского края по предыдущему проекту постановления 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дминистрации Егорьевского района Алтайского края </w:t>
      </w:r>
      <w:r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, заключение от 23.08.2024 года, замечания не учтены</w:t>
      </w:r>
      <w:r>
        <w:rPr>
          <w:rStyle w:val="28"/>
          <w:rFonts w:ascii="Times New Roman" w:hAnsi="Times New Roman" w:cs="Times New Roman"/>
          <w:sz w:val="24"/>
          <w:szCs w:val="24"/>
        </w:rPr>
        <w:t>.</w:t>
      </w:r>
    </w:p>
    <w:p w14:paraId="3D9DD592">
      <w:pPr>
        <w:spacing w:after="0"/>
        <w:ind w:left="502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B1729D0">
      <w:pPr>
        <w:spacing w:after="0"/>
        <w:ind w:left="502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5.Вывод</w:t>
      </w:r>
    </w:p>
    <w:p w14:paraId="72AC005A">
      <w:pPr>
        <w:spacing w:after="0"/>
        <w:ind w:left="502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42E7F1A">
      <w:pPr>
        <w:tabs>
          <w:tab w:val="left" w:pos="709"/>
        </w:tabs>
        <w:spacing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 итогам финансово - экономической экспертизы представленного проекта постановления администрации Егорьевского района Алтайского края </w:t>
      </w:r>
      <w:r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Егорьевского района Алтайского края от 29.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1.202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выявлены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замечания:</w:t>
      </w:r>
    </w:p>
    <w:p w14:paraId="4B967D32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согласно п.п. 3.3. и 3.4 п. 3 «Основание и этапы разработки муниципальной программы» «Порядка разработки, реализации и оценки эффективности муниципальных программ» утвержденного Постановлением администрации Егорьевского района Алтайского края от 03.12.2013 года № 370, не представлены согласования соисполнителей муниципальной программы;</w:t>
      </w:r>
    </w:p>
    <w:p w14:paraId="0C2F9B79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объем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 финансового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за счет средств районного бюджета на 2024 год в сумме 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>824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,0 тыс. рублей 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28"/>
          <w:rFonts w:ascii="Times New Roman" w:hAnsi="Times New Roman" w:cs="Times New Roman"/>
          <w:sz w:val="24"/>
          <w:szCs w:val="24"/>
        </w:rPr>
        <w:t>привод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Style w:val="28"/>
          <w:rFonts w:ascii="Times New Roman" w:hAnsi="Times New Roman" w:cs="Times New Roman"/>
          <w:sz w:val="24"/>
          <w:szCs w:val="24"/>
        </w:rPr>
        <w:t>тся в соответстви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 с бюджетными назначениями, предусмотренными в </w:t>
      </w:r>
      <w:r>
        <w:rPr>
          <w:rFonts w:ascii="Times New Roman" w:hAnsi="Times New Roman"/>
          <w:color w:val="000000"/>
          <w:sz w:val="24"/>
          <w:szCs w:val="24"/>
        </w:rPr>
        <w:t xml:space="preserve">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горьевский район Алтайского края на 2024 год»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;</w:t>
      </w:r>
    </w:p>
    <w:p w14:paraId="6AC4B1B4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- т</w:t>
      </w:r>
      <w:r>
        <w:rPr>
          <w:rFonts w:ascii="Times New Roman" w:hAnsi="Times New Roman" w:cs="Times New Roman"/>
          <w:sz w:val="24"/>
          <w:szCs w:val="24"/>
        </w:rPr>
        <w:t xml:space="preserve">ребования п.п. 4 п. 2 статьи 179 Бюджетного кодекса Российской Федерации и п.п. 4.2. п. 4 постановления администрации Егорьевского района Алтайского края от 03.02.2013 № 370 «Об утверждении порядка разработки, реализации и оценки эффективности муниципальных программ» в части приведения муниципальной программы в соответствие с </w:t>
      </w:r>
      <w:r>
        <w:rPr>
          <w:rFonts w:ascii="Times New Roman" w:hAnsi="Times New Roman"/>
          <w:color w:val="000000"/>
          <w:sz w:val="24"/>
          <w:szCs w:val="24"/>
        </w:rPr>
        <w:t xml:space="preserve">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горьевский район Алтайского края на 2024 год» </w:t>
      </w:r>
      <w:r>
        <w:rPr>
          <w:rFonts w:ascii="Times New Roman" w:hAnsi="Times New Roman" w:cs="Times New Roman"/>
          <w:sz w:val="24"/>
          <w:szCs w:val="24"/>
        </w:rPr>
        <w:t xml:space="preserve">не позднее трех месяцев со дня вступления его в силу, 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соблюдены</w:t>
      </w:r>
    </w:p>
    <w:p w14:paraId="674DD4C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E8F2E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85573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Е.В. Мезенцева</w:t>
      </w:r>
    </w:p>
    <w:sectPr>
      <w:footerReference r:id="rId5" w:type="default"/>
      <w:pgSz w:w="11906" w:h="16838"/>
      <w:pgMar w:top="709" w:right="850" w:bottom="993" w:left="1701" w:header="708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font1271">
    <w:altName w:val="Calibri"/>
    <w:panose1 w:val="00000000000000000000"/>
    <w:charset w:val="01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77F0F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  <w:p w14:paraId="77B23D8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-141"/>
        </w:tabs>
        <w:ind w:left="928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00AD6"/>
    <w:rsid w:val="00004807"/>
    <w:rsid w:val="000067CB"/>
    <w:rsid w:val="00007166"/>
    <w:rsid w:val="00011436"/>
    <w:rsid w:val="0001454F"/>
    <w:rsid w:val="00016541"/>
    <w:rsid w:val="00016602"/>
    <w:rsid w:val="00023CD3"/>
    <w:rsid w:val="00025B2E"/>
    <w:rsid w:val="000271F9"/>
    <w:rsid w:val="0003060D"/>
    <w:rsid w:val="00035B62"/>
    <w:rsid w:val="00037C52"/>
    <w:rsid w:val="0004009A"/>
    <w:rsid w:val="000442CD"/>
    <w:rsid w:val="0004432F"/>
    <w:rsid w:val="00046E2F"/>
    <w:rsid w:val="00055372"/>
    <w:rsid w:val="0005632B"/>
    <w:rsid w:val="00057148"/>
    <w:rsid w:val="00060037"/>
    <w:rsid w:val="000603D9"/>
    <w:rsid w:val="000619B8"/>
    <w:rsid w:val="00062EA4"/>
    <w:rsid w:val="00065E13"/>
    <w:rsid w:val="000669DE"/>
    <w:rsid w:val="00074CBB"/>
    <w:rsid w:val="000767A2"/>
    <w:rsid w:val="00081B99"/>
    <w:rsid w:val="000837DF"/>
    <w:rsid w:val="000878B8"/>
    <w:rsid w:val="00087A11"/>
    <w:rsid w:val="00090407"/>
    <w:rsid w:val="00090879"/>
    <w:rsid w:val="00091121"/>
    <w:rsid w:val="000912D3"/>
    <w:rsid w:val="0009515F"/>
    <w:rsid w:val="000A4DEA"/>
    <w:rsid w:val="000A5C99"/>
    <w:rsid w:val="000A7785"/>
    <w:rsid w:val="000B2D29"/>
    <w:rsid w:val="000B3C27"/>
    <w:rsid w:val="000B442B"/>
    <w:rsid w:val="000B4C44"/>
    <w:rsid w:val="000B795E"/>
    <w:rsid w:val="000B7CF6"/>
    <w:rsid w:val="000C29E1"/>
    <w:rsid w:val="000C3073"/>
    <w:rsid w:val="000C389B"/>
    <w:rsid w:val="000C6972"/>
    <w:rsid w:val="000D0314"/>
    <w:rsid w:val="000D2EAE"/>
    <w:rsid w:val="000D3800"/>
    <w:rsid w:val="000D3E6B"/>
    <w:rsid w:val="000D5DDB"/>
    <w:rsid w:val="000E796E"/>
    <w:rsid w:val="000F252B"/>
    <w:rsid w:val="00101C7D"/>
    <w:rsid w:val="00111AF3"/>
    <w:rsid w:val="0011577F"/>
    <w:rsid w:val="00115851"/>
    <w:rsid w:val="0012185A"/>
    <w:rsid w:val="00125A1B"/>
    <w:rsid w:val="00135DD4"/>
    <w:rsid w:val="00152117"/>
    <w:rsid w:val="0015249B"/>
    <w:rsid w:val="00155434"/>
    <w:rsid w:val="00163C6A"/>
    <w:rsid w:val="0016403E"/>
    <w:rsid w:val="001774A2"/>
    <w:rsid w:val="00180C00"/>
    <w:rsid w:val="001820B4"/>
    <w:rsid w:val="001834ED"/>
    <w:rsid w:val="00183583"/>
    <w:rsid w:val="00187BD4"/>
    <w:rsid w:val="00191999"/>
    <w:rsid w:val="001946C9"/>
    <w:rsid w:val="00196C57"/>
    <w:rsid w:val="001A4A32"/>
    <w:rsid w:val="001A5D6A"/>
    <w:rsid w:val="001A6EB6"/>
    <w:rsid w:val="001B3BB1"/>
    <w:rsid w:val="001B42F3"/>
    <w:rsid w:val="001B528E"/>
    <w:rsid w:val="001C1FBA"/>
    <w:rsid w:val="001C470B"/>
    <w:rsid w:val="001C67A1"/>
    <w:rsid w:val="001C798D"/>
    <w:rsid w:val="001D1160"/>
    <w:rsid w:val="001D1789"/>
    <w:rsid w:val="001D2EB4"/>
    <w:rsid w:val="001D6A18"/>
    <w:rsid w:val="001E09C8"/>
    <w:rsid w:val="001E246E"/>
    <w:rsid w:val="001E5960"/>
    <w:rsid w:val="001F5059"/>
    <w:rsid w:val="00200775"/>
    <w:rsid w:val="002033CC"/>
    <w:rsid w:val="002146E3"/>
    <w:rsid w:val="00215CA8"/>
    <w:rsid w:val="00216A21"/>
    <w:rsid w:val="00227D0C"/>
    <w:rsid w:val="00234C5D"/>
    <w:rsid w:val="0024003B"/>
    <w:rsid w:val="00240CF9"/>
    <w:rsid w:val="00250FF3"/>
    <w:rsid w:val="002533E1"/>
    <w:rsid w:val="0025529E"/>
    <w:rsid w:val="00264307"/>
    <w:rsid w:val="00266013"/>
    <w:rsid w:val="00267AFC"/>
    <w:rsid w:val="00271190"/>
    <w:rsid w:val="00275F63"/>
    <w:rsid w:val="00276D54"/>
    <w:rsid w:val="00282C95"/>
    <w:rsid w:val="00284224"/>
    <w:rsid w:val="002850E3"/>
    <w:rsid w:val="0028532F"/>
    <w:rsid w:val="00286E58"/>
    <w:rsid w:val="00293CCF"/>
    <w:rsid w:val="00294250"/>
    <w:rsid w:val="002A13B3"/>
    <w:rsid w:val="002A1FD4"/>
    <w:rsid w:val="002A730C"/>
    <w:rsid w:val="002A73B3"/>
    <w:rsid w:val="002D228A"/>
    <w:rsid w:val="002D45B3"/>
    <w:rsid w:val="002D56BD"/>
    <w:rsid w:val="002D5F76"/>
    <w:rsid w:val="002E0A4B"/>
    <w:rsid w:val="002E3BB0"/>
    <w:rsid w:val="002E4CA3"/>
    <w:rsid w:val="002E5339"/>
    <w:rsid w:val="002E5362"/>
    <w:rsid w:val="002E5AE3"/>
    <w:rsid w:val="002E5B12"/>
    <w:rsid w:val="002F7838"/>
    <w:rsid w:val="002F7B51"/>
    <w:rsid w:val="002F7E03"/>
    <w:rsid w:val="003007BA"/>
    <w:rsid w:val="003009A5"/>
    <w:rsid w:val="003022FC"/>
    <w:rsid w:val="00303EB4"/>
    <w:rsid w:val="003107D8"/>
    <w:rsid w:val="0031275F"/>
    <w:rsid w:val="0031573F"/>
    <w:rsid w:val="00316425"/>
    <w:rsid w:val="003242D8"/>
    <w:rsid w:val="003264E8"/>
    <w:rsid w:val="00327CBC"/>
    <w:rsid w:val="003305A7"/>
    <w:rsid w:val="00332D77"/>
    <w:rsid w:val="003332A8"/>
    <w:rsid w:val="003334DC"/>
    <w:rsid w:val="00334E98"/>
    <w:rsid w:val="003354EF"/>
    <w:rsid w:val="00340E34"/>
    <w:rsid w:val="00341BAC"/>
    <w:rsid w:val="00342414"/>
    <w:rsid w:val="00343568"/>
    <w:rsid w:val="00344531"/>
    <w:rsid w:val="0034497A"/>
    <w:rsid w:val="003509A7"/>
    <w:rsid w:val="00352B68"/>
    <w:rsid w:val="00353714"/>
    <w:rsid w:val="00355718"/>
    <w:rsid w:val="00360319"/>
    <w:rsid w:val="0036181B"/>
    <w:rsid w:val="00362C5F"/>
    <w:rsid w:val="003635D6"/>
    <w:rsid w:val="003705B2"/>
    <w:rsid w:val="0037063F"/>
    <w:rsid w:val="0037148E"/>
    <w:rsid w:val="0037452D"/>
    <w:rsid w:val="00375F35"/>
    <w:rsid w:val="003829DC"/>
    <w:rsid w:val="00384CDC"/>
    <w:rsid w:val="003874CD"/>
    <w:rsid w:val="00391613"/>
    <w:rsid w:val="0039246F"/>
    <w:rsid w:val="003937DA"/>
    <w:rsid w:val="003A1196"/>
    <w:rsid w:val="003A3CA5"/>
    <w:rsid w:val="003A62C6"/>
    <w:rsid w:val="003A7947"/>
    <w:rsid w:val="003B0414"/>
    <w:rsid w:val="003B652E"/>
    <w:rsid w:val="003B7947"/>
    <w:rsid w:val="003C257C"/>
    <w:rsid w:val="003C4C56"/>
    <w:rsid w:val="003C6048"/>
    <w:rsid w:val="003E00A4"/>
    <w:rsid w:val="003E36CB"/>
    <w:rsid w:val="003E6DF1"/>
    <w:rsid w:val="003E779D"/>
    <w:rsid w:val="003F1118"/>
    <w:rsid w:val="003F2C57"/>
    <w:rsid w:val="003F33F1"/>
    <w:rsid w:val="003F5AC9"/>
    <w:rsid w:val="003F71AA"/>
    <w:rsid w:val="004018A8"/>
    <w:rsid w:val="0040225A"/>
    <w:rsid w:val="004042C1"/>
    <w:rsid w:val="00405101"/>
    <w:rsid w:val="004126C3"/>
    <w:rsid w:val="00415712"/>
    <w:rsid w:val="00424BE0"/>
    <w:rsid w:val="004250C7"/>
    <w:rsid w:val="004274A8"/>
    <w:rsid w:val="00427FB8"/>
    <w:rsid w:val="00430C31"/>
    <w:rsid w:val="00434955"/>
    <w:rsid w:val="00436CFF"/>
    <w:rsid w:val="004413FC"/>
    <w:rsid w:val="00452B47"/>
    <w:rsid w:val="00455713"/>
    <w:rsid w:val="0045797A"/>
    <w:rsid w:val="004612A2"/>
    <w:rsid w:val="00461D5C"/>
    <w:rsid w:val="00462FE2"/>
    <w:rsid w:val="0046676D"/>
    <w:rsid w:val="0047789C"/>
    <w:rsid w:val="004824BE"/>
    <w:rsid w:val="00490D79"/>
    <w:rsid w:val="004941AC"/>
    <w:rsid w:val="00496507"/>
    <w:rsid w:val="004B2363"/>
    <w:rsid w:val="004B3818"/>
    <w:rsid w:val="004B385F"/>
    <w:rsid w:val="004B5165"/>
    <w:rsid w:val="004C0180"/>
    <w:rsid w:val="004D1964"/>
    <w:rsid w:val="004D1FDC"/>
    <w:rsid w:val="004D7F10"/>
    <w:rsid w:val="004E12D4"/>
    <w:rsid w:val="004E3836"/>
    <w:rsid w:val="004E61EA"/>
    <w:rsid w:val="004E7830"/>
    <w:rsid w:val="004E7A61"/>
    <w:rsid w:val="004F4B14"/>
    <w:rsid w:val="004F70C4"/>
    <w:rsid w:val="00501DE2"/>
    <w:rsid w:val="00512D68"/>
    <w:rsid w:val="00516B82"/>
    <w:rsid w:val="00526033"/>
    <w:rsid w:val="00532B6C"/>
    <w:rsid w:val="00534A90"/>
    <w:rsid w:val="00534C96"/>
    <w:rsid w:val="00537F01"/>
    <w:rsid w:val="00540D5E"/>
    <w:rsid w:val="00541F2D"/>
    <w:rsid w:val="0054589E"/>
    <w:rsid w:val="005511B5"/>
    <w:rsid w:val="005553CC"/>
    <w:rsid w:val="00562277"/>
    <w:rsid w:val="00564BA8"/>
    <w:rsid w:val="00565282"/>
    <w:rsid w:val="005724D8"/>
    <w:rsid w:val="00572DE5"/>
    <w:rsid w:val="005822E2"/>
    <w:rsid w:val="00587A15"/>
    <w:rsid w:val="00587B3C"/>
    <w:rsid w:val="00590373"/>
    <w:rsid w:val="005A1B24"/>
    <w:rsid w:val="005A26EC"/>
    <w:rsid w:val="005B5ACE"/>
    <w:rsid w:val="005B5CE6"/>
    <w:rsid w:val="005C0BE6"/>
    <w:rsid w:val="005C24B5"/>
    <w:rsid w:val="005C402F"/>
    <w:rsid w:val="005C4F06"/>
    <w:rsid w:val="005D02C7"/>
    <w:rsid w:val="005D09EB"/>
    <w:rsid w:val="005D0DF3"/>
    <w:rsid w:val="005D1D98"/>
    <w:rsid w:val="005D5C95"/>
    <w:rsid w:val="005D78C8"/>
    <w:rsid w:val="005E03CA"/>
    <w:rsid w:val="005E7D33"/>
    <w:rsid w:val="00604776"/>
    <w:rsid w:val="00607738"/>
    <w:rsid w:val="00612A31"/>
    <w:rsid w:val="00617FC9"/>
    <w:rsid w:val="0062376D"/>
    <w:rsid w:val="00631AFF"/>
    <w:rsid w:val="00631FD1"/>
    <w:rsid w:val="006325C3"/>
    <w:rsid w:val="00633B19"/>
    <w:rsid w:val="00645C98"/>
    <w:rsid w:val="00646E80"/>
    <w:rsid w:val="00653E40"/>
    <w:rsid w:val="00654C6D"/>
    <w:rsid w:val="00656FD0"/>
    <w:rsid w:val="006572EB"/>
    <w:rsid w:val="00662AC2"/>
    <w:rsid w:val="006741B8"/>
    <w:rsid w:val="00674A18"/>
    <w:rsid w:val="00675FFA"/>
    <w:rsid w:val="0068104D"/>
    <w:rsid w:val="00681AB3"/>
    <w:rsid w:val="00684EEF"/>
    <w:rsid w:val="00686382"/>
    <w:rsid w:val="00686E9C"/>
    <w:rsid w:val="00690076"/>
    <w:rsid w:val="0069072C"/>
    <w:rsid w:val="006916F4"/>
    <w:rsid w:val="00692CB3"/>
    <w:rsid w:val="00693008"/>
    <w:rsid w:val="00693C8F"/>
    <w:rsid w:val="006946C9"/>
    <w:rsid w:val="00694BBC"/>
    <w:rsid w:val="006A0D90"/>
    <w:rsid w:val="006A2630"/>
    <w:rsid w:val="006A5CF4"/>
    <w:rsid w:val="006A640F"/>
    <w:rsid w:val="006A6FA1"/>
    <w:rsid w:val="006A7C26"/>
    <w:rsid w:val="006B22E7"/>
    <w:rsid w:val="006B4FFD"/>
    <w:rsid w:val="006C0989"/>
    <w:rsid w:val="006C38E9"/>
    <w:rsid w:val="006C3E25"/>
    <w:rsid w:val="006C7243"/>
    <w:rsid w:val="006D1494"/>
    <w:rsid w:val="006D4721"/>
    <w:rsid w:val="006D68D0"/>
    <w:rsid w:val="006D6930"/>
    <w:rsid w:val="006D70F2"/>
    <w:rsid w:val="006E22FE"/>
    <w:rsid w:val="006E4D3E"/>
    <w:rsid w:val="006E60E4"/>
    <w:rsid w:val="006F068F"/>
    <w:rsid w:val="006F4E70"/>
    <w:rsid w:val="006F5054"/>
    <w:rsid w:val="00700572"/>
    <w:rsid w:val="00702469"/>
    <w:rsid w:val="00703A9D"/>
    <w:rsid w:val="00706981"/>
    <w:rsid w:val="00706A7F"/>
    <w:rsid w:val="00710A3B"/>
    <w:rsid w:val="00712EEF"/>
    <w:rsid w:val="007150A2"/>
    <w:rsid w:val="00717B27"/>
    <w:rsid w:val="00720786"/>
    <w:rsid w:val="00727CF8"/>
    <w:rsid w:val="00730340"/>
    <w:rsid w:val="007339D0"/>
    <w:rsid w:val="00747BCD"/>
    <w:rsid w:val="00751692"/>
    <w:rsid w:val="007528F7"/>
    <w:rsid w:val="00753F4C"/>
    <w:rsid w:val="00757077"/>
    <w:rsid w:val="00760D53"/>
    <w:rsid w:val="00761A5E"/>
    <w:rsid w:val="00770A04"/>
    <w:rsid w:val="007714BA"/>
    <w:rsid w:val="0078156C"/>
    <w:rsid w:val="00784E03"/>
    <w:rsid w:val="0078716F"/>
    <w:rsid w:val="0079333F"/>
    <w:rsid w:val="00793E22"/>
    <w:rsid w:val="00795022"/>
    <w:rsid w:val="007951DD"/>
    <w:rsid w:val="00795C0F"/>
    <w:rsid w:val="0079794D"/>
    <w:rsid w:val="007A1D93"/>
    <w:rsid w:val="007A42D2"/>
    <w:rsid w:val="007A7440"/>
    <w:rsid w:val="007B6656"/>
    <w:rsid w:val="007C2380"/>
    <w:rsid w:val="007C5328"/>
    <w:rsid w:val="007C7B2A"/>
    <w:rsid w:val="007D13FD"/>
    <w:rsid w:val="007D16F9"/>
    <w:rsid w:val="007D3E03"/>
    <w:rsid w:val="007D458E"/>
    <w:rsid w:val="007E193A"/>
    <w:rsid w:val="007E2188"/>
    <w:rsid w:val="007E526B"/>
    <w:rsid w:val="007E59CF"/>
    <w:rsid w:val="007E6495"/>
    <w:rsid w:val="007F308D"/>
    <w:rsid w:val="007F4234"/>
    <w:rsid w:val="007F71A0"/>
    <w:rsid w:val="00813ABC"/>
    <w:rsid w:val="00815E3B"/>
    <w:rsid w:val="00817018"/>
    <w:rsid w:val="00820F84"/>
    <w:rsid w:val="00826E94"/>
    <w:rsid w:val="00830231"/>
    <w:rsid w:val="00831999"/>
    <w:rsid w:val="00832523"/>
    <w:rsid w:val="00836F33"/>
    <w:rsid w:val="0084247B"/>
    <w:rsid w:val="00842DCF"/>
    <w:rsid w:val="00843CCF"/>
    <w:rsid w:val="00845A90"/>
    <w:rsid w:val="00852B55"/>
    <w:rsid w:val="00857082"/>
    <w:rsid w:val="008571FE"/>
    <w:rsid w:val="0085758F"/>
    <w:rsid w:val="00864F4C"/>
    <w:rsid w:val="00867229"/>
    <w:rsid w:val="00867ED5"/>
    <w:rsid w:val="00874AB6"/>
    <w:rsid w:val="00881340"/>
    <w:rsid w:val="00882C7A"/>
    <w:rsid w:val="008835A3"/>
    <w:rsid w:val="00884F65"/>
    <w:rsid w:val="00893A7E"/>
    <w:rsid w:val="008977AE"/>
    <w:rsid w:val="00897FBF"/>
    <w:rsid w:val="008B085C"/>
    <w:rsid w:val="008B3763"/>
    <w:rsid w:val="008B3802"/>
    <w:rsid w:val="008C16E0"/>
    <w:rsid w:val="008C3503"/>
    <w:rsid w:val="008C5CD1"/>
    <w:rsid w:val="008D0FE2"/>
    <w:rsid w:val="008D2D76"/>
    <w:rsid w:val="008D453D"/>
    <w:rsid w:val="008D4542"/>
    <w:rsid w:val="008D72EA"/>
    <w:rsid w:val="008E69E6"/>
    <w:rsid w:val="008E7A95"/>
    <w:rsid w:val="008F53BA"/>
    <w:rsid w:val="008F5EE9"/>
    <w:rsid w:val="008F68AB"/>
    <w:rsid w:val="008F6BEA"/>
    <w:rsid w:val="008F798B"/>
    <w:rsid w:val="008F7C78"/>
    <w:rsid w:val="008F7D3B"/>
    <w:rsid w:val="009018F7"/>
    <w:rsid w:val="00906338"/>
    <w:rsid w:val="00906E34"/>
    <w:rsid w:val="009157F3"/>
    <w:rsid w:val="00921388"/>
    <w:rsid w:val="00922635"/>
    <w:rsid w:val="00930255"/>
    <w:rsid w:val="009327DE"/>
    <w:rsid w:val="00937449"/>
    <w:rsid w:val="00940FBE"/>
    <w:rsid w:val="00941F0B"/>
    <w:rsid w:val="00946205"/>
    <w:rsid w:val="00950988"/>
    <w:rsid w:val="00953617"/>
    <w:rsid w:val="00955DC5"/>
    <w:rsid w:val="00963527"/>
    <w:rsid w:val="00964892"/>
    <w:rsid w:val="009673FF"/>
    <w:rsid w:val="009727A7"/>
    <w:rsid w:val="0097611F"/>
    <w:rsid w:val="009836FD"/>
    <w:rsid w:val="00986CA9"/>
    <w:rsid w:val="00992927"/>
    <w:rsid w:val="00992E80"/>
    <w:rsid w:val="009A33DE"/>
    <w:rsid w:val="009A442B"/>
    <w:rsid w:val="009A5439"/>
    <w:rsid w:val="009A7100"/>
    <w:rsid w:val="009B0501"/>
    <w:rsid w:val="009B31DA"/>
    <w:rsid w:val="009B3558"/>
    <w:rsid w:val="009B4252"/>
    <w:rsid w:val="009B7D8A"/>
    <w:rsid w:val="009C25CB"/>
    <w:rsid w:val="009C3F05"/>
    <w:rsid w:val="009C6B64"/>
    <w:rsid w:val="009D2DF0"/>
    <w:rsid w:val="009D3DE7"/>
    <w:rsid w:val="009D539D"/>
    <w:rsid w:val="009D57D8"/>
    <w:rsid w:val="009E43EB"/>
    <w:rsid w:val="009E4B35"/>
    <w:rsid w:val="009E5222"/>
    <w:rsid w:val="009E5947"/>
    <w:rsid w:val="009E5FC2"/>
    <w:rsid w:val="009F5EE7"/>
    <w:rsid w:val="009F631C"/>
    <w:rsid w:val="009F7CCF"/>
    <w:rsid w:val="00A165FC"/>
    <w:rsid w:val="00A16771"/>
    <w:rsid w:val="00A2073E"/>
    <w:rsid w:val="00A21264"/>
    <w:rsid w:val="00A21792"/>
    <w:rsid w:val="00A22675"/>
    <w:rsid w:val="00A23AE7"/>
    <w:rsid w:val="00A24342"/>
    <w:rsid w:val="00A3023D"/>
    <w:rsid w:val="00A30E2C"/>
    <w:rsid w:val="00A321EB"/>
    <w:rsid w:val="00A330EC"/>
    <w:rsid w:val="00A33AD6"/>
    <w:rsid w:val="00A343D2"/>
    <w:rsid w:val="00A41D57"/>
    <w:rsid w:val="00A43CEB"/>
    <w:rsid w:val="00A461AE"/>
    <w:rsid w:val="00A47710"/>
    <w:rsid w:val="00A51D77"/>
    <w:rsid w:val="00A60850"/>
    <w:rsid w:val="00A63FC1"/>
    <w:rsid w:val="00A648CF"/>
    <w:rsid w:val="00A6710A"/>
    <w:rsid w:val="00A720B5"/>
    <w:rsid w:val="00A74FAE"/>
    <w:rsid w:val="00A76C1E"/>
    <w:rsid w:val="00A770E6"/>
    <w:rsid w:val="00A806D0"/>
    <w:rsid w:val="00A845F6"/>
    <w:rsid w:val="00A94118"/>
    <w:rsid w:val="00A94539"/>
    <w:rsid w:val="00AA026A"/>
    <w:rsid w:val="00AA032E"/>
    <w:rsid w:val="00AA3D24"/>
    <w:rsid w:val="00AA5B47"/>
    <w:rsid w:val="00AA766E"/>
    <w:rsid w:val="00AB51F2"/>
    <w:rsid w:val="00AC6D16"/>
    <w:rsid w:val="00AC7ABF"/>
    <w:rsid w:val="00AC7CE3"/>
    <w:rsid w:val="00AD1267"/>
    <w:rsid w:val="00AD5A72"/>
    <w:rsid w:val="00AD63A0"/>
    <w:rsid w:val="00AD7313"/>
    <w:rsid w:val="00AD7569"/>
    <w:rsid w:val="00AE52A7"/>
    <w:rsid w:val="00AE7272"/>
    <w:rsid w:val="00B0759D"/>
    <w:rsid w:val="00B07FCB"/>
    <w:rsid w:val="00B10755"/>
    <w:rsid w:val="00B10F9B"/>
    <w:rsid w:val="00B11272"/>
    <w:rsid w:val="00B209C5"/>
    <w:rsid w:val="00B23CBA"/>
    <w:rsid w:val="00B27D24"/>
    <w:rsid w:val="00B27FB7"/>
    <w:rsid w:val="00B342AC"/>
    <w:rsid w:val="00B429A3"/>
    <w:rsid w:val="00B442AF"/>
    <w:rsid w:val="00B46545"/>
    <w:rsid w:val="00B47BE2"/>
    <w:rsid w:val="00B55880"/>
    <w:rsid w:val="00B64155"/>
    <w:rsid w:val="00B6445C"/>
    <w:rsid w:val="00B6469E"/>
    <w:rsid w:val="00B66DD3"/>
    <w:rsid w:val="00B70123"/>
    <w:rsid w:val="00B77798"/>
    <w:rsid w:val="00B8293C"/>
    <w:rsid w:val="00B82F34"/>
    <w:rsid w:val="00B875BD"/>
    <w:rsid w:val="00B911BD"/>
    <w:rsid w:val="00B9205C"/>
    <w:rsid w:val="00B924B2"/>
    <w:rsid w:val="00B932B3"/>
    <w:rsid w:val="00B93C18"/>
    <w:rsid w:val="00B9759B"/>
    <w:rsid w:val="00BA03BC"/>
    <w:rsid w:val="00BA1308"/>
    <w:rsid w:val="00BA7D07"/>
    <w:rsid w:val="00BA7F4F"/>
    <w:rsid w:val="00BB0E2A"/>
    <w:rsid w:val="00BB3941"/>
    <w:rsid w:val="00BC0FC6"/>
    <w:rsid w:val="00BC2434"/>
    <w:rsid w:val="00BC4C1F"/>
    <w:rsid w:val="00BC513A"/>
    <w:rsid w:val="00BC7588"/>
    <w:rsid w:val="00BD4D7E"/>
    <w:rsid w:val="00BD5096"/>
    <w:rsid w:val="00BD5176"/>
    <w:rsid w:val="00BE036D"/>
    <w:rsid w:val="00BE2D3E"/>
    <w:rsid w:val="00BF5A4F"/>
    <w:rsid w:val="00C02AFD"/>
    <w:rsid w:val="00C12320"/>
    <w:rsid w:val="00C14014"/>
    <w:rsid w:val="00C15336"/>
    <w:rsid w:val="00C159C0"/>
    <w:rsid w:val="00C173BE"/>
    <w:rsid w:val="00C17494"/>
    <w:rsid w:val="00C17F4D"/>
    <w:rsid w:val="00C22493"/>
    <w:rsid w:val="00C261CD"/>
    <w:rsid w:val="00C2646F"/>
    <w:rsid w:val="00C332E7"/>
    <w:rsid w:val="00C338B6"/>
    <w:rsid w:val="00C4466D"/>
    <w:rsid w:val="00C44A4F"/>
    <w:rsid w:val="00C44FEF"/>
    <w:rsid w:val="00C45585"/>
    <w:rsid w:val="00C50D97"/>
    <w:rsid w:val="00C5153C"/>
    <w:rsid w:val="00C53703"/>
    <w:rsid w:val="00C567B6"/>
    <w:rsid w:val="00C5780E"/>
    <w:rsid w:val="00C639E5"/>
    <w:rsid w:val="00C67A1B"/>
    <w:rsid w:val="00C8285B"/>
    <w:rsid w:val="00C82D6D"/>
    <w:rsid w:val="00C84B30"/>
    <w:rsid w:val="00C87762"/>
    <w:rsid w:val="00C87AC5"/>
    <w:rsid w:val="00C87C87"/>
    <w:rsid w:val="00C9156F"/>
    <w:rsid w:val="00C91FDF"/>
    <w:rsid w:val="00C95358"/>
    <w:rsid w:val="00C9616D"/>
    <w:rsid w:val="00C97858"/>
    <w:rsid w:val="00CA1EB6"/>
    <w:rsid w:val="00CA7998"/>
    <w:rsid w:val="00CB2333"/>
    <w:rsid w:val="00CB234F"/>
    <w:rsid w:val="00CC06BD"/>
    <w:rsid w:val="00CC21B8"/>
    <w:rsid w:val="00CD1306"/>
    <w:rsid w:val="00CD38C7"/>
    <w:rsid w:val="00CD7C19"/>
    <w:rsid w:val="00CE0A91"/>
    <w:rsid w:val="00CE0F1D"/>
    <w:rsid w:val="00CE1C30"/>
    <w:rsid w:val="00CE310C"/>
    <w:rsid w:val="00CF2C04"/>
    <w:rsid w:val="00D0000E"/>
    <w:rsid w:val="00D02EB9"/>
    <w:rsid w:val="00D030A6"/>
    <w:rsid w:val="00D067CF"/>
    <w:rsid w:val="00D10149"/>
    <w:rsid w:val="00D108EA"/>
    <w:rsid w:val="00D11A6A"/>
    <w:rsid w:val="00D13D5F"/>
    <w:rsid w:val="00D14D79"/>
    <w:rsid w:val="00D17405"/>
    <w:rsid w:val="00D20C3B"/>
    <w:rsid w:val="00D3612E"/>
    <w:rsid w:val="00D401CE"/>
    <w:rsid w:val="00D43349"/>
    <w:rsid w:val="00D567B2"/>
    <w:rsid w:val="00D57665"/>
    <w:rsid w:val="00D57953"/>
    <w:rsid w:val="00D62271"/>
    <w:rsid w:val="00D62651"/>
    <w:rsid w:val="00D655BA"/>
    <w:rsid w:val="00D663C5"/>
    <w:rsid w:val="00D723D7"/>
    <w:rsid w:val="00D73220"/>
    <w:rsid w:val="00D73491"/>
    <w:rsid w:val="00D75325"/>
    <w:rsid w:val="00D7542D"/>
    <w:rsid w:val="00D76944"/>
    <w:rsid w:val="00D83E1A"/>
    <w:rsid w:val="00D844C9"/>
    <w:rsid w:val="00D85486"/>
    <w:rsid w:val="00D8626B"/>
    <w:rsid w:val="00D86E5F"/>
    <w:rsid w:val="00D87A97"/>
    <w:rsid w:val="00D91790"/>
    <w:rsid w:val="00D95414"/>
    <w:rsid w:val="00D977FD"/>
    <w:rsid w:val="00DA081F"/>
    <w:rsid w:val="00DA1803"/>
    <w:rsid w:val="00DA2C84"/>
    <w:rsid w:val="00DA3DD0"/>
    <w:rsid w:val="00DA5383"/>
    <w:rsid w:val="00DA5502"/>
    <w:rsid w:val="00DA5BA3"/>
    <w:rsid w:val="00DB23CD"/>
    <w:rsid w:val="00DB4F73"/>
    <w:rsid w:val="00DC19AF"/>
    <w:rsid w:val="00DC5881"/>
    <w:rsid w:val="00DD35B6"/>
    <w:rsid w:val="00DD5DD5"/>
    <w:rsid w:val="00DD6E24"/>
    <w:rsid w:val="00DE2990"/>
    <w:rsid w:val="00DE2DE4"/>
    <w:rsid w:val="00DE40D4"/>
    <w:rsid w:val="00DE7209"/>
    <w:rsid w:val="00DF0442"/>
    <w:rsid w:val="00DF39E2"/>
    <w:rsid w:val="00E01887"/>
    <w:rsid w:val="00E01F7C"/>
    <w:rsid w:val="00E0392E"/>
    <w:rsid w:val="00E0422A"/>
    <w:rsid w:val="00E0544F"/>
    <w:rsid w:val="00E07945"/>
    <w:rsid w:val="00E12255"/>
    <w:rsid w:val="00E177C4"/>
    <w:rsid w:val="00E20C1C"/>
    <w:rsid w:val="00E20FD9"/>
    <w:rsid w:val="00E22100"/>
    <w:rsid w:val="00E30A09"/>
    <w:rsid w:val="00E45A31"/>
    <w:rsid w:val="00E502B1"/>
    <w:rsid w:val="00E552A2"/>
    <w:rsid w:val="00E57D41"/>
    <w:rsid w:val="00E62F56"/>
    <w:rsid w:val="00E66679"/>
    <w:rsid w:val="00E671CC"/>
    <w:rsid w:val="00E67FED"/>
    <w:rsid w:val="00E713E1"/>
    <w:rsid w:val="00E80C12"/>
    <w:rsid w:val="00E84722"/>
    <w:rsid w:val="00E91702"/>
    <w:rsid w:val="00E9197A"/>
    <w:rsid w:val="00E93F62"/>
    <w:rsid w:val="00E94284"/>
    <w:rsid w:val="00E9548A"/>
    <w:rsid w:val="00EA7919"/>
    <w:rsid w:val="00EA7DDB"/>
    <w:rsid w:val="00EB2E01"/>
    <w:rsid w:val="00EB2F7E"/>
    <w:rsid w:val="00EB48C4"/>
    <w:rsid w:val="00ED6CA1"/>
    <w:rsid w:val="00EE1C4D"/>
    <w:rsid w:val="00EF57DE"/>
    <w:rsid w:val="00F00C9A"/>
    <w:rsid w:val="00F01A9C"/>
    <w:rsid w:val="00F01B2A"/>
    <w:rsid w:val="00F059EB"/>
    <w:rsid w:val="00F0639F"/>
    <w:rsid w:val="00F123E8"/>
    <w:rsid w:val="00F12906"/>
    <w:rsid w:val="00F1437A"/>
    <w:rsid w:val="00F151FE"/>
    <w:rsid w:val="00F1616E"/>
    <w:rsid w:val="00F213AF"/>
    <w:rsid w:val="00F249CB"/>
    <w:rsid w:val="00F269B3"/>
    <w:rsid w:val="00F31194"/>
    <w:rsid w:val="00F3655C"/>
    <w:rsid w:val="00F37030"/>
    <w:rsid w:val="00F4370D"/>
    <w:rsid w:val="00F4374F"/>
    <w:rsid w:val="00F45DAD"/>
    <w:rsid w:val="00F550AB"/>
    <w:rsid w:val="00F576CB"/>
    <w:rsid w:val="00F57F64"/>
    <w:rsid w:val="00F57F74"/>
    <w:rsid w:val="00F66543"/>
    <w:rsid w:val="00F667BD"/>
    <w:rsid w:val="00F701DA"/>
    <w:rsid w:val="00F702B6"/>
    <w:rsid w:val="00F70F1E"/>
    <w:rsid w:val="00F751E0"/>
    <w:rsid w:val="00F83B33"/>
    <w:rsid w:val="00F96E7F"/>
    <w:rsid w:val="00FA0076"/>
    <w:rsid w:val="00FA1896"/>
    <w:rsid w:val="00FA30F1"/>
    <w:rsid w:val="00FA6329"/>
    <w:rsid w:val="00FA6E63"/>
    <w:rsid w:val="00FB0D1F"/>
    <w:rsid w:val="00FB0FAA"/>
    <w:rsid w:val="00FB3A2C"/>
    <w:rsid w:val="00FC3ADE"/>
    <w:rsid w:val="00FC78BB"/>
    <w:rsid w:val="00FC7C5E"/>
    <w:rsid w:val="00FE183B"/>
    <w:rsid w:val="00FE42B9"/>
    <w:rsid w:val="00FE49CD"/>
    <w:rsid w:val="00FF0D28"/>
    <w:rsid w:val="00FF0F75"/>
    <w:rsid w:val="00FF1AF1"/>
    <w:rsid w:val="00FF45CF"/>
    <w:rsid w:val="058746CF"/>
    <w:rsid w:val="083C4F20"/>
    <w:rsid w:val="294E5883"/>
    <w:rsid w:val="2BAE4A72"/>
    <w:rsid w:val="33322938"/>
    <w:rsid w:val="436436BD"/>
    <w:rsid w:val="44713757"/>
    <w:rsid w:val="47DC13B1"/>
    <w:rsid w:val="489C03C6"/>
    <w:rsid w:val="4A230FC5"/>
    <w:rsid w:val="53071EA5"/>
    <w:rsid w:val="53C92970"/>
    <w:rsid w:val="63485584"/>
    <w:rsid w:val="65B82BBF"/>
    <w:rsid w:val="67AC659A"/>
    <w:rsid w:val="7427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  <w:jc w:val="both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qFormat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qFormat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qFormat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qFormat/>
    <w:uiPriority w:val="99"/>
    <w:rPr>
      <w:rFonts w:cs="Calibri"/>
      <w:sz w:val="22"/>
      <w:szCs w:val="22"/>
      <w:lang w:eastAsia="en-US"/>
    </w:rPr>
  </w:style>
  <w:style w:type="character" w:customStyle="1" w:styleId="21">
    <w:name w:val="MSG_EN_FONT_STYLE_NAME_TEMPLATE_ROLE_NUMBER MSG_EN_FONT_STYLE_NAME_BY_ROLE_TEXT 2_"/>
    <w:link w:val="22"/>
    <w:qFormat/>
    <w:locked/>
    <w:uiPriority w:val="99"/>
    <w:rPr>
      <w:sz w:val="28"/>
      <w:szCs w:val="28"/>
      <w:shd w:val="clear" w:color="auto" w:fill="FFFFFF"/>
    </w:rPr>
  </w:style>
  <w:style w:type="paragraph" w:customStyle="1" w:styleId="22">
    <w:name w:val="MSG_EN_FONT_STYLE_NAME_TEMPLATE_ROLE_NUMBER MSG_EN_FONT_STYLE_NAME_BY_ROLE_TEXT 21"/>
    <w:basedOn w:val="1"/>
    <w:link w:val="21"/>
    <w:qFormat/>
    <w:uiPriority w:val="99"/>
    <w:pPr>
      <w:widowControl w:val="0"/>
      <w:shd w:val="clear" w:color="auto" w:fill="FFFFFF"/>
      <w:spacing w:after="720" w:line="322" w:lineRule="exact"/>
      <w:ind w:hanging="740"/>
      <w:jc w:val="center"/>
    </w:pPr>
    <w:rPr>
      <w:rFonts w:cs="Times New Roman"/>
      <w:sz w:val="28"/>
      <w:szCs w:val="28"/>
      <w:lang w:eastAsia="ru-RU"/>
    </w:rPr>
  </w:style>
  <w:style w:type="character" w:customStyle="1" w:styleId="23">
    <w:name w:val="ListLabel 3"/>
    <w:qFormat/>
    <w:uiPriority w:val="0"/>
    <w:rPr>
      <w:rFonts w:cs="Courier New"/>
    </w:rPr>
  </w:style>
  <w:style w:type="paragraph" w:customStyle="1" w:styleId="24">
    <w:name w:val="Абзац списка1"/>
    <w:basedOn w:val="1"/>
    <w:qFormat/>
    <w:uiPriority w:val="0"/>
    <w:pPr>
      <w:suppressAutoHyphens/>
      <w:ind w:left="720"/>
      <w:contextualSpacing/>
    </w:pPr>
    <w:rPr>
      <w:rFonts w:cs="font1271"/>
    </w:rPr>
  </w:style>
  <w:style w:type="paragraph" w:customStyle="1" w:styleId="25">
    <w:name w:val="ConsPlusNormal"/>
    <w:link w:val="27"/>
    <w:qFormat/>
    <w:uiPriority w:val="0"/>
    <w:pPr>
      <w:widowControl w:val="0"/>
      <w:suppressAutoHyphens/>
      <w:spacing w:after="200" w:line="276" w:lineRule="auto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26">
    <w:name w:val="ConsPlusCell"/>
    <w:qFormat/>
    <w:uiPriority w:val="99"/>
    <w:pPr>
      <w:widowControl w:val="0"/>
      <w:suppressAutoHyphens/>
      <w:spacing w:after="200" w:line="276" w:lineRule="auto"/>
      <w:jc w:val="both"/>
    </w:pPr>
    <w:rPr>
      <w:rFonts w:ascii="Arial" w:hAnsi="Arial" w:eastAsia="Times New Roman" w:cs="Arial"/>
      <w:lang w:val="ru-RU" w:eastAsia="ru-RU" w:bidi="ar-SA"/>
    </w:rPr>
  </w:style>
  <w:style w:type="character" w:customStyle="1" w:styleId="27">
    <w:name w:val="ConsPlusNormal Знак"/>
    <w:link w:val="25"/>
    <w:qFormat/>
    <w:uiPriority w:val="0"/>
    <w:rPr>
      <w:rFonts w:ascii="Times New Roman" w:hAnsi="Times New Roman" w:eastAsia="Times New Roman"/>
      <w:sz w:val="24"/>
    </w:rPr>
  </w:style>
  <w:style w:type="character" w:customStyle="1" w:styleId="28">
    <w:name w:val="markedcontent"/>
    <w:basedOn w:val="2"/>
    <w:qFormat/>
    <w:uiPriority w:val="0"/>
  </w:style>
  <w:style w:type="character" w:customStyle="1" w:styleId="29">
    <w:name w:val="MSG_EN_FONT_STYLE_NAME_TEMPLATE_ROLE_NUMBER MSG_EN_FONT_STYLE_NAME_BY_ROLE_TEXT 5_"/>
    <w:link w:val="30"/>
    <w:qFormat/>
    <w:uiPriority w:val="99"/>
    <w:rPr>
      <w:sz w:val="22"/>
      <w:szCs w:val="22"/>
      <w:shd w:val="clear" w:color="auto" w:fill="FFFFFF"/>
    </w:rPr>
  </w:style>
  <w:style w:type="paragraph" w:customStyle="1" w:styleId="30">
    <w:name w:val="MSG_EN_FONT_STYLE_NAME_TEMPLATE_ROLE_NUMBER MSG_EN_FONT_STYLE_NAME_BY_ROLE_TEXT 5"/>
    <w:basedOn w:val="1"/>
    <w:link w:val="29"/>
    <w:qFormat/>
    <w:uiPriority w:val="99"/>
    <w:pPr>
      <w:widowControl w:val="0"/>
      <w:shd w:val="clear" w:color="auto" w:fill="FFFFFF"/>
      <w:spacing w:after="0" w:line="250" w:lineRule="exact"/>
      <w:jc w:val="both"/>
    </w:pPr>
    <w:rPr>
      <w:rFonts w:cs="Times New Roman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C0F0-6EFF-4B7B-A3AF-33A5D8F89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10</Pages>
  <Words>1443</Words>
  <Characters>8230</Characters>
  <Lines>68</Lines>
  <Paragraphs>19</Paragraphs>
  <TotalTime>7</TotalTime>
  <ScaleCrop>false</ScaleCrop>
  <LinksUpToDate>false</LinksUpToDate>
  <CharactersWithSpaces>9654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2024-10-09T07:30:28Z</cp:lastPrinted>
  <dcterms:modified xsi:type="dcterms:W3CDTF">2024-10-09T07:30:35Z</dcterms:modified>
  <cp:revision>247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874CCD048A0E41D3BFBC4520C28DC6AA_12</vt:lpwstr>
  </property>
</Properties>
</file>