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8A1A43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132BA209" w:rsidR="00517A04" w:rsidRDefault="00517A04" w:rsidP="004012B9">
            <w:pPr>
              <w:spacing w:after="0" w:line="240" w:lineRule="auto"/>
            </w:pPr>
            <w:r>
              <w:t>тел. 8 (385 60) 22 7 59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76761798" w14:textId="77777777" w:rsidR="000A4C5B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районного </w:t>
      </w:r>
      <w:r w:rsidR="000A4C5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7FB4C79" w14:textId="37543609" w:rsidR="00B27D24" w:rsidRPr="001219C9" w:rsidRDefault="001219C9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  <w:r w:rsidR="008A1A43">
        <w:rPr>
          <w:rFonts w:ascii="Times New Roman" w:hAnsi="Times New Roman" w:cs="Times New Roman"/>
          <w:sz w:val="24"/>
          <w:szCs w:val="24"/>
        </w:rPr>
        <w:t>1</w:t>
      </w:r>
      <w:r w:rsidR="003948CA" w:rsidRPr="003948CA">
        <w:rPr>
          <w:rFonts w:ascii="Times New Roman" w:hAnsi="Times New Roman" w:cs="Times New Roman"/>
          <w:sz w:val="24"/>
          <w:szCs w:val="24"/>
        </w:rPr>
        <w:t xml:space="preserve"> </w:t>
      </w:r>
      <w:r w:rsidR="008A1A43"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8A1A43">
        <w:rPr>
          <w:rFonts w:ascii="Times New Roman" w:hAnsi="Times New Roman" w:cs="Times New Roman"/>
          <w:sz w:val="24"/>
          <w:szCs w:val="24"/>
        </w:rPr>
        <w:t>4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6F315EB0" w:rsidR="005B081D" w:rsidRPr="001219C9" w:rsidRDefault="0028087A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790DFE">
        <w:rPr>
          <w:rFonts w:ascii="Times New Roman" w:hAnsi="Times New Roman" w:cs="Times New Roman"/>
          <w:b w:val="0"/>
          <w:sz w:val="24"/>
          <w:szCs w:val="24"/>
        </w:rPr>
        <w:t>7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 w:rsidR="008A1A43">
        <w:rPr>
          <w:rFonts w:ascii="Times New Roman" w:hAnsi="Times New Roman" w:cs="Times New Roman"/>
          <w:b w:val="0"/>
          <w:sz w:val="24"/>
          <w:szCs w:val="24"/>
        </w:rPr>
        <w:t>4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 w:rsidR="008A1A43">
        <w:rPr>
          <w:rFonts w:ascii="Times New Roman" w:hAnsi="Times New Roman" w:cs="Times New Roman"/>
          <w:b w:val="0"/>
          <w:sz w:val="24"/>
          <w:szCs w:val="24"/>
        </w:rPr>
        <w:t>4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10FC12E9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6E63F7">
        <w:rPr>
          <w:rFonts w:ascii="Times New Roman" w:hAnsi="Times New Roman" w:cs="Times New Roman"/>
          <w:sz w:val="24"/>
          <w:szCs w:val="24"/>
        </w:rPr>
        <w:t>11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6E63F7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и финансовом контроле в муниципальном образовании </w:t>
      </w:r>
      <w:r w:rsidR="00517A04">
        <w:rPr>
          <w:rFonts w:ascii="Times New Roman" w:hAnsi="Times New Roman" w:cs="Times New Roman"/>
          <w:sz w:val="24"/>
          <w:szCs w:val="24"/>
        </w:rPr>
        <w:t>Егорьевский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 Алтайского края, Бюджетный кодекс Российской Федерации.</w:t>
      </w:r>
    </w:p>
    <w:p w14:paraId="63B662B5" w14:textId="77777777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районного бюджета, межбюджетных трансфертов, дефицита районного бюджета.</w:t>
      </w:r>
    </w:p>
    <w:p w14:paraId="66F5AE1E" w14:textId="75F1A28A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4A406B">
        <w:rPr>
          <w:rFonts w:ascii="Times New Roman" w:hAnsi="Times New Roman" w:cs="Times New Roman"/>
          <w:sz w:val="24"/>
          <w:szCs w:val="24"/>
        </w:rPr>
        <w:t>ий</w:t>
      </w:r>
      <w:r w:rsidR="005A34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6E63F7">
        <w:rPr>
          <w:rFonts w:ascii="Times New Roman" w:hAnsi="Times New Roman" w:cs="Times New Roman"/>
          <w:sz w:val="24"/>
          <w:szCs w:val="24"/>
        </w:rPr>
        <w:t>1</w:t>
      </w:r>
      <w:r w:rsidR="00790DFE">
        <w:rPr>
          <w:rFonts w:ascii="Times New Roman" w:hAnsi="Times New Roman" w:cs="Times New Roman"/>
          <w:sz w:val="24"/>
          <w:szCs w:val="24"/>
        </w:rPr>
        <w:t xml:space="preserve"> </w:t>
      </w:r>
      <w:r w:rsidR="006E63F7">
        <w:rPr>
          <w:rFonts w:ascii="Times New Roman" w:hAnsi="Times New Roman" w:cs="Times New Roman"/>
          <w:sz w:val="24"/>
          <w:szCs w:val="24"/>
        </w:rPr>
        <w:t>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6E63F7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212166">
        <w:rPr>
          <w:rFonts w:ascii="Times New Roman" w:hAnsi="Times New Roman" w:cs="Times New Roman"/>
          <w:sz w:val="24"/>
          <w:szCs w:val="24"/>
        </w:rPr>
        <w:t>1</w:t>
      </w:r>
      <w:r w:rsidR="001C4F8D">
        <w:rPr>
          <w:rFonts w:ascii="Times New Roman" w:hAnsi="Times New Roman" w:cs="Times New Roman"/>
          <w:sz w:val="24"/>
          <w:szCs w:val="24"/>
        </w:rPr>
        <w:t>6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1C4F8D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1C4F8D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1C4F8D">
        <w:rPr>
          <w:rFonts w:ascii="Times New Roman" w:hAnsi="Times New Roman" w:cs="Times New Roman"/>
          <w:sz w:val="24"/>
          <w:szCs w:val="24"/>
        </w:rPr>
        <w:t>51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3C81A1A5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1C4F8D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4F8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5475A753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квартальной отчетности об исполнении районного бюджета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1C4F8D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1C4F8D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22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и финансовом контроле в муниципальном образовании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Егорьевский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 Алтайского края.</w:t>
      </w:r>
    </w:p>
    <w:p w14:paraId="45AFF8F8" w14:textId="32F194D1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>«Об 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Егорьевский район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E27BF">
        <w:rPr>
          <w:rFonts w:ascii="Times New Roman" w:hAnsi="Times New Roman" w:cs="Times New Roman"/>
          <w:sz w:val="24"/>
          <w:szCs w:val="24"/>
        </w:rPr>
        <w:t>1 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E27BF">
        <w:rPr>
          <w:rFonts w:ascii="Times New Roman" w:hAnsi="Times New Roman" w:cs="Times New Roman"/>
          <w:sz w:val="24"/>
          <w:szCs w:val="24"/>
        </w:rPr>
        <w:t>4 года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2F6642">
        <w:rPr>
          <w:rFonts w:ascii="Times New Roman" w:hAnsi="Times New Roman" w:cs="Times New Roman"/>
          <w:sz w:val="24"/>
          <w:szCs w:val="24"/>
        </w:rPr>
        <w:t>1</w:t>
      </w:r>
      <w:r w:rsidR="00FE27BF">
        <w:rPr>
          <w:rFonts w:ascii="Times New Roman" w:hAnsi="Times New Roman" w:cs="Times New Roman"/>
          <w:sz w:val="24"/>
          <w:szCs w:val="24"/>
        </w:rPr>
        <w:t>6</w:t>
      </w:r>
      <w:r w:rsidR="0028087A">
        <w:rPr>
          <w:rFonts w:ascii="Times New Roman" w:hAnsi="Times New Roman" w:cs="Times New Roman"/>
          <w:sz w:val="24"/>
          <w:szCs w:val="24"/>
        </w:rPr>
        <w:t>.0</w:t>
      </w:r>
      <w:r w:rsidR="00FE27BF">
        <w:rPr>
          <w:rFonts w:ascii="Times New Roman" w:hAnsi="Times New Roman" w:cs="Times New Roman"/>
          <w:sz w:val="24"/>
          <w:szCs w:val="24"/>
        </w:rPr>
        <w:t>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.2022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FE27BF">
        <w:rPr>
          <w:rFonts w:ascii="Times New Roman" w:hAnsi="Times New Roman" w:cs="Times New Roman"/>
          <w:sz w:val="24"/>
          <w:szCs w:val="24"/>
        </w:rPr>
        <w:t>5</w:t>
      </w:r>
      <w:r w:rsidR="00790D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Егорьевский</w:t>
      </w:r>
      <w:r>
        <w:rPr>
          <w:rFonts w:ascii="Times New Roman" w:hAnsi="Times New Roman" w:cs="Times New Roman"/>
          <w:sz w:val="24"/>
          <w:szCs w:val="24"/>
        </w:rPr>
        <w:t xml:space="preserve"> районн</w:t>
      </w:r>
      <w:r w:rsidR="00517A04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2A570E9D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94579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FE27BF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FE27BF">
        <w:rPr>
          <w:rFonts w:ascii="Times New Roman" w:hAnsi="Times New Roman" w:cs="Times New Roman"/>
          <w:sz w:val="24"/>
          <w:szCs w:val="24"/>
        </w:rPr>
        <w:t>4</w:t>
      </w:r>
      <w:r w:rsidRPr="00945794">
        <w:rPr>
          <w:rFonts w:ascii="Times New Roman" w:hAnsi="Times New Roman" w:cs="Times New Roman"/>
          <w:sz w:val="24"/>
          <w:szCs w:val="24"/>
        </w:rPr>
        <w:t>г (форма по ОКУД 0503117)</w:t>
      </w:r>
      <w:r w:rsidR="00945794">
        <w:rPr>
          <w:rFonts w:ascii="Times New Roman" w:hAnsi="Times New Roman" w:cs="Times New Roman"/>
          <w:sz w:val="24"/>
          <w:szCs w:val="24"/>
        </w:rPr>
        <w:t>, вместе с отчетом предоставлена информация:</w:t>
      </w:r>
    </w:p>
    <w:p w14:paraId="13B8DE5C" w14:textId="77777777" w:rsidR="00945794" w:rsidRDefault="00945794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 исполнении районного бюджета по доходам, расходам и источникам финансирования дефицита районного бюджета в соответствии с бюджетной классификацией РФ;</w:t>
      </w:r>
    </w:p>
    <w:p w14:paraId="36372658" w14:textId="77777777" w:rsidR="00945794" w:rsidRDefault="00945794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предоставлении межбюджетных трансфертов бюджетам поселений.</w:t>
      </w:r>
    </w:p>
    <w:p w14:paraId="1B057B65" w14:textId="7D4F8883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Общая характеристика исполнения бюджета </w:t>
      </w:r>
      <w:r w:rsidR="00517A04">
        <w:rPr>
          <w:rFonts w:ascii="Times New Roman" w:hAnsi="Times New Roman" w:cs="Times New Roman"/>
          <w:b/>
          <w:i/>
          <w:sz w:val="24"/>
          <w:szCs w:val="24"/>
        </w:rPr>
        <w:t>Егорьевского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района на 01.</w:t>
      </w:r>
      <w:r w:rsidR="005F0D49">
        <w:rPr>
          <w:rFonts w:ascii="Times New Roman" w:hAnsi="Times New Roman" w:cs="Times New Roman"/>
          <w:b/>
          <w:i/>
          <w:sz w:val="24"/>
          <w:szCs w:val="24"/>
        </w:rPr>
        <w:t>04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5F0D49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3C5B91E8" w14:textId="7A2CB70E" w:rsidR="00AD2CD8" w:rsidRDefault="00996750" w:rsidP="00AD2CD8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5F0D49">
        <w:rPr>
          <w:rFonts w:ascii="Times New Roman" w:hAnsi="Times New Roman" w:cs="Times New Roman"/>
          <w:sz w:val="24"/>
          <w:szCs w:val="24"/>
        </w:rPr>
        <w:t>1 квартала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202</w:t>
      </w:r>
      <w:r w:rsidR="005F0D49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517A04" w:rsidRPr="009D593A">
        <w:rPr>
          <w:rFonts w:ascii="Times New Roman" w:hAnsi="Times New Roman" w:cs="Times New Roman"/>
          <w:sz w:val="24"/>
          <w:szCs w:val="24"/>
        </w:rPr>
        <w:t>Егорьевского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 районного Со</w:t>
      </w:r>
      <w:r w:rsidR="00EC2D49" w:rsidRPr="009D593A">
        <w:rPr>
          <w:rFonts w:ascii="Times New Roman" w:hAnsi="Times New Roman" w:cs="Times New Roman"/>
          <w:sz w:val="24"/>
          <w:szCs w:val="24"/>
        </w:rPr>
        <w:t>вета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 депутатов Алтайского края </w:t>
      </w:r>
      <w:r w:rsidR="00B951D6" w:rsidRPr="009D593A">
        <w:rPr>
          <w:rFonts w:ascii="Times New Roman" w:hAnsi="Times New Roman" w:cs="Times New Roman"/>
          <w:sz w:val="24"/>
          <w:szCs w:val="24"/>
        </w:rPr>
        <w:t>от 2</w:t>
      </w:r>
      <w:r w:rsidR="005C67EE">
        <w:rPr>
          <w:rFonts w:ascii="Times New Roman" w:hAnsi="Times New Roman" w:cs="Times New Roman"/>
          <w:sz w:val="24"/>
          <w:szCs w:val="24"/>
        </w:rPr>
        <w:t>5</w:t>
      </w:r>
      <w:r w:rsidR="00B951D6" w:rsidRPr="009D593A">
        <w:rPr>
          <w:rFonts w:ascii="Times New Roman" w:hAnsi="Times New Roman" w:cs="Times New Roman"/>
          <w:sz w:val="24"/>
          <w:szCs w:val="24"/>
        </w:rPr>
        <w:t>.12.202</w:t>
      </w:r>
      <w:r w:rsidR="005C67EE">
        <w:rPr>
          <w:rFonts w:ascii="Times New Roman" w:hAnsi="Times New Roman" w:cs="Times New Roman"/>
          <w:sz w:val="24"/>
          <w:szCs w:val="24"/>
        </w:rPr>
        <w:t>3</w:t>
      </w:r>
      <w:r w:rsidR="00B951D6" w:rsidRPr="009D593A">
        <w:rPr>
          <w:rFonts w:ascii="Times New Roman" w:hAnsi="Times New Roman" w:cs="Times New Roman"/>
          <w:sz w:val="24"/>
          <w:szCs w:val="24"/>
        </w:rPr>
        <w:t>г №</w:t>
      </w:r>
      <w:r w:rsidR="00184DCA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E8037A">
        <w:rPr>
          <w:rFonts w:ascii="Times New Roman" w:hAnsi="Times New Roman" w:cs="Times New Roman"/>
          <w:sz w:val="24"/>
          <w:szCs w:val="24"/>
        </w:rPr>
        <w:t>1</w:t>
      </w:r>
      <w:r w:rsidR="002F6642">
        <w:rPr>
          <w:rFonts w:ascii="Times New Roman" w:hAnsi="Times New Roman" w:cs="Times New Roman"/>
          <w:sz w:val="24"/>
          <w:szCs w:val="24"/>
        </w:rPr>
        <w:t>3</w:t>
      </w:r>
      <w:r w:rsidR="005C67EE">
        <w:rPr>
          <w:rFonts w:ascii="Times New Roman" w:hAnsi="Times New Roman" w:cs="Times New Roman"/>
          <w:sz w:val="24"/>
          <w:szCs w:val="24"/>
        </w:rPr>
        <w:t>5</w:t>
      </w:r>
      <w:r w:rsidR="00B951D6" w:rsidRPr="009D593A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Егорьевский район Алтайского края </w:t>
      </w:r>
      <w:r w:rsidR="00B951D6" w:rsidRPr="009D593A">
        <w:rPr>
          <w:rFonts w:ascii="Times New Roman" w:hAnsi="Times New Roman" w:cs="Times New Roman"/>
          <w:sz w:val="24"/>
          <w:szCs w:val="24"/>
        </w:rPr>
        <w:t>на 202</w:t>
      </w:r>
      <w:r w:rsidR="005C67EE">
        <w:rPr>
          <w:rFonts w:ascii="Times New Roman" w:hAnsi="Times New Roman" w:cs="Times New Roman"/>
          <w:sz w:val="24"/>
          <w:szCs w:val="24"/>
        </w:rPr>
        <w:t>4</w:t>
      </w:r>
      <w:r w:rsidR="00B951D6" w:rsidRPr="009D593A">
        <w:rPr>
          <w:rFonts w:ascii="Times New Roman" w:hAnsi="Times New Roman" w:cs="Times New Roman"/>
          <w:sz w:val="24"/>
          <w:szCs w:val="24"/>
        </w:rPr>
        <w:t xml:space="preserve"> год» </w:t>
      </w:r>
      <w:r w:rsidRPr="009D593A">
        <w:rPr>
          <w:rFonts w:ascii="Times New Roman" w:hAnsi="Times New Roman" w:cs="Times New Roman"/>
          <w:sz w:val="24"/>
          <w:szCs w:val="24"/>
        </w:rPr>
        <w:t xml:space="preserve">были внесены изменения. </w:t>
      </w:r>
      <w:r w:rsidR="00EC2D49" w:rsidRPr="009D593A">
        <w:rPr>
          <w:rFonts w:ascii="Times New Roman" w:hAnsi="Times New Roman" w:cs="Times New Roman"/>
          <w:sz w:val="24"/>
          <w:szCs w:val="24"/>
        </w:rPr>
        <w:t>Решение</w:t>
      </w:r>
      <w:r w:rsidR="00714C4A">
        <w:rPr>
          <w:rFonts w:ascii="Times New Roman" w:hAnsi="Times New Roman" w:cs="Times New Roman"/>
          <w:sz w:val="24"/>
          <w:szCs w:val="24"/>
        </w:rPr>
        <w:t xml:space="preserve">м 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Егорьевского районного Совета депутатов Алтайского края от </w:t>
      </w:r>
      <w:r w:rsidR="00E8037A">
        <w:rPr>
          <w:rFonts w:ascii="Times New Roman" w:hAnsi="Times New Roman" w:cs="Times New Roman"/>
          <w:sz w:val="24"/>
          <w:szCs w:val="24"/>
        </w:rPr>
        <w:t>2</w:t>
      </w:r>
      <w:r w:rsidR="005C67EE">
        <w:rPr>
          <w:rFonts w:ascii="Times New Roman" w:hAnsi="Times New Roman" w:cs="Times New Roman"/>
          <w:sz w:val="24"/>
          <w:szCs w:val="24"/>
        </w:rPr>
        <w:t>9</w:t>
      </w:r>
      <w:r w:rsidR="00EC2D49" w:rsidRPr="009D593A">
        <w:rPr>
          <w:rFonts w:ascii="Times New Roman" w:hAnsi="Times New Roman" w:cs="Times New Roman"/>
          <w:sz w:val="24"/>
          <w:szCs w:val="24"/>
        </w:rPr>
        <w:t>.0</w:t>
      </w:r>
      <w:r w:rsidR="00E8037A">
        <w:rPr>
          <w:rFonts w:ascii="Times New Roman" w:hAnsi="Times New Roman" w:cs="Times New Roman"/>
          <w:sz w:val="24"/>
          <w:szCs w:val="24"/>
        </w:rPr>
        <w:t>2</w:t>
      </w:r>
      <w:r w:rsidR="00EC2D49" w:rsidRPr="009D593A">
        <w:rPr>
          <w:rFonts w:ascii="Times New Roman" w:hAnsi="Times New Roman" w:cs="Times New Roman"/>
          <w:sz w:val="24"/>
          <w:szCs w:val="24"/>
        </w:rPr>
        <w:t>.202</w:t>
      </w:r>
      <w:r w:rsidR="005C67EE">
        <w:rPr>
          <w:rFonts w:ascii="Times New Roman" w:hAnsi="Times New Roman" w:cs="Times New Roman"/>
          <w:sz w:val="24"/>
          <w:szCs w:val="24"/>
        </w:rPr>
        <w:t xml:space="preserve">4 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г № </w:t>
      </w:r>
      <w:r w:rsidR="00092A6C">
        <w:rPr>
          <w:rFonts w:ascii="Times New Roman" w:hAnsi="Times New Roman" w:cs="Times New Roman"/>
          <w:sz w:val="24"/>
          <w:szCs w:val="24"/>
        </w:rPr>
        <w:t>142</w:t>
      </w:r>
      <w:r w:rsidR="00766832" w:rsidRPr="009D593A">
        <w:rPr>
          <w:rFonts w:ascii="Times New Roman" w:hAnsi="Times New Roman" w:cs="Times New Roman"/>
          <w:sz w:val="24"/>
          <w:szCs w:val="24"/>
        </w:rPr>
        <w:t xml:space="preserve"> скорректированы доходная и расходная части районного бюджета. После внесения изменений </w:t>
      </w:r>
      <w:r w:rsidR="005010BC" w:rsidRPr="009D593A">
        <w:rPr>
          <w:rFonts w:ascii="Times New Roman" w:hAnsi="Times New Roman" w:cs="Times New Roman"/>
          <w:sz w:val="24"/>
          <w:szCs w:val="24"/>
        </w:rPr>
        <w:t>прогнозируемый объем доходов на 202</w:t>
      </w:r>
      <w:r w:rsidR="00092A6C">
        <w:rPr>
          <w:rFonts w:ascii="Times New Roman" w:hAnsi="Times New Roman" w:cs="Times New Roman"/>
          <w:sz w:val="24"/>
          <w:szCs w:val="24"/>
        </w:rPr>
        <w:t>4</w:t>
      </w:r>
      <w:r w:rsidR="005010BC" w:rsidRPr="009D593A">
        <w:rPr>
          <w:rFonts w:ascii="Times New Roman" w:hAnsi="Times New Roman" w:cs="Times New Roman"/>
          <w:sz w:val="24"/>
          <w:szCs w:val="24"/>
        </w:rPr>
        <w:t xml:space="preserve"> год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утвержден в </w:t>
      </w:r>
      <w:r w:rsidR="005010BC" w:rsidRPr="009D593A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C24AAB">
        <w:rPr>
          <w:rFonts w:ascii="Times New Roman" w:hAnsi="Times New Roman" w:cs="Times New Roman"/>
          <w:sz w:val="24"/>
          <w:szCs w:val="24"/>
        </w:rPr>
        <w:t>405 770,5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 w:rsidR="005010BC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180BAE" w:rsidRPr="009D593A">
        <w:rPr>
          <w:rFonts w:ascii="Times New Roman" w:hAnsi="Times New Roman" w:cs="Times New Roman"/>
          <w:sz w:val="24"/>
          <w:szCs w:val="24"/>
        </w:rPr>
        <w:t>рублей,</w:t>
      </w:r>
      <w:r w:rsidR="005010BC" w:rsidRPr="009D593A">
        <w:rPr>
          <w:rFonts w:ascii="Times New Roman" w:hAnsi="Times New Roman" w:cs="Times New Roman"/>
          <w:sz w:val="24"/>
          <w:szCs w:val="24"/>
        </w:rPr>
        <w:t xml:space="preserve"> утвержденный объем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5010BC" w:rsidRPr="009D593A">
        <w:rPr>
          <w:rFonts w:ascii="Times New Roman" w:hAnsi="Times New Roman" w:cs="Times New Roman"/>
          <w:sz w:val="24"/>
          <w:szCs w:val="24"/>
        </w:rPr>
        <w:t>ов составил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714C4A">
        <w:rPr>
          <w:rFonts w:ascii="Times New Roman" w:hAnsi="Times New Roman" w:cs="Times New Roman"/>
          <w:sz w:val="24"/>
          <w:szCs w:val="24"/>
        </w:rPr>
        <w:t>4</w:t>
      </w:r>
      <w:r w:rsidR="005A4493">
        <w:rPr>
          <w:rFonts w:ascii="Times New Roman" w:hAnsi="Times New Roman" w:cs="Times New Roman"/>
          <w:sz w:val="24"/>
          <w:szCs w:val="24"/>
        </w:rPr>
        <w:t>4</w:t>
      </w:r>
      <w:r w:rsidR="00DE196E">
        <w:rPr>
          <w:rFonts w:ascii="Times New Roman" w:hAnsi="Times New Roman" w:cs="Times New Roman"/>
          <w:sz w:val="24"/>
          <w:szCs w:val="24"/>
        </w:rPr>
        <w:t>5 </w:t>
      </w:r>
      <w:r w:rsidR="00714C4A">
        <w:rPr>
          <w:rFonts w:ascii="Times New Roman" w:hAnsi="Times New Roman" w:cs="Times New Roman"/>
          <w:sz w:val="24"/>
          <w:szCs w:val="24"/>
        </w:rPr>
        <w:t>9</w:t>
      </w:r>
      <w:r w:rsidR="005A4493">
        <w:rPr>
          <w:rFonts w:ascii="Times New Roman" w:hAnsi="Times New Roman" w:cs="Times New Roman"/>
          <w:sz w:val="24"/>
          <w:szCs w:val="24"/>
        </w:rPr>
        <w:t>18</w:t>
      </w:r>
      <w:r w:rsidR="00DE196E">
        <w:rPr>
          <w:rFonts w:ascii="Times New Roman" w:hAnsi="Times New Roman" w:cs="Times New Roman"/>
          <w:sz w:val="24"/>
          <w:szCs w:val="24"/>
        </w:rPr>
        <w:t>,</w:t>
      </w:r>
      <w:r w:rsidR="005A4493">
        <w:rPr>
          <w:rFonts w:ascii="Times New Roman" w:hAnsi="Times New Roman" w:cs="Times New Roman"/>
          <w:sz w:val="24"/>
          <w:szCs w:val="24"/>
        </w:rPr>
        <w:t>2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рублей, дефицит </w:t>
      </w:r>
      <w:r w:rsidR="00EC2D49" w:rsidRPr="009D593A">
        <w:rPr>
          <w:rFonts w:ascii="Times New Roman" w:hAnsi="Times New Roman" w:cs="Times New Roman"/>
          <w:sz w:val="24"/>
          <w:szCs w:val="24"/>
        </w:rPr>
        <w:t>–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714C4A">
        <w:rPr>
          <w:rFonts w:ascii="Times New Roman" w:hAnsi="Times New Roman" w:cs="Times New Roman"/>
          <w:sz w:val="24"/>
          <w:szCs w:val="24"/>
        </w:rPr>
        <w:t>4</w:t>
      </w:r>
      <w:r w:rsidR="005A4493">
        <w:rPr>
          <w:rFonts w:ascii="Times New Roman" w:hAnsi="Times New Roman" w:cs="Times New Roman"/>
          <w:sz w:val="24"/>
          <w:szCs w:val="24"/>
        </w:rPr>
        <w:t>0 147,7</w:t>
      </w:r>
      <w:r w:rsidR="00714C4A">
        <w:rPr>
          <w:rFonts w:ascii="Times New Roman" w:hAnsi="Times New Roman" w:cs="Times New Roman"/>
          <w:sz w:val="24"/>
          <w:szCs w:val="24"/>
        </w:rPr>
        <w:t xml:space="preserve"> </w:t>
      </w:r>
      <w:r w:rsidR="00180BAE" w:rsidRPr="009D593A"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180BAE"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1FF93E4F" w14:textId="77777777" w:rsidR="00F4370D" w:rsidRPr="001219C9" w:rsidRDefault="00F4370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 w14:textId="77777777" w:rsidR="00240CF9" w:rsidRPr="001219C9" w:rsidRDefault="00F4370D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районного бюджета</w:t>
      </w: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7F899A29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районного бюджета на 01.0</w:t>
      </w:r>
      <w:r w:rsidR="005A449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A449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1277"/>
        <w:gridCol w:w="1417"/>
        <w:gridCol w:w="1276"/>
        <w:gridCol w:w="992"/>
        <w:gridCol w:w="993"/>
      </w:tblGrid>
      <w:tr w:rsidR="00A225F7" w:rsidRPr="00A67D0F" w14:paraId="1C9C186D" w14:textId="77777777" w:rsidTr="00DE196E">
        <w:tc>
          <w:tcPr>
            <w:tcW w:w="3651" w:type="dxa"/>
            <w:vMerge w:val="restart"/>
            <w:vAlign w:val="center"/>
          </w:tcPr>
          <w:p w14:paraId="1C177393" w14:textId="77777777" w:rsidR="00A225F7" w:rsidRPr="00714C4A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7" w:type="dxa"/>
            <w:vMerge w:val="restart"/>
          </w:tcPr>
          <w:p w14:paraId="4AB99DC0" w14:textId="4F8843BE" w:rsidR="00A225F7" w:rsidRPr="00714C4A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за </w:t>
            </w:r>
            <w:r w:rsidR="005A449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A4493">
              <w:rPr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25029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B110C"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  <w:tc>
          <w:tcPr>
            <w:tcW w:w="1417" w:type="dxa"/>
            <w:vMerge w:val="restart"/>
          </w:tcPr>
          <w:p w14:paraId="4DE5B64D" w14:textId="26C732D1" w:rsidR="00A225F7" w:rsidRPr="00714C4A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</w:t>
            </w:r>
            <w:r w:rsidR="00A225F7"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лан на 202</w:t>
            </w:r>
            <w:r w:rsidR="0025029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225F7"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2942B698" w:rsidR="00A225F7" w:rsidRPr="00714C4A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за </w:t>
            </w:r>
            <w:r w:rsidR="0025029F">
              <w:rPr>
                <w:rFonts w:ascii="Times New Roman" w:hAnsi="Times New Roman" w:cs="Times New Roman"/>
                <w:b/>
                <w:sz w:val="20"/>
                <w:szCs w:val="20"/>
              </w:rPr>
              <w:t>1 квартал</w:t>
            </w: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25029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A225F7" w:rsidRPr="00A67D0F" w14:paraId="2F2EBFA6" w14:textId="77777777" w:rsidTr="00DE196E">
        <w:tc>
          <w:tcPr>
            <w:tcW w:w="3651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14:paraId="6301B300" w14:textId="77777777" w:rsidR="00A225F7" w:rsidRPr="00714C4A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33CFCD3" w14:textId="77777777" w:rsidR="00A225F7" w:rsidRPr="00714C4A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Pr="00714C4A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14:paraId="79C5BEC7" w14:textId="7A841892" w:rsidR="00A225F7" w:rsidRPr="00714C4A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714C4A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% к </w:t>
            </w:r>
          </w:p>
        </w:tc>
      </w:tr>
      <w:tr w:rsidR="00A225F7" w:rsidRPr="00A67D0F" w14:paraId="0E4507EE" w14:textId="77777777" w:rsidTr="00DE196E">
        <w:tc>
          <w:tcPr>
            <w:tcW w:w="3651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14:paraId="1E202863" w14:textId="77777777" w:rsidR="00A225F7" w:rsidRPr="00714C4A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2BA22E6" w14:textId="77777777" w:rsidR="00A225F7" w:rsidRPr="00714C4A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Pr="00714C4A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20C1F" w14:textId="330460EA" w:rsidR="00A225F7" w:rsidRPr="00714C4A" w:rsidRDefault="0025029F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кв</w:t>
            </w:r>
            <w:r w:rsidR="005F79E0"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.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F79E0"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993" w:type="dxa"/>
          </w:tcPr>
          <w:p w14:paraId="7E07DA0C" w14:textId="000B6ABE" w:rsidR="00A225F7" w:rsidRPr="00714C4A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  <w:r w:rsidR="00714C4A"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25029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225F7" w:rsidRPr="00714C4A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2F6642" w:rsidRPr="00A67D0F" w14:paraId="4ECEEE9B" w14:textId="77777777" w:rsidTr="00AC42A8">
        <w:tc>
          <w:tcPr>
            <w:tcW w:w="3651" w:type="dxa"/>
            <w:shd w:val="clear" w:color="auto" w:fill="FFFFFF"/>
            <w:vAlign w:val="bottom"/>
          </w:tcPr>
          <w:p w14:paraId="094DFBD3" w14:textId="77777777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0FC27046" w14:textId="08B2AF3B" w:rsidR="002F6642" w:rsidRPr="00A67D0F" w:rsidRDefault="00441B3A" w:rsidP="00AC42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9392,1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159DDC2" w14:textId="1274E614" w:rsidR="002F6642" w:rsidRPr="00A67D0F" w:rsidRDefault="004E7EE8" w:rsidP="00AC42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86443,4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5EDB9760" w:rsidR="002F6642" w:rsidRPr="00A67D0F" w:rsidRDefault="004E7EE8" w:rsidP="00AC42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15012,1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00F04E6B" w:rsidR="002F6642" w:rsidRPr="00A67D0F" w:rsidRDefault="00912B13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159,84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956B79E" w14:textId="48D7451A" w:rsidR="002F6642" w:rsidRPr="00A67D0F" w:rsidRDefault="00912B13" w:rsidP="00AC42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17,37</w:t>
            </w:r>
          </w:p>
        </w:tc>
      </w:tr>
      <w:tr w:rsidR="002F6642" w:rsidRPr="00A67D0F" w14:paraId="273EE0B5" w14:textId="77777777" w:rsidTr="00AC42A8">
        <w:tc>
          <w:tcPr>
            <w:tcW w:w="3651" w:type="dxa"/>
            <w:vAlign w:val="bottom"/>
          </w:tcPr>
          <w:p w14:paraId="73A491B6" w14:textId="60D43C7F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77" w:type="dxa"/>
            <w:vAlign w:val="center"/>
          </w:tcPr>
          <w:p w14:paraId="0B76F86B" w14:textId="2B9C8E15" w:rsidR="002F6642" w:rsidRPr="00A67D0F" w:rsidRDefault="00113E5D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6537,6</w:t>
            </w:r>
          </w:p>
        </w:tc>
        <w:tc>
          <w:tcPr>
            <w:tcW w:w="1417" w:type="dxa"/>
            <w:vAlign w:val="center"/>
          </w:tcPr>
          <w:p w14:paraId="6E24D9BD" w14:textId="5D648519" w:rsidR="002F6642" w:rsidRPr="00A67D0F" w:rsidRDefault="004E7EE8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69877,0</w:t>
            </w:r>
          </w:p>
        </w:tc>
        <w:tc>
          <w:tcPr>
            <w:tcW w:w="1276" w:type="dxa"/>
            <w:vAlign w:val="center"/>
          </w:tcPr>
          <w:p w14:paraId="16C222B2" w14:textId="33EBA50E" w:rsidR="002F6642" w:rsidRPr="00A67D0F" w:rsidRDefault="004E7EE8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11930,5</w:t>
            </w:r>
          </w:p>
        </w:tc>
        <w:tc>
          <w:tcPr>
            <w:tcW w:w="992" w:type="dxa"/>
            <w:vAlign w:val="center"/>
          </w:tcPr>
          <w:p w14:paraId="30B9C408" w14:textId="67B44115" w:rsidR="002F6642" w:rsidRPr="00A67D0F" w:rsidRDefault="00912B13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182,49</w:t>
            </w:r>
          </w:p>
        </w:tc>
        <w:tc>
          <w:tcPr>
            <w:tcW w:w="993" w:type="dxa"/>
            <w:vAlign w:val="center"/>
          </w:tcPr>
          <w:p w14:paraId="61A237AD" w14:textId="0449E43C" w:rsidR="002F6642" w:rsidRPr="00A67D0F" w:rsidRDefault="00912B13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17,07</w:t>
            </w:r>
          </w:p>
        </w:tc>
      </w:tr>
      <w:tr w:rsidR="002F6642" w:rsidRPr="00A67D0F" w14:paraId="20628C44" w14:textId="77777777" w:rsidTr="00AC42A8">
        <w:tc>
          <w:tcPr>
            <w:tcW w:w="3651" w:type="dxa"/>
            <w:vAlign w:val="bottom"/>
          </w:tcPr>
          <w:p w14:paraId="450CB884" w14:textId="31E787F4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277" w:type="dxa"/>
            <w:vAlign w:val="center"/>
          </w:tcPr>
          <w:p w14:paraId="140F8A5B" w14:textId="3B1B8493" w:rsidR="002F6642" w:rsidRDefault="00113E5D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764,2</w:t>
            </w:r>
          </w:p>
        </w:tc>
        <w:tc>
          <w:tcPr>
            <w:tcW w:w="1417" w:type="dxa"/>
            <w:vAlign w:val="center"/>
          </w:tcPr>
          <w:p w14:paraId="333B75D7" w14:textId="5BD7A57E" w:rsidR="002F6642" w:rsidRDefault="004E7EE8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3261,4</w:t>
            </w:r>
          </w:p>
        </w:tc>
        <w:tc>
          <w:tcPr>
            <w:tcW w:w="1276" w:type="dxa"/>
            <w:vAlign w:val="center"/>
          </w:tcPr>
          <w:p w14:paraId="0B24761A" w14:textId="3D7997AC" w:rsidR="002F6642" w:rsidRDefault="004E7EE8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829,4</w:t>
            </w:r>
          </w:p>
        </w:tc>
        <w:tc>
          <w:tcPr>
            <w:tcW w:w="992" w:type="dxa"/>
            <w:vAlign w:val="center"/>
          </w:tcPr>
          <w:p w14:paraId="10D37161" w14:textId="6E9460E7" w:rsidR="002F6642" w:rsidRDefault="00912B13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108,53</w:t>
            </w:r>
          </w:p>
        </w:tc>
        <w:tc>
          <w:tcPr>
            <w:tcW w:w="993" w:type="dxa"/>
            <w:vAlign w:val="center"/>
          </w:tcPr>
          <w:p w14:paraId="1AB156FB" w14:textId="1E268F04" w:rsidR="002F6642" w:rsidRDefault="00912B13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25,43</w:t>
            </w:r>
          </w:p>
        </w:tc>
      </w:tr>
      <w:tr w:rsidR="002F6642" w:rsidRPr="00A67D0F" w14:paraId="5B350702" w14:textId="77777777" w:rsidTr="00AC42A8">
        <w:trPr>
          <w:trHeight w:val="819"/>
        </w:trPr>
        <w:tc>
          <w:tcPr>
            <w:tcW w:w="3651" w:type="dxa"/>
            <w:vAlign w:val="bottom"/>
          </w:tcPr>
          <w:p w14:paraId="323F5912" w14:textId="77777777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277" w:type="dxa"/>
            <w:vAlign w:val="center"/>
          </w:tcPr>
          <w:p w14:paraId="4348CECC" w14:textId="30033ED9" w:rsidR="002F6642" w:rsidRPr="00A67D0F" w:rsidRDefault="00113E5D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1342,8</w:t>
            </w:r>
          </w:p>
        </w:tc>
        <w:tc>
          <w:tcPr>
            <w:tcW w:w="1417" w:type="dxa"/>
            <w:vAlign w:val="center"/>
          </w:tcPr>
          <w:p w14:paraId="5B3237FB" w14:textId="260B8834" w:rsidR="002F6642" w:rsidRPr="00A67D0F" w:rsidRDefault="00261A6C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9097,0</w:t>
            </w:r>
          </w:p>
        </w:tc>
        <w:tc>
          <w:tcPr>
            <w:tcW w:w="1276" w:type="dxa"/>
            <w:vAlign w:val="center"/>
          </w:tcPr>
          <w:p w14:paraId="309A8A27" w14:textId="4C926CC4" w:rsidR="002F6642" w:rsidRPr="00A67D0F" w:rsidRDefault="00261A6C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990,2</w:t>
            </w:r>
          </w:p>
        </w:tc>
        <w:tc>
          <w:tcPr>
            <w:tcW w:w="992" w:type="dxa"/>
            <w:vAlign w:val="center"/>
          </w:tcPr>
          <w:p w14:paraId="33B2B836" w14:textId="3C79FA33" w:rsidR="002F6642" w:rsidRPr="00A67D0F" w:rsidRDefault="00912B13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73,74</w:t>
            </w:r>
          </w:p>
        </w:tc>
        <w:tc>
          <w:tcPr>
            <w:tcW w:w="993" w:type="dxa"/>
            <w:vAlign w:val="center"/>
          </w:tcPr>
          <w:p w14:paraId="6A51B260" w14:textId="0F35067B" w:rsidR="002F6642" w:rsidRPr="00A67D0F" w:rsidRDefault="00912B13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10,88</w:t>
            </w:r>
          </w:p>
        </w:tc>
      </w:tr>
      <w:tr w:rsidR="002F6642" w:rsidRPr="00A67D0F" w14:paraId="325DB547" w14:textId="77777777" w:rsidTr="00AC42A8">
        <w:tc>
          <w:tcPr>
            <w:tcW w:w="3651" w:type="dxa"/>
            <w:vAlign w:val="bottom"/>
          </w:tcPr>
          <w:p w14:paraId="1C5AB46A" w14:textId="77777777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Единый налог на вмененный доход для определенных видов деятельности</w:t>
            </w:r>
          </w:p>
        </w:tc>
        <w:tc>
          <w:tcPr>
            <w:tcW w:w="1277" w:type="dxa"/>
            <w:vAlign w:val="center"/>
          </w:tcPr>
          <w:p w14:paraId="5EC8146F" w14:textId="3F034522" w:rsidR="002F6642" w:rsidRPr="00A67D0F" w:rsidRDefault="00113E5D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-8,7</w:t>
            </w:r>
          </w:p>
        </w:tc>
        <w:tc>
          <w:tcPr>
            <w:tcW w:w="1417" w:type="dxa"/>
            <w:vAlign w:val="center"/>
          </w:tcPr>
          <w:p w14:paraId="3CC4BC91" w14:textId="2863878D" w:rsidR="002F6642" w:rsidRPr="00A67D0F" w:rsidRDefault="00261A6C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6282E323" w14:textId="0D53F8BA" w:rsidR="002F6642" w:rsidRPr="00A67D0F" w:rsidRDefault="00261A6C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52509519" w14:textId="6979BC81" w:rsidR="002F6642" w:rsidRPr="00A67D0F" w:rsidRDefault="00261A6C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7874C2AF" w14:textId="7E417EE5" w:rsidR="002F6642" w:rsidRPr="00A67D0F" w:rsidRDefault="00261A6C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6642" w:rsidRPr="00A67D0F" w14:paraId="00EB7839" w14:textId="77777777" w:rsidTr="00AC42A8">
        <w:tc>
          <w:tcPr>
            <w:tcW w:w="3651" w:type="dxa"/>
            <w:vAlign w:val="bottom"/>
          </w:tcPr>
          <w:p w14:paraId="50002874" w14:textId="77777777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77" w:type="dxa"/>
            <w:vAlign w:val="center"/>
          </w:tcPr>
          <w:p w14:paraId="311CC4CE" w14:textId="11A5B629" w:rsidR="002F6642" w:rsidRPr="00A67D0F" w:rsidRDefault="00113E5D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575,5</w:t>
            </w:r>
          </w:p>
        </w:tc>
        <w:tc>
          <w:tcPr>
            <w:tcW w:w="1417" w:type="dxa"/>
            <w:vAlign w:val="center"/>
          </w:tcPr>
          <w:p w14:paraId="37B6E46F" w14:textId="39C6CF25" w:rsidR="002F6642" w:rsidRPr="00A67D0F" w:rsidRDefault="00261A6C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1226,0</w:t>
            </w:r>
          </w:p>
        </w:tc>
        <w:tc>
          <w:tcPr>
            <w:tcW w:w="1276" w:type="dxa"/>
            <w:vAlign w:val="center"/>
          </w:tcPr>
          <w:p w14:paraId="7E6648BE" w14:textId="4BA4EDBE" w:rsidR="002F6642" w:rsidRPr="00A67D0F" w:rsidRDefault="00261A6C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177,9</w:t>
            </w:r>
          </w:p>
        </w:tc>
        <w:tc>
          <w:tcPr>
            <w:tcW w:w="992" w:type="dxa"/>
            <w:vAlign w:val="center"/>
          </w:tcPr>
          <w:p w14:paraId="350199BC" w14:textId="7500B8E8" w:rsidR="002F6642" w:rsidRPr="00A67D0F" w:rsidRDefault="00912B13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30,84</w:t>
            </w:r>
          </w:p>
        </w:tc>
        <w:tc>
          <w:tcPr>
            <w:tcW w:w="993" w:type="dxa"/>
            <w:vAlign w:val="center"/>
          </w:tcPr>
          <w:p w14:paraId="19738CC1" w14:textId="2D8910FD" w:rsidR="002F6642" w:rsidRPr="00A67D0F" w:rsidRDefault="00912B13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14,51</w:t>
            </w:r>
          </w:p>
        </w:tc>
      </w:tr>
      <w:tr w:rsidR="002F6642" w:rsidRPr="00A67D0F" w14:paraId="57443BB5" w14:textId="77777777" w:rsidTr="00AC42A8">
        <w:tc>
          <w:tcPr>
            <w:tcW w:w="3651" w:type="dxa"/>
            <w:vAlign w:val="bottom"/>
          </w:tcPr>
          <w:p w14:paraId="646FC758" w14:textId="77777777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Патентная система налогообложения</w:t>
            </w:r>
          </w:p>
        </w:tc>
        <w:tc>
          <w:tcPr>
            <w:tcW w:w="1277" w:type="dxa"/>
            <w:vAlign w:val="center"/>
          </w:tcPr>
          <w:p w14:paraId="2F3F745B" w14:textId="7D29F1D0" w:rsidR="002F6642" w:rsidRPr="00A67D0F" w:rsidRDefault="00B047E6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-24,5</w:t>
            </w:r>
          </w:p>
        </w:tc>
        <w:tc>
          <w:tcPr>
            <w:tcW w:w="1417" w:type="dxa"/>
            <w:vAlign w:val="center"/>
          </w:tcPr>
          <w:p w14:paraId="305F8FE4" w14:textId="567EED6E" w:rsidR="002F6642" w:rsidRPr="00A67D0F" w:rsidRDefault="00261A6C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1732,0</w:t>
            </w:r>
          </w:p>
        </w:tc>
        <w:tc>
          <w:tcPr>
            <w:tcW w:w="1276" w:type="dxa"/>
            <w:vAlign w:val="center"/>
          </w:tcPr>
          <w:p w14:paraId="5D1FE695" w14:textId="27EACACA" w:rsidR="002F6642" w:rsidRPr="00A67D0F" w:rsidRDefault="00261A6C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756,6</w:t>
            </w:r>
          </w:p>
        </w:tc>
        <w:tc>
          <w:tcPr>
            <w:tcW w:w="992" w:type="dxa"/>
            <w:vAlign w:val="center"/>
          </w:tcPr>
          <w:p w14:paraId="2BDDCA48" w14:textId="7E5D7F11" w:rsidR="002F6642" w:rsidRPr="00A67D0F" w:rsidRDefault="00912B13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76A5F210" w14:textId="37573BFC" w:rsidR="002F6642" w:rsidRPr="00A67D0F" w:rsidRDefault="00912B13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43,68</w:t>
            </w:r>
          </w:p>
        </w:tc>
      </w:tr>
      <w:tr w:rsidR="00A16B6D" w:rsidRPr="00A67D0F" w14:paraId="37C4D5F7" w14:textId="77777777" w:rsidTr="00AC42A8">
        <w:tc>
          <w:tcPr>
            <w:tcW w:w="3651" w:type="dxa"/>
            <w:vAlign w:val="bottom"/>
          </w:tcPr>
          <w:p w14:paraId="44836034" w14:textId="202017B8" w:rsidR="00A16B6D" w:rsidRPr="00A67D0F" w:rsidRDefault="00A16B6D" w:rsidP="002F664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77" w:type="dxa"/>
            <w:vAlign w:val="center"/>
          </w:tcPr>
          <w:p w14:paraId="7F0E83A4" w14:textId="196125EE" w:rsidR="00A16B6D" w:rsidRDefault="00B047E6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17" w:type="dxa"/>
            <w:vAlign w:val="center"/>
          </w:tcPr>
          <w:p w14:paraId="6ADD1D84" w14:textId="119C28CB" w:rsidR="00A16B6D" w:rsidRDefault="00571475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3FC2435E" w14:textId="2ED5A5BA" w:rsidR="00A16B6D" w:rsidRPr="00A67D0F" w:rsidRDefault="00571475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1A9F5514" w14:textId="554389F7" w:rsidR="00A16B6D" w:rsidRPr="00A67D0F" w:rsidRDefault="00571475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D8F9144" w14:textId="1B10A7D1" w:rsidR="00A16B6D" w:rsidRPr="00A67D0F" w:rsidRDefault="00571475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6642" w:rsidRPr="00A67D0F" w14:paraId="54E59A4F" w14:textId="77777777" w:rsidTr="00AC42A8">
        <w:tc>
          <w:tcPr>
            <w:tcW w:w="3651" w:type="dxa"/>
            <w:vAlign w:val="bottom"/>
          </w:tcPr>
          <w:p w14:paraId="6FB37E2B" w14:textId="1890D9BA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 xml:space="preserve">Государственная пошлина </w:t>
            </w:r>
          </w:p>
        </w:tc>
        <w:tc>
          <w:tcPr>
            <w:tcW w:w="1277" w:type="dxa"/>
            <w:vAlign w:val="center"/>
          </w:tcPr>
          <w:p w14:paraId="53FC3BA5" w14:textId="43DE0EB6" w:rsidR="002F6642" w:rsidRPr="00A67D0F" w:rsidRDefault="00B047E6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202,1</w:t>
            </w:r>
          </w:p>
        </w:tc>
        <w:tc>
          <w:tcPr>
            <w:tcW w:w="1417" w:type="dxa"/>
            <w:vAlign w:val="center"/>
          </w:tcPr>
          <w:p w14:paraId="0E8904E2" w14:textId="4A101351" w:rsidR="002F6642" w:rsidRPr="00A67D0F" w:rsidRDefault="00571475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276" w:type="dxa"/>
            <w:vAlign w:val="center"/>
          </w:tcPr>
          <w:p w14:paraId="398D00B5" w14:textId="2E1FEB99" w:rsidR="002F6642" w:rsidRPr="00A67D0F" w:rsidRDefault="00571475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327,5</w:t>
            </w:r>
          </w:p>
        </w:tc>
        <w:tc>
          <w:tcPr>
            <w:tcW w:w="992" w:type="dxa"/>
            <w:vAlign w:val="center"/>
          </w:tcPr>
          <w:p w14:paraId="7160F8D7" w14:textId="38B4E269" w:rsidR="002F6642" w:rsidRPr="00A67D0F" w:rsidRDefault="00912B13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162,05</w:t>
            </w:r>
          </w:p>
        </w:tc>
        <w:tc>
          <w:tcPr>
            <w:tcW w:w="993" w:type="dxa"/>
            <w:vAlign w:val="center"/>
          </w:tcPr>
          <w:p w14:paraId="30374F2F" w14:textId="232E2121" w:rsidR="002F6642" w:rsidRPr="00A67D0F" w:rsidRDefault="00912B13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26,20</w:t>
            </w:r>
          </w:p>
        </w:tc>
      </w:tr>
      <w:tr w:rsidR="002F6642" w:rsidRPr="00A67D0F" w14:paraId="1E49A8F7" w14:textId="77777777" w:rsidTr="00AC42A8">
        <w:tc>
          <w:tcPr>
            <w:tcW w:w="3651" w:type="dxa"/>
            <w:shd w:val="clear" w:color="auto" w:fill="FFFFFF"/>
            <w:vAlign w:val="bottom"/>
          </w:tcPr>
          <w:p w14:paraId="3FDFC852" w14:textId="77777777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0714D885" w14:textId="4F1E5224" w:rsidR="002F6642" w:rsidRPr="00A67D0F" w:rsidRDefault="00BE524C" w:rsidP="00AC42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4722,6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5C31AEB" w14:textId="2D2DFF68" w:rsidR="002F6642" w:rsidRPr="00A67D0F" w:rsidRDefault="004E7EE8" w:rsidP="00AC42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17286,0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3F8F79DE" w:rsidR="002F6642" w:rsidRPr="00A67D0F" w:rsidRDefault="004E7EE8" w:rsidP="00AC42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6305,4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62D7E04D" w:rsidR="002F6642" w:rsidRPr="00A67D0F" w:rsidRDefault="00912B13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133,52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09DA7887" w:rsidR="002F6642" w:rsidRPr="00A67D0F" w:rsidRDefault="00912B13" w:rsidP="00AC42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36,48</w:t>
            </w:r>
          </w:p>
        </w:tc>
      </w:tr>
      <w:tr w:rsidR="00714C4A" w:rsidRPr="00A67D0F" w14:paraId="17528CD1" w14:textId="77777777" w:rsidTr="00AC42A8">
        <w:tc>
          <w:tcPr>
            <w:tcW w:w="3651" w:type="dxa"/>
            <w:vAlign w:val="bottom"/>
          </w:tcPr>
          <w:p w14:paraId="43D1BD10" w14:textId="436EE796" w:rsidR="00714C4A" w:rsidRPr="00A67D0F" w:rsidRDefault="00714C4A" w:rsidP="002F6642">
            <w:pPr>
              <w:spacing w:after="0"/>
              <w:rPr>
                <w:rFonts w:ascii="Times New Roman" w:hAnsi="Times New Roman" w:cs="Times New Roman"/>
              </w:rPr>
            </w:pPr>
            <w:r w:rsidRPr="00A67D0F"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Times New Roman" w:hAnsi="Times New Roman" w:cs="Times New Roman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7" w:type="dxa"/>
            <w:vAlign w:val="center"/>
          </w:tcPr>
          <w:p w14:paraId="604EEFB1" w14:textId="16D4CC6D" w:rsidR="00714C4A" w:rsidRPr="00A67D0F" w:rsidRDefault="00B047E6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3730,6</w:t>
            </w:r>
          </w:p>
        </w:tc>
        <w:tc>
          <w:tcPr>
            <w:tcW w:w="1417" w:type="dxa"/>
            <w:vAlign w:val="center"/>
          </w:tcPr>
          <w:p w14:paraId="4F4E542F" w14:textId="0767BCCD" w:rsidR="00714C4A" w:rsidRPr="00A67D0F" w:rsidRDefault="007D06B2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1276" w:type="dxa"/>
            <w:vAlign w:val="center"/>
          </w:tcPr>
          <w:p w14:paraId="0B0064B9" w14:textId="5C5E89C8" w:rsidR="00714C4A" w:rsidRPr="00A67D0F" w:rsidRDefault="007D06B2" w:rsidP="00AC42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4843,7</w:t>
            </w:r>
          </w:p>
        </w:tc>
        <w:tc>
          <w:tcPr>
            <w:tcW w:w="992" w:type="dxa"/>
            <w:vAlign w:val="center"/>
          </w:tcPr>
          <w:p w14:paraId="2924B1EC" w14:textId="5787E633" w:rsidR="00714C4A" w:rsidRPr="00A67D0F" w:rsidRDefault="00164377" w:rsidP="00AC42A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129,84</w:t>
            </w:r>
          </w:p>
        </w:tc>
        <w:tc>
          <w:tcPr>
            <w:tcW w:w="993" w:type="dxa"/>
            <w:vAlign w:val="center"/>
          </w:tcPr>
          <w:p w14:paraId="7FCA84B8" w14:textId="3F0D46E3" w:rsidR="00714C4A" w:rsidRPr="00A67D0F" w:rsidRDefault="00164377" w:rsidP="00AC4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32,29</w:t>
            </w:r>
          </w:p>
        </w:tc>
      </w:tr>
      <w:tr w:rsidR="00714C4A" w:rsidRPr="00A67D0F" w14:paraId="5B7F7316" w14:textId="77777777" w:rsidTr="00B047E6">
        <w:tc>
          <w:tcPr>
            <w:tcW w:w="3651" w:type="dxa"/>
            <w:vAlign w:val="bottom"/>
          </w:tcPr>
          <w:p w14:paraId="4118F878" w14:textId="6725C630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</w:rPr>
            </w:pPr>
            <w:r w:rsidRPr="00A67D0F">
              <w:rPr>
                <w:rFonts w:ascii="Times New Roman" w:hAnsi="Times New Roman" w:cs="Times New Roman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277" w:type="dxa"/>
            <w:vAlign w:val="center"/>
          </w:tcPr>
          <w:p w14:paraId="7600F167" w14:textId="074A72DE" w:rsidR="00714C4A" w:rsidRPr="00A67D0F" w:rsidRDefault="002B485F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417" w:type="dxa"/>
            <w:vAlign w:val="center"/>
          </w:tcPr>
          <w:p w14:paraId="1D39E625" w14:textId="674DC22F" w:rsidR="00714C4A" w:rsidRPr="00A67D0F" w:rsidRDefault="007D06B2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vAlign w:val="center"/>
          </w:tcPr>
          <w:p w14:paraId="513ED84E" w14:textId="65DFD470" w:rsidR="00714C4A" w:rsidRPr="00A67D0F" w:rsidRDefault="007D06B2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92" w:type="dxa"/>
            <w:vAlign w:val="center"/>
          </w:tcPr>
          <w:p w14:paraId="72FD1162" w14:textId="7DEC46E8" w:rsidR="00714C4A" w:rsidRPr="00A67D0F" w:rsidRDefault="00164377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27,18</w:t>
            </w:r>
          </w:p>
        </w:tc>
        <w:tc>
          <w:tcPr>
            <w:tcW w:w="993" w:type="dxa"/>
            <w:vAlign w:val="center"/>
          </w:tcPr>
          <w:p w14:paraId="7190CFC3" w14:textId="05237C6F" w:rsidR="00714C4A" w:rsidRPr="00A67D0F" w:rsidRDefault="00164377" w:rsidP="00B0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</w:tr>
      <w:tr w:rsidR="00714C4A" w:rsidRPr="00A67D0F" w14:paraId="4E828E70" w14:textId="77777777" w:rsidTr="00B047E6">
        <w:trPr>
          <w:trHeight w:val="415"/>
        </w:trPr>
        <w:tc>
          <w:tcPr>
            <w:tcW w:w="3651" w:type="dxa"/>
            <w:vAlign w:val="bottom"/>
          </w:tcPr>
          <w:p w14:paraId="581A853B" w14:textId="46C4FD51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67D0F">
              <w:rPr>
                <w:rFonts w:ascii="Times New Roman" w:hAnsi="Times New Roman" w:cs="Times New Roman"/>
              </w:rPr>
              <w:t xml:space="preserve">оходы от оказания платных услуг и компенсации затрат </w:t>
            </w:r>
            <w:r>
              <w:rPr>
                <w:rFonts w:ascii="Times New Roman" w:hAnsi="Times New Roman" w:cs="Times New Roman"/>
              </w:rPr>
              <w:t>государства</w:t>
            </w:r>
          </w:p>
        </w:tc>
        <w:tc>
          <w:tcPr>
            <w:tcW w:w="1277" w:type="dxa"/>
            <w:vAlign w:val="center"/>
          </w:tcPr>
          <w:p w14:paraId="0C7616A8" w14:textId="223FB6C8" w:rsidR="00714C4A" w:rsidRPr="00A67D0F" w:rsidRDefault="0015189A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647,3</w:t>
            </w:r>
          </w:p>
        </w:tc>
        <w:tc>
          <w:tcPr>
            <w:tcW w:w="1417" w:type="dxa"/>
            <w:vAlign w:val="center"/>
          </w:tcPr>
          <w:p w14:paraId="294FE5ED" w14:textId="2A82060B" w:rsidR="00714C4A" w:rsidRPr="00A67D0F" w:rsidRDefault="007D06B2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1396,0</w:t>
            </w:r>
          </w:p>
        </w:tc>
        <w:tc>
          <w:tcPr>
            <w:tcW w:w="1276" w:type="dxa"/>
            <w:vAlign w:val="center"/>
          </w:tcPr>
          <w:p w14:paraId="79348618" w14:textId="06C5FB08" w:rsidR="00714C4A" w:rsidRPr="00A67D0F" w:rsidRDefault="007D06B2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804,2</w:t>
            </w:r>
          </w:p>
        </w:tc>
        <w:tc>
          <w:tcPr>
            <w:tcW w:w="992" w:type="dxa"/>
            <w:vAlign w:val="center"/>
          </w:tcPr>
          <w:p w14:paraId="6F092E1E" w14:textId="4828406E" w:rsidR="00714C4A" w:rsidRPr="00AA799B" w:rsidRDefault="00164377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124,24</w:t>
            </w:r>
          </w:p>
        </w:tc>
        <w:tc>
          <w:tcPr>
            <w:tcW w:w="993" w:type="dxa"/>
            <w:vAlign w:val="center"/>
          </w:tcPr>
          <w:p w14:paraId="4E3B2836" w14:textId="50D28C49" w:rsidR="00714C4A" w:rsidRPr="00A67D0F" w:rsidRDefault="00164377" w:rsidP="00B0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57,61</w:t>
            </w:r>
          </w:p>
        </w:tc>
      </w:tr>
      <w:tr w:rsidR="00714C4A" w:rsidRPr="00A67D0F" w14:paraId="19181CB6" w14:textId="77777777" w:rsidTr="00B047E6">
        <w:tc>
          <w:tcPr>
            <w:tcW w:w="3651" w:type="dxa"/>
            <w:vAlign w:val="bottom"/>
          </w:tcPr>
          <w:p w14:paraId="019F2AF8" w14:textId="77777777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277" w:type="dxa"/>
            <w:vAlign w:val="center"/>
          </w:tcPr>
          <w:p w14:paraId="52401C1F" w14:textId="64F763AE" w:rsidR="00714C4A" w:rsidRPr="00A67D0F" w:rsidRDefault="0015189A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417" w:type="dxa"/>
            <w:vAlign w:val="center"/>
          </w:tcPr>
          <w:p w14:paraId="0083BBAA" w14:textId="716A3E05" w:rsidR="00714C4A" w:rsidRPr="00A67D0F" w:rsidRDefault="007D06B2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vAlign w:val="center"/>
          </w:tcPr>
          <w:p w14:paraId="58C32500" w14:textId="62CB44E4" w:rsidR="00714C4A" w:rsidRPr="00A67D0F" w:rsidRDefault="007D06B2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  <w:tc>
          <w:tcPr>
            <w:tcW w:w="992" w:type="dxa"/>
            <w:vAlign w:val="center"/>
          </w:tcPr>
          <w:p w14:paraId="516F4C57" w14:textId="3A5757DD" w:rsidR="00714C4A" w:rsidRPr="00A67D0F" w:rsidRDefault="00164377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3,01 раз</w:t>
            </w:r>
          </w:p>
        </w:tc>
        <w:tc>
          <w:tcPr>
            <w:tcW w:w="993" w:type="dxa"/>
            <w:vAlign w:val="center"/>
          </w:tcPr>
          <w:p w14:paraId="35D074A8" w14:textId="0462BA35" w:rsidR="00714C4A" w:rsidRPr="00A67D0F" w:rsidRDefault="00164377" w:rsidP="00B0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131,04</w:t>
            </w:r>
          </w:p>
        </w:tc>
      </w:tr>
      <w:tr w:rsidR="00714C4A" w:rsidRPr="00A67D0F" w14:paraId="1A13D83C" w14:textId="77777777" w:rsidTr="00B047E6">
        <w:tc>
          <w:tcPr>
            <w:tcW w:w="3651" w:type="dxa"/>
            <w:vAlign w:val="bottom"/>
          </w:tcPr>
          <w:p w14:paraId="4D123720" w14:textId="77777777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277" w:type="dxa"/>
            <w:vAlign w:val="center"/>
          </w:tcPr>
          <w:p w14:paraId="4ED9ABA1" w14:textId="73611271" w:rsidR="00714C4A" w:rsidRPr="00A67D0F" w:rsidRDefault="0015189A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  <w:vAlign w:val="center"/>
          </w:tcPr>
          <w:p w14:paraId="0F9A13A3" w14:textId="7180BF24" w:rsidR="00714C4A" w:rsidRPr="00A67D0F" w:rsidRDefault="007D06B2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6" w:type="dxa"/>
            <w:vAlign w:val="center"/>
          </w:tcPr>
          <w:p w14:paraId="24F00705" w14:textId="6559D893" w:rsidR="00714C4A" w:rsidRPr="00A67D0F" w:rsidRDefault="007D06B2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992" w:type="dxa"/>
            <w:vAlign w:val="center"/>
          </w:tcPr>
          <w:p w14:paraId="274A0423" w14:textId="4A03852C" w:rsidR="00714C4A" w:rsidRPr="00A67D0F" w:rsidRDefault="00164377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182,17</w:t>
            </w:r>
          </w:p>
        </w:tc>
        <w:tc>
          <w:tcPr>
            <w:tcW w:w="993" w:type="dxa"/>
            <w:vAlign w:val="center"/>
          </w:tcPr>
          <w:p w14:paraId="5D8D8AD4" w14:textId="51DAC88F" w:rsidR="00714C4A" w:rsidRPr="00A67D0F" w:rsidRDefault="00164377" w:rsidP="00B0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57,04</w:t>
            </w:r>
          </w:p>
        </w:tc>
      </w:tr>
      <w:tr w:rsidR="00714C4A" w:rsidRPr="00A67D0F" w14:paraId="11AD6B63" w14:textId="77777777" w:rsidTr="00B047E6">
        <w:tc>
          <w:tcPr>
            <w:tcW w:w="3651" w:type="dxa"/>
            <w:vAlign w:val="bottom"/>
          </w:tcPr>
          <w:p w14:paraId="065B3AE2" w14:textId="7B8BDC4F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 xml:space="preserve">Прочие неналоговые доходы </w:t>
            </w:r>
          </w:p>
        </w:tc>
        <w:tc>
          <w:tcPr>
            <w:tcW w:w="1277" w:type="dxa"/>
            <w:vAlign w:val="center"/>
          </w:tcPr>
          <w:p w14:paraId="74EEB5B5" w14:textId="6F5F7803" w:rsidR="00714C4A" w:rsidRPr="00A67D0F" w:rsidRDefault="002B485F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7" w:type="dxa"/>
            <w:vAlign w:val="center"/>
          </w:tcPr>
          <w:p w14:paraId="04BDD725" w14:textId="34FD9306" w:rsidR="00714C4A" w:rsidRPr="00A67D0F" w:rsidRDefault="00CE7C95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01F3599F" w14:textId="7EFE1E06" w:rsidR="00714C4A" w:rsidRPr="00A67D0F" w:rsidRDefault="00CE7C95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6FC1DE8F" w14:textId="514CFD46" w:rsidR="00714C4A" w:rsidRPr="00A67D0F" w:rsidRDefault="00164377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7B83FDD2" w14:textId="119D52C7" w:rsidR="00714C4A" w:rsidRPr="00A67D0F" w:rsidRDefault="00164377" w:rsidP="00B0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C4A" w:rsidRPr="00A67D0F" w14:paraId="6A6BD89D" w14:textId="77777777" w:rsidTr="00B047E6">
        <w:tc>
          <w:tcPr>
            <w:tcW w:w="3651" w:type="dxa"/>
            <w:shd w:val="clear" w:color="auto" w:fill="F2F2F2"/>
            <w:vAlign w:val="bottom"/>
          </w:tcPr>
          <w:p w14:paraId="44FD5F73" w14:textId="77777777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277" w:type="dxa"/>
            <w:shd w:val="clear" w:color="auto" w:fill="F2F2F2"/>
            <w:vAlign w:val="center"/>
          </w:tcPr>
          <w:p w14:paraId="4743983E" w14:textId="7A75FCF2" w:rsidR="00714C4A" w:rsidRPr="00A67D0F" w:rsidRDefault="002B485F" w:rsidP="00714C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14114,7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073457B8" w14:textId="1CBCC389" w:rsidR="00714C4A" w:rsidRPr="00A67D0F" w:rsidRDefault="00DB3096" w:rsidP="00714C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103729,4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24A7B232" w:rsidR="00714C4A" w:rsidRPr="00A67D0F" w:rsidRDefault="00DB3096" w:rsidP="00714C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21317,5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378E0EE6" w:rsidR="00714C4A" w:rsidRPr="00AA799B" w:rsidRDefault="00164377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151,03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70DE6EA2" w:rsidR="00714C4A" w:rsidRPr="00AA799B" w:rsidRDefault="00164377" w:rsidP="00B047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20,55</w:t>
            </w:r>
          </w:p>
        </w:tc>
      </w:tr>
      <w:tr w:rsidR="00714C4A" w:rsidRPr="00A67D0F" w14:paraId="087EF7EC" w14:textId="77777777" w:rsidTr="00B047E6">
        <w:tc>
          <w:tcPr>
            <w:tcW w:w="3651" w:type="dxa"/>
            <w:shd w:val="clear" w:color="auto" w:fill="DAEEF3"/>
            <w:vAlign w:val="bottom"/>
          </w:tcPr>
          <w:p w14:paraId="4661F8CB" w14:textId="77777777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277" w:type="dxa"/>
            <w:shd w:val="clear" w:color="auto" w:fill="DAEEF3"/>
            <w:vAlign w:val="center"/>
          </w:tcPr>
          <w:p w14:paraId="379263F4" w14:textId="51C39192" w:rsidR="00714C4A" w:rsidRPr="00A67D0F" w:rsidRDefault="002B485F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72470,4</w:t>
            </w:r>
          </w:p>
        </w:tc>
        <w:tc>
          <w:tcPr>
            <w:tcW w:w="1417" w:type="dxa"/>
            <w:shd w:val="clear" w:color="auto" w:fill="DAEEF3"/>
            <w:vAlign w:val="center"/>
          </w:tcPr>
          <w:p w14:paraId="06116A2D" w14:textId="1D6711A1" w:rsidR="00714C4A" w:rsidRPr="00A67D0F" w:rsidRDefault="00DB3096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302041,1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5DEFA243" w:rsidR="00714C4A" w:rsidRPr="00A67D0F" w:rsidRDefault="00DB3096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73727,8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4C47D477" w:rsidR="00714C4A" w:rsidRPr="00A67D0F" w:rsidRDefault="00164377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101,74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1D44CA12" w:rsidR="00714C4A" w:rsidRPr="00A67D0F" w:rsidRDefault="00164377" w:rsidP="00B047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24,41</w:t>
            </w:r>
          </w:p>
        </w:tc>
      </w:tr>
      <w:tr w:rsidR="00714C4A" w:rsidRPr="00A67D0F" w14:paraId="720E33EE" w14:textId="77777777" w:rsidTr="00B047E6">
        <w:tc>
          <w:tcPr>
            <w:tcW w:w="3651" w:type="dxa"/>
            <w:vAlign w:val="bottom"/>
          </w:tcPr>
          <w:p w14:paraId="09F9D907" w14:textId="77777777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277" w:type="dxa"/>
            <w:vAlign w:val="center"/>
          </w:tcPr>
          <w:p w14:paraId="51078F2C" w14:textId="728B959F" w:rsidR="00714C4A" w:rsidRPr="00A67D0F" w:rsidRDefault="002B485F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12766,0</w:t>
            </w:r>
          </w:p>
        </w:tc>
        <w:tc>
          <w:tcPr>
            <w:tcW w:w="1417" w:type="dxa"/>
            <w:vAlign w:val="center"/>
          </w:tcPr>
          <w:p w14:paraId="2A0C7C94" w14:textId="746EBC45" w:rsidR="00714C4A" w:rsidRPr="00A67D0F" w:rsidRDefault="00A45D86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31656,8</w:t>
            </w:r>
          </w:p>
        </w:tc>
        <w:tc>
          <w:tcPr>
            <w:tcW w:w="1276" w:type="dxa"/>
            <w:vAlign w:val="center"/>
          </w:tcPr>
          <w:p w14:paraId="3C13FB54" w14:textId="7CA8914D" w:rsidR="00714C4A" w:rsidRPr="00A67D0F" w:rsidRDefault="00A45D86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9497,0</w:t>
            </w:r>
          </w:p>
        </w:tc>
        <w:tc>
          <w:tcPr>
            <w:tcW w:w="992" w:type="dxa"/>
            <w:vAlign w:val="center"/>
          </w:tcPr>
          <w:p w14:paraId="659D9CE1" w14:textId="01A56387" w:rsidR="00714C4A" w:rsidRPr="00A67D0F" w:rsidRDefault="00164377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74,39</w:t>
            </w:r>
          </w:p>
        </w:tc>
        <w:tc>
          <w:tcPr>
            <w:tcW w:w="993" w:type="dxa"/>
            <w:vAlign w:val="center"/>
          </w:tcPr>
          <w:p w14:paraId="6A985BFF" w14:textId="07FF546B" w:rsidR="00714C4A" w:rsidRPr="00A67D0F" w:rsidRDefault="00164377" w:rsidP="00B047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</w:tr>
      <w:tr w:rsidR="00714C4A" w:rsidRPr="00A67D0F" w14:paraId="2BED1367" w14:textId="77777777" w:rsidTr="00B047E6">
        <w:tc>
          <w:tcPr>
            <w:tcW w:w="3651" w:type="dxa"/>
            <w:vAlign w:val="bottom"/>
          </w:tcPr>
          <w:p w14:paraId="25EB19B0" w14:textId="77777777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277" w:type="dxa"/>
            <w:vAlign w:val="center"/>
          </w:tcPr>
          <w:p w14:paraId="474541E4" w14:textId="4799B34D" w:rsidR="00714C4A" w:rsidRPr="00A67D0F" w:rsidRDefault="00AE45E4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46813,4</w:t>
            </w:r>
          </w:p>
        </w:tc>
        <w:tc>
          <w:tcPr>
            <w:tcW w:w="1417" w:type="dxa"/>
            <w:vAlign w:val="center"/>
          </w:tcPr>
          <w:p w14:paraId="46FD9035" w14:textId="19519703" w:rsidR="00714C4A" w:rsidRPr="00A67D0F" w:rsidRDefault="00A45D86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215696,6</w:t>
            </w:r>
          </w:p>
        </w:tc>
        <w:tc>
          <w:tcPr>
            <w:tcW w:w="1276" w:type="dxa"/>
            <w:vAlign w:val="center"/>
          </w:tcPr>
          <w:p w14:paraId="08922CEE" w14:textId="437A080E" w:rsidR="00714C4A" w:rsidRPr="00A67D0F" w:rsidRDefault="00A45D86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50965,5</w:t>
            </w:r>
          </w:p>
        </w:tc>
        <w:tc>
          <w:tcPr>
            <w:tcW w:w="992" w:type="dxa"/>
            <w:vAlign w:val="center"/>
          </w:tcPr>
          <w:p w14:paraId="6AD25A9C" w14:textId="699065B3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108,87</w:t>
            </w:r>
          </w:p>
        </w:tc>
        <w:tc>
          <w:tcPr>
            <w:tcW w:w="993" w:type="dxa"/>
            <w:vAlign w:val="center"/>
          </w:tcPr>
          <w:p w14:paraId="22EAFCB3" w14:textId="379788BB" w:rsidR="00714C4A" w:rsidRPr="00A67D0F" w:rsidRDefault="00A85DE3" w:rsidP="00B047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23,63</w:t>
            </w:r>
          </w:p>
        </w:tc>
      </w:tr>
      <w:tr w:rsidR="00714C4A" w:rsidRPr="00A67D0F" w14:paraId="0B549C12" w14:textId="77777777" w:rsidTr="00DE196E">
        <w:tc>
          <w:tcPr>
            <w:tcW w:w="3651" w:type="dxa"/>
            <w:vAlign w:val="bottom"/>
          </w:tcPr>
          <w:p w14:paraId="410E2EFC" w14:textId="77777777" w:rsidR="00714C4A" w:rsidRPr="00A67D0F" w:rsidRDefault="00714C4A" w:rsidP="00714C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Субсидии</w:t>
            </w:r>
          </w:p>
        </w:tc>
        <w:tc>
          <w:tcPr>
            <w:tcW w:w="1277" w:type="dxa"/>
            <w:vAlign w:val="center"/>
          </w:tcPr>
          <w:p w14:paraId="582D47D9" w14:textId="3B820D7F" w:rsidR="00714C4A" w:rsidRPr="00A67D0F" w:rsidRDefault="002B485F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12762,7</w:t>
            </w:r>
          </w:p>
        </w:tc>
        <w:tc>
          <w:tcPr>
            <w:tcW w:w="1417" w:type="dxa"/>
            <w:vAlign w:val="center"/>
          </w:tcPr>
          <w:p w14:paraId="5C2A228D" w14:textId="0C754033" w:rsidR="00714C4A" w:rsidRPr="00A67D0F" w:rsidRDefault="00A45D86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50750,7</w:t>
            </w:r>
          </w:p>
        </w:tc>
        <w:tc>
          <w:tcPr>
            <w:tcW w:w="1276" w:type="dxa"/>
            <w:vAlign w:val="center"/>
          </w:tcPr>
          <w:p w14:paraId="577C6971" w14:textId="7C70EEBE" w:rsidR="00714C4A" w:rsidRPr="00A67D0F" w:rsidRDefault="00A45D86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992" w:type="dxa"/>
            <w:vAlign w:val="center"/>
          </w:tcPr>
          <w:p w14:paraId="5AE5F54E" w14:textId="632B7300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107,88</w:t>
            </w:r>
          </w:p>
        </w:tc>
        <w:tc>
          <w:tcPr>
            <w:tcW w:w="993" w:type="dxa"/>
            <w:vAlign w:val="center"/>
          </w:tcPr>
          <w:p w14:paraId="4300A8B2" w14:textId="407FC33B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27,13</w:t>
            </w:r>
          </w:p>
        </w:tc>
      </w:tr>
      <w:tr w:rsidR="00714C4A" w:rsidRPr="00A67D0F" w14:paraId="4D01AA2A" w14:textId="77777777" w:rsidTr="00DE196E">
        <w:tc>
          <w:tcPr>
            <w:tcW w:w="3651" w:type="dxa"/>
          </w:tcPr>
          <w:p w14:paraId="47F40521" w14:textId="4FBD1DAD" w:rsidR="00714C4A" w:rsidRPr="00A67D0F" w:rsidRDefault="00714C4A" w:rsidP="00714C4A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 xml:space="preserve">ежбюджетные трансферты, </w:t>
            </w:r>
          </w:p>
        </w:tc>
        <w:tc>
          <w:tcPr>
            <w:tcW w:w="1277" w:type="dxa"/>
            <w:vAlign w:val="center"/>
          </w:tcPr>
          <w:p w14:paraId="77758B5E" w14:textId="429EE5EF" w:rsidR="00714C4A" w:rsidRPr="00A67D0F" w:rsidRDefault="00AE45E4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417" w:type="dxa"/>
            <w:vAlign w:val="center"/>
          </w:tcPr>
          <w:p w14:paraId="737080D1" w14:textId="72650236" w:rsidR="00714C4A" w:rsidRPr="00A67D0F" w:rsidRDefault="00CE585C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3937,0</w:t>
            </w:r>
          </w:p>
        </w:tc>
        <w:tc>
          <w:tcPr>
            <w:tcW w:w="1276" w:type="dxa"/>
            <w:vAlign w:val="center"/>
          </w:tcPr>
          <w:p w14:paraId="3E0AD2E1" w14:textId="6C3987DE" w:rsidR="00714C4A" w:rsidRPr="00A67D0F" w:rsidRDefault="00CE585C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</w:t>
            </w:r>
          </w:p>
        </w:tc>
        <w:tc>
          <w:tcPr>
            <w:tcW w:w="992" w:type="dxa"/>
            <w:vAlign w:val="center"/>
          </w:tcPr>
          <w:p w14:paraId="4048CC71" w14:textId="76678545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2,45 раз</w:t>
            </w:r>
          </w:p>
        </w:tc>
        <w:tc>
          <w:tcPr>
            <w:tcW w:w="993" w:type="dxa"/>
            <w:vAlign w:val="center"/>
          </w:tcPr>
          <w:p w14:paraId="43D7E890" w14:textId="6043636C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8,12</w:t>
            </w:r>
          </w:p>
        </w:tc>
      </w:tr>
      <w:tr w:rsidR="00CE585C" w:rsidRPr="00A67D0F" w14:paraId="67072F65" w14:textId="77777777" w:rsidTr="00DE196E">
        <w:tc>
          <w:tcPr>
            <w:tcW w:w="3651" w:type="dxa"/>
          </w:tcPr>
          <w:p w14:paraId="73349BAA" w14:textId="119F73D7" w:rsidR="00CE585C" w:rsidRDefault="00CE585C" w:rsidP="00714C4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для осу</w:t>
            </w:r>
            <w:r w:rsidR="001A7D75">
              <w:rPr>
                <w:rFonts w:ascii="Times New Roman" w:hAnsi="Times New Roman" w:cs="Times New Roman"/>
              </w:rPr>
              <w:t>ществления возврата (зачета) излишне уплаченных или излишне взысканных сумм налогов, сборов и иных платежей</w:t>
            </w:r>
            <w:r w:rsidR="000F22F4">
              <w:rPr>
                <w:rFonts w:ascii="Times New Roman" w:hAnsi="Times New Roman" w:cs="Times New Roman"/>
              </w:rPr>
              <w:t>, а также сумм процентов за несвоевременное осуществление такого возврата</w:t>
            </w:r>
          </w:p>
        </w:tc>
        <w:tc>
          <w:tcPr>
            <w:tcW w:w="1277" w:type="dxa"/>
            <w:vAlign w:val="center"/>
          </w:tcPr>
          <w:p w14:paraId="4444BDA6" w14:textId="3E1FAC70" w:rsidR="00CE585C" w:rsidRDefault="000F22F4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14:paraId="1C2C61A6" w14:textId="60272651" w:rsidR="00CE585C" w:rsidRDefault="000F22F4" w:rsidP="00714C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6DAAD6B3" w14:textId="4903C37E" w:rsidR="00CE585C" w:rsidRDefault="000F22F4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-817,3</w:t>
            </w:r>
          </w:p>
        </w:tc>
        <w:tc>
          <w:tcPr>
            <w:tcW w:w="992" w:type="dxa"/>
            <w:vAlign w:val="center"/>
          </w:tcPr>
          <w:p w14:paraId="4DFB701C" w14:textId="7C70984E" w:rsidR="00CE585C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4208CF58" w14:textId="068FEC70" w:rsidR="00CE585C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C4A" w:rsidRPr="00A67D0F" w14:paraId="0B31626E" w14:textId="77777777" w:rsidTr="00DE196E">
        <w:tc>
          <w:tcPr>
            <w:tcW w:w="3651" w:type="dxa"/>
          </w:tcPr>
          <w:p w14:paraId="204E9B4D" w14:textId="77777777" w:rsidR="00714C4A" w:rsidRPr="00A67D0F" w:rsidRDefault="00714C4A" w:rsidP="00714C4A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7D0F">
              <w:rPr>
                <w:rFonts w:ascii="Times New Roman" w:hAnsi="Times New Roman" w:cs="Times New Roman"/>
              </w:rPr>
              <w:t>Возврат остатков субсидий, субвенций</w:t>
            </w:r>
          </w:p>
        </w:tc>
        <w:tc>
          <w:tcPr>
            <w:tcW w:w="1277" w:type="dxa"/>
            <w:vAlign w:val="center"/>
          </w:tcPr>
          <w:p w14:paraId="02A8A1A8" w14:textId="0E3DBC3B" w:rsidR="00714C4A" w:rsidRPr="00A67D0F" w:rsidRDefault="00AE45E4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-2,4</w:t>
            </w:r>
          </w:p>
        </w:tc>
        <w:tc>
          <w:tcPr>
            <w:tcW w:w="1417" w:type="dxa"/>
            <w:vAlign w:val="center"/>
          </w:tcPr>
          <w:p w14:paraId="1A4E64DA" w14:textId="38FE5908" w:rsidR="00714C4A" w:rsidRPr="00A67D0F" w:rsidRDefault="007813C8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4C7FC93A" w14:textId="070A80DD" w:rsidR="00714C4A" w:rsidRPr="00A67D0F" w:rsidRDefault="007813C8" w:rsidP="00714C4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-6,2</w:t>
            </w:r>
          </w:p>
        </w:tc>
        <w:tc>
          <w:tcPr>
            <w:tcW w:w="992" w:type="dxa"/>
            <w:vAlign w:val="center"/>
          </w:tcPr>
          <w:p w14:paraId="5D57923B" w14:textId="5A6E4127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0391CB50" w14:textId="52C66569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C4A" w:rsidRPr="00A67D0F" w14:paraId="18D1965D" w14:textId="77777777" w:rsidTr="00DE196E">
        <w:trPr>
          <w:trHeight w:val="856"/>
        </w:trPr>
        <w:tc>
          <w:tcPr>
            <w:tcW w:w="3651" w:type="dxa"/>
            <w:shd w:val="clear" w:color="auto" w:fill="EAF1DD"/>
            <w:vAlign w:val="center"/>
          </w:tcPr>
          <w:p w14:paraId="0099C971" w14:textId="77777777" w:rsidR="00714C4A" w:rsidRPr="00A67D0F" w:rsidRDefault="00714C4A" w:rsidP="00714C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277" w:type="dxa"/>
            <w:shd w:val="clear" w:color="auto" w:fill="EAF1DD"/>
            <w:vAlign w:val="center"/>
          </w:tcPr>
          <w:p w14:paraId="26D19F5C" w14:textId="72D768F7" w:rsidR="00714C4A" w:rsidRPr="00A67D0F" w:rsidRDefault="00AE45E4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86585,1</w:t>
            </w:r>
          </w:p>
        </w:tc>
        <w:tc>
          <w:tcPr>
            <w:tcW w:w="1417" w:type="dxa"/>
            <w:shd w:val="clear" w:color="auto" w:fill="EAF1DD"/>
            <w:vAlign w:val="center"/>
          </w:tcPr>
          <w:p w14:paraId="52DB65D0" w14:textId="3D8A85EB" w:rsidR="00714C4A" w:rsidRPr="00A67D0F" w:rsidRDefault="00441B3A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405770,5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2C3F43C7" w:rsidR="00714C4A" w:rsidRPr="00A67D0F" w:rsidRDefault="00DB3096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95045,3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46AE8D5D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109,77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71678D32" w:rsidR="00714C4A" w:rsidRPr="00A67D0F" w:rsidRDefault="00A85DE3" w:rsidP="00714C4A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23,42</w:t>
            </w:r>
          </w:p>
        </w:tc>
      </w:tr>
    </w:tbl>
    <w:p w14:paraId="20333DD2" w14:textId="53F59193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В соответствии с решением Егорьевского районного Совета депутатов Алтайского края от 2</w:t>
      </w:r>
      <w:r w:rsidR="009207BF">
        <w:rPr>
          <w:rFonts w:ascii="Times New Roman" w:hAnsi="Times New Roman" w:cs="Times New Roman"/>
          <w:sz w:val="24"/>
          <w:szCs w:val="24"/>
        </w:rPr>
        <w:t>5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9207BF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1C6E77">
        <w:rPr>
          <w:rFonts w:ascii="Times New Roman" w:hAnsi="Times New Roman" w:cs="Times New Roman"/>
          <w:sz w:val="24"/>
          <w:szCs w:val="24"/>
        </w:rPr>
        <w:t>13</w:t>
      </w:r>
      <w:r w:rsidR="009207BF">
        <w:rPr>
          <w:rFonts w:ascii="Times New Roman" w:hAnsi="Times New Roman" w:cs="Times New Roman"/>
          <w:sz w:val="24"/>
          <w:szCs w:val="24"/>
        </w:rPr>
        <w:t>5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 w:rsidR="009207BF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 (</w:t>
      </w:r>
      <w:r w:rsidRPr="009D593A">
        <w:rPr>
          <w:rFonts w:ascii="Times New Roman" w:hAnsi="Times New Roman" w:cs="Times New Roman"/>
          <w:sz w:val="24"/>
          <w:szCs w:val="24"/>
        </w:rPr>
        <w:t>в ред.</w:t>
      </w:r>
      <w:r w:rsidR="00A336AD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 </w:t>
      </w:r>
      <w:r w:rsidR="001C6E77">
        <w:rPr>
          <w:rFonts w:ascii="Times New Roman" w:hAnsi="Times New Roman" w:cs="Times New Roman"/>
          <w:sz w:val="24"/>
          <w:szCs w:val="24"/>
        </w:rPr>
        <w:t>2</w:t>
      </w:r>
      <w:r w:rsidR="009207BF">
        <w:rPr>
          <w:rFonts w:ascii="Times New Roman" w:hAnsi="Times New Roman" w:cs="Times New Roman"/>
          <w:sz w:val="24"/>
          <w:szCs w:val="24"/>
        </w:rPr>
        <w:t>9</w:t>
      </w:r>
      <w:r w:rsidRPr="009D593A">
        <w:rPr>
          <w:rFonts w:ascii="Times New Roman" w:hAnsi="Times New Roman" w:cs="Times New Roman"/>
          <w:sz w:val="24"/>
          <w:szCs w:val="24"/>
        </w:rPr>
        <w:t>.0</w:t>
      </w:r>
      <w:r w:rsidR="001C6E77">
        <w:rPr>
          <w:rFonts w:ascii="Times New Roman" w:hAnsi="Times New Roman" w:cs="Times New Roman"/>
          <w:sz w:val="24"/>
          <w:szCs w:val="24"/>
        </w:rPr>
        <w:t>2</w:t>
      </w:r>
      <w:r w:rsidRPr="009D593A">
        <w:rPr>
          <w:rFonts w:ascii="Times New Roman" w:hAnsi="Times New Roman" w:cs="Times New Roman"/>
          <w:sz w:val="24"/>
          <w:szCs w:val="24"/>
        </w:rPr>
        <w:t>.202</w:t>
      </w:r>
      <w:r w:rsidR="009207BF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>) доходы районного бюджета на 202</w:t>
      </w:r>
      <w:r w:rsidR="003563D3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A336AD">
        <w:rPr>
          <w:rFonts w:ascii="Times New Roman" w:hAnsi="Times New Roman" w:cs="Times New Roman"/>
          <w:sz w:val="24"/>
          <w:szCs w:val="24"/>
        </w:rPr>
        <w:t>4</w:t>
      </w:r>
      <w:r w:rsidR="00B14E1B">
        <w:rPr>
          <w:rFonts w:ascii="Times New Roman" w:hAnsi="Times New Roman" w:cs="Times New Roman"/>
          <w:sz w:val="24"/>
          <w:szCs w:val="24"/>
        </w:rPr>
        <w:t>05 770,5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1E643031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районный бюджет </w:t>
      </w:r>
      <w:r w:rsidR="00B14E1B">
        <w:rPr>
          <w:rFonts w:ascii="Times New Roman" w:hAnsi="Times New Roman" w:cs="Times New Roman"/>
          <w:sz w:val="24"/>
          <w:szCs w:val="24"/>
        </w:rPr>
        <w:t>9</w:t>
      </w:r>
      <w:r w:rsidR="001862B1">
        <w:rPr>
          <w:rFonts w:ascii="Times New Roman" w:hAnsi="Times New Roman" w:cs="Times New Roman"/>
          <w:sz w:val="24"/>
          <w:szCs w:val="24"/>
        </w:rPr>
        <w:t>5</w:t>
      </w:r>
      <w:r w:rsidR="00B14E1B">
        <w:rPr>
          <w:rFonts w:ascii="Times New Roman" w:hAnsi="Times New Roman" w:cs="Times New Roman"/>
          <w:sz w:val="24"/>
          <w:szCs w:val="24"/>
        </w:rPr>
        <w:t> 045,3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14E1B">
        <w:rPr>
          <w:rFonts w:ascii="Times New Roman" w:hAnsi="Times New Roman" w:cs="Times New Roman"/>
          <w:sz w:val="24"/>
          <w:szCs w:val="24"/>
        </w:rPr>
        <w:t>23,42</w:t>
      </w:r>
      <w:r w:rsidR="00A336A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B14E1B">
        <w:rPr>
          <w:rFonts w:ascii="Times New Roman" w:hAnsi="Times New Roman" w:cs="Times New Roman"/>
          <w:sz w:val="24"/>
          <w:szCs w:val="24"/>
        </w:rPr>
        <w:t>21 317,5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14E1B">
        <w:rPr>
          <w:rFonts w:ascii="Times New Roman" w:hAnsi="Times New Roman" w:cs="Times New Roman"/>
          <w:sz w:val="24"/>
          <w:szCs w:val="24"/>
        </w:rPr>
        <w:t>20</w:t>
      </w:r>
      <w:r w:rsidR="00A336AD">
        <w:rPr>
          <w:rFonts w:ascii="Times New Roman" w:hAnsi="Times New Roman" w:cs="Times New Roman"/>
          <w:sz w:val="24"/>
          <w:szCs w:val="24"/>
        </w:rPr>
        <w:t>,</w:t>
      </w:r>
      <w:r w:rsidR="00B14E1B">
        <w:rPr>
          <w:rFonts w:ascii="Times New Roman" w:hAnsi="Times New Roman" w:cs="Times New Roman"/>
          <w:sz w:val="24"/>
          <w:szCs w:val="24"/>
        </w:rPr>
        <w:t>55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5A441469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 w:rsidR="00D26435">
        <w:rPr>
          <w:rFonts w:ascii="Times New Roman" w:hAnsi="Times New Roman" w:cs="Times New Roman"/>
          <w:sz w:val="24"/>
          <w:szCs w:val="24"/>
        </w:rPr>
        <w:t>величил</w:t>
      </w:r>
      <w:r w:rsidR="007467F9">
        <w:rPr>
          <w:rFonts w:ascii="Times New Roman" w:hAnsi="Times New Roman" w:cs="Times New Roman"/>
          <w:sz w:val="24"/>
          <w:szCs w:val="24"/>
        </w:rPr>
        <w:t>с</w:t>
      </w:r>
      <w:r w:rsidR="00D26435">
        <w:rPr>
          <w:rFonts w:ascii="Times New Roman" w:hAnsi="Times New Roman" w:cs="Times New Roman"/>
          <w:sz w:val="24"/>
          <w:szCs w:val="24"/>
        </w:rPr>
        <w:t>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64042A">
        <w:rPr>
          <w:rFonts w:ascii="Times New Roman" w:hAnsi="Times New Roman" w:cs="Times New Roman"/>
          <w:sz w:val="24"/>
          <w:szCs w:val="24"/>
        </w:rPr>
        <w:t>8 460,2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4042A">
        <w:rPr>
          <w:rFonts w:ascii="Times New Roman" w:hAnsi="Times New Roman" w:cs="Times New Roman"/>
          <w:sz w:val="24"/>
          <w:szCs w:val="24"/>
        </w:rPr>
        <w:t>9,77</w:t>
      </w:r>
      <w:r w:rsidR="003A0D7B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%. Налоговых и неналоговых доходов поступило </w:t>
      </w:r>
      <w:r w:rsidR="00A336AD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64042A">
        <w:rPr>
          <w:rFonts w:ascii="Times New Roman" w:hAnsi="Times New Roman" w:cs="Times New Roman"/>
          <w:sz w:val="24"/>
          <w:szCs w:val="24"/>
        </w:rPr>
        <w:t>7 202,8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4042A">
        <w:rPr>
          <w:rFonts w:ascii="Times New Roman" w:hAnsi="Times New Roman" w:cs="Times New Roman"/>
          <w:sz w:val="24"/>
          <w:szCs w:val="24"/>
        </w:rPr>
        <w:t>5</w:t>
      </w:r>
      <w:r w:rsidR="00A336AD">
        <w:rPr>
          <w:rFonts w:ascii="Times New Roman" w:hAnsi="Times New Roman" w:cs="Times New Roman"/>
          <w:sz w:val="24"/>
          <w:szCs w:val="24"/>
        </w:rPr>
        <w:t>1,</w:t>
      </w:r>
      <w:r w:rsidR="0064042A">
        <w:rPr>
          <w:rFonts w:ascii="Times New Roman" w:hAnsi="Times New Roman" w:cs="Times New Roman"/>
          <w:sz w:val="24"/>
          <w:szCs w:val="24"/>
        </w:rPr>
        <w:t>0</w:t>
      </w:r>
      <w:r w:rsidR="001862B1">
        <w:rPr>
          <w:rFonts w:ascii="Times New Roman" w:hAnsi="Times New Roman" w:cs="Times New Roman"/>
          <w:sz w:val="24"/>
          <w:szCs w:val="24"/>
        </w:rPr>
        <w:t>3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%, их доля в объеме доходов районного бюджета составила </w:t>
      </w:r>
      <w:r w:rsidR="00A336AD">
        <w:rPr>
          <w:rFonts w:ascii="Times New Roman" w:hAnsi="Times New Roman" w:cs="Times New Roman"/>
          <w:sz w:val="24"/>
          <w:szCs w:val="24"/>
        </w:rPr>
        <w:t>2</w:t>
      </w:r>
      <w:r w:rsidR="003563D3">
        <w:rPr>
          <w:rFonts w:ascii="Times New Roman" w:hAnsi="Times New Roman" w:cs="Times New Roman"/>
          <w:sz w:val="24"/>
          <w:szCs w:val="24"/>
        </w:rPr>
        <w:t>2</w:t>
      </w:r>
      <w:r w:rsidR="00A336AD">
        <w:rPr>
          <w:rFonts w:ascii="Times New Roman" w:hAnsi="Times New Roman" w:cs="Times New Roman"/>
          <w:sz w:val="24"/>
          <w:szCs w:val="24"/>
        </w:rPr>
        <w:t>,</w:t>
      </w:r>
      <w:r w:rsidR="003563D3">
        <w:rPr>
          <w:rFonts w:ascii="Times New Roman" w:hAnsi="Times New Roman" w:cs="Times New Roman"/>
          <w:sz w:val="24"/>
          <w:szCs w:val="24"/>
        </w:rPr>
        <w:t>43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3563D3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3563D3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563D3">
        <w:rPr>
          <w:rFonts w:ascii="Times New Roman" w:hAnsi="Times New Roman" w:cs="Times New Roman"/>
          <w:sz w:val="24"/>
          <w:szCs w:val="24"/>
        </w:rPr>
        <w:t>16,30</w:t>
      </w:r>
      <w:r w:rsidR="007467F9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06D7D464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3563D3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A33D9A">
        <w:rPr>
          <w:rFonts w:ascii="Times New Roman" w:hAnsi="Times New Roman" w:cs="Times New Roman"/>
          <w:sz w:val="24"/>
          <w:szCs w:val="24"/>
        </w:rPr>
        <w:t>86 443,4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поступили в сумме </w:t>
      </w:r>
      <w:r w:rsidR="00A33D9A">
        <w:rPr>
          <w:rFonts w:ascii="Times New Roman" w:hAnsi="Times New Roman" w:cs="Times New Roman"/>
          <w:sz w:val="24"/>
          <w:szCs w:val="24"/>
        </w:rPr>
        <w:t>15 012,1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A33D9A">
        <w:rPr>
          <w:rFonts w:ascii="Times New Roman" w:hAnsi="Times New Roman" w:cs="Times New Roman"/>
          <w:sz w:val="24"/>
          <w:szCs w:val="24"/>
        </w:rPr>
        <w:t>17,37</w:t>
      </w:r>
      <w:r w:rsidR="001862B1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плану), в том числе: </w:t>
      </w:r>
      <w:r w:rsidR="00A33D9A">
        <w:rPr>
          <w:rFonts w:ascii="Times New Roman" w:hAnsi="Times New Roman" w:cs="Times New Roman"/>
          <w:sz w:val="24"/>
          <w:szCs w:val="24"/>
        </w:rPr>
        <w:t>1</w:t>
      </w:r>
      <w:r w:rsidR="001862B1">
        <w:rPr>
          <w:rFonts w:ascii="Times New Roman" w:hAnsi="Times New Roman" w:cs="Times New Roman"/>
          <w:sz w:val="24"/>
          <w:szCs w:val="24"/>
        </w:rPr>
        <w:t>1</w:t>
      </w:r>
      <w:r w:rsidR="00A33D9A">
        <w:rPr>
          <w:rFonts w:ascii="Times New Roman" w:hAnsi="Times New Roman" w:cs="Times New Roman"/>
          <w:sz w:val="24"/>
          <w:szCs w:val="24"/>
        </w:rPr>
        <w:t> 930,5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</w:t>
      </w:r>
      <w:r w:rsidR="002D3D07">
        <w:rPr>
          <w:rFonts w:ascii="Times New Roman" w:hAnsi="Times New Roman" w:cs="Times New Roman"/>
          <w:sz w:val="24"/>
          <w:szCs w:val="24"/>
        </w:rPr>
        <w:t>17,07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плану; </w:t>
      </w:r>
      <w:r w:rsidR="002D3D07">
        <w:rPr>
          <w:rFonts w:ascii="Times New Roman" w:hAnsi="Times New Roman" w:cs="Times New Roman"/>
          <w:sz w:val="24"/>
          <w:szCs w:val="24"/>
        </w:rPr>
        <w:t>829,4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акцизы по подакцизным товарам или </w:t>
      </w:r>
      <w:r w:rsidR="002D3D07">
        <w:rPr>
          <w:rFonts w:ascii="Times New Roman" w:hAnsi="Times New Roman" w:cs="Times New Roman"/>
          <w:sz w:val="24"/>
          <w:szCs w:val="24"/>
        </w:rPr>
        <w:t>25,43</w:t>
      </w:r>
      <w:r w:rsidR="00A336AD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плану; </w:t>
      </w:r>
      <w:r w:rsidR="002D3D07">
        <w:rPr>
          <w:rFonts w:ascii="Times New Roman" w:hAnsi="Times New Roman" w:cs="Times New Roman"/>
          <w:sz w:val="24"/>
          <w:szCs w:val="24"/>
        </w:rPr>
        <w:t>990,2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налог, взимаемый  в связи с применением упрощенной системы налогообложения или </w:t>
      </w:r>
      <w:r w:rsidR="002D3D07">
        <w:rPr>
          <w:rFonts w:ascii="Times New Roman" w:hAnsi="Times New Roman" w:cs="Times New Roman"/>
          <w:sz w:val="24"/>
          <w:szCs w:val="24"/>
        </w:rPr>
        <w:lastRenderedPageBreak/>
        <w:t>10,88</w:t>
      </w:r>
      <w:r w:rsidR="00A336AD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плану; </w:t>
      </w:r>
      <w:r w:rsidR="00566468">
        <w:rPr>
          <w:rFonts w:ascii="Times New Roman" w:hAnsi="Times New Roman" w:cs="Times New Roman"/>
          <w:sz w:val="24"/>
          <w:szCs w:val="24"/>
        </w:rPr>
        <w:t>177,9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единый сельскохозяйственный налог или </w:t>
      </w:r>
      <w:r w:rsidR="00566468">
        <w:rPr>
          <w:rFonts w:ascii="Times New Roman" w:hAnsi="Times New Roman" w:cs="Times New Roman"/>
          <w:sz w:val="24"/>
          <w:szCs w:val="24"/>
        </w:rPr>
        <w:t>14,51</w:t>
      </w:r>
      <w:r w:rsidR="001862B1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плану; налог, взимаемый в связи с применением патентной системы налогообложения </w:t>
      </w:r>
      <w:r w:rsidR="00566468">
        <w:rPr>
          <w:rFonts w:ascii="Times New Roman" w:hAnsi="Times New Roman" w:cs="Times New Roman"/>
          <w:sz w:val="24"/>
          <w:szCs w:val="24"/>
        </w:rPr>
        <w:t>756,6</w:t>
      </w:r>
      <w:r w:rsidR="0032522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336AD">
        <w:rPr>
          <w:rFonts w:ascii="Times New Roman" w:hAnsi="Times New Roman" w:cs="Times New Roman"/>
          <w:sz w:val="24"/>
          <w:szCs w:val="24"/>
        </w:rPr>
        <w:t xml:space="preserve"> или </w:t>
      </w:r>
      <w:r w:rsidR="00566468">
        <w:rPr>
          <w:rFonts w:ascii="Times New Roman" w:hAnsi="Times New Roman" w:cs="Times New Roman"/>
          <w:sz w:val="24"/>
          <w:szCs w:val="24"/>
        </w:rPr>
        <w:t>43</w:t>
      </w:r>
      <w:r w:rsidR="008D755D">
        <w:rPr>
          <w:rFonts w:ascii="Times New Roman" w:hAnsi="Times New Roman" w:cs="Times New Roman"/>
          <w:sz w:val="24"/>
          <w:szCs w:val="24"/>
        </w:rPr>
        <w:t>,</w:t>
      </w:r>
      <w:r w:rsidR="00566468">
        <w:rPr>
          <w:rFonts w:ascii="Times New Roman" w:hAnsi="Times New Roman" w:cs="Times New Roman"/>
          <w:sz w:val="24"/>
          <w:szCs w:val="24"/>
        </w:rPr>
        <w:t>6</w:t>
      </w:r>
      <w:r w:rsidR="008D755D">
        <w:rPr>
          <w:rFonts w:ascii="Times New Roman" w:hAnsi="Times New Roman" w:cs="Times New Roman"/>
          <w:sz w:val="24"/>
          <w:szCs w:val="24"/>
        </w:rPr>
        <w:t>8</w:t>
      </w:r>
      <w:r w:rsidR="00A336AD">
        <w:rPr>
          <w:rFonts w:ascii="Times New Roman" w:hAnsi="Times New Roman" w:cs="Times New Roman"/>
          <w:sz w:val="24"/>
          <w:szCs w:val="24"/>
        </w:rPr>
        <w:t xml:space="preserve"> % плана</w:t>
      </w:r>
      <w:r w:rsidR="00E10194">
        <w:rPr>
          <w:rFonts w:ascii="Times New Roman" w:hAnsi="Times New Roman" w:cs="Times New Roman"/>
          <w:sz w:val="24"/>
          <w:szCs w:val="24"/>
        </w:rPr>
        <w:t>;</w:t>
      </w:r>
      <w:r w:rsidR="00325227">
        <w:rPr>
          <w:rFonts w:ascii="Times New Roman" w:hAnsi="Times New Roman" w:cs="Times New Roman"/>
          <w:sz w:val="24"/>
          <w:szCs w:val="24"/>
        </w:rPr>
        <w:t xml:space="preserve"> г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осударственная пошлина </w:t>
      </w:r>
      <w:r w:rsidR="00566468">
        <w:rPr>
          <w:rFonts w:ascii="Times New Roman" w:hAnsi="Times New Roman" w:cs="Times New Roman"/>
          <w:sz w:val="24"/>
          <w:szCs w:val="24"/>
        </w:rPr>
        <w:t>327,5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66468">
        <w:rPr>
          <w:rFonts w:ascii="Times New Roman" w:hAnsi="Times New Roman" w:cs="Times New Roman"/>
          <w:sz w:val="24"/>
          <w:szCs w:val="24"/>
        </w:rPr>
        <w:t>2</w:t>
      </w:r>
      <w:r w:rsidR="008D755D">
        <w:rPr>
          <w:rFonts w:ascii="Times New Roman" w:hAnsi="Times New Roman" w:cs="Times New Roman"/>
          <w:sz w:val="24"/>
          <w:szCs w:val="24"/>
        </w:rPr>
        <w:t>6,</w:t>
      </w:r>
      <w:r w:rsidR="00566468">
        <w:rPr>
          <w:rFonts w:ascii="Times New Roman" w:hAnsi="Times New Roman" w:cs="Times New Roman"/>
          <w:sz w:val="24"/>
          <w:szCs w:val="24"/>
        </w:rPr>
        <w:t>2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% прогнозному плану. </w:t>
      </w:r>
    </w:p>
    <w:p w14:paraId="6E07204C" w14:textId="2701567A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DE4E58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районный бюджет </w:t>
      </w:r>
      <w:r w:rsidR="00B65A7A">
        <w:rPr>
          <w:rFonts w:ascii="Times New Roman" w:hAnsi="Times New Roman" w:cs="Times New Roman"/>
          <w:sz w:val="24"/>
          <w:szCs w:val="24"/>
        </w:rPr>
        <w:t>у</w:t>
      </w:r>
      <w:r w:rsidR="00E10194">
        <w:rPr>
          <w:rFonts w:ascii="Times New Roman" w:hAnsi="Times New Roman" w:cs="Times New Roman"/>
          <w:sz w:val="24"/>
          <w:szCs w:val="24"/>
        </w:rPr>
        <w:t>величилось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DE4E58">
        <w:rPr>
          <w:rFonts w:ascii="Times New Roman" w:hAnsi="Times New Roman" w:cs="Times New Roman"/>
          <w:sz w:val="24"/>
          <w:szCs w:val="24"/>
        </w:rPr>
        <w:t>5 620,0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DE4E58">
        <w:rPr>
          <w:rFonts w:ascii="Times New Roman" w:hAnsi="Times New Roman" w:cs="Times New Roman"/>
          <w:sz w:val="24"/>
          <w:szCs w:val="24"/>
        </w:rPr>
        <w:t>89</w:t>
      </w:r>
      <w:r w:rsidR="00E10194">
        <w:rPr>
          <w:rFonts w:ascii="Times New Roman" w:hAnsi="Times New Roman" w:cs="Times New Roman"/>
          <w:sz w:val="24"/>
          <w:szCs w:val="24"/>
        </w:rPr>
        <w:t>,</w:t>
      </w:r>
      <w:r w:rsidR="00DE4E58">
        <w:rPr>
          <w:rFonts w:ascii="Times New Roman" w:hAnsi="Times New Roman" w:cs="Times New Roman"/>
          <w:sz w:val="24"/>
          <w:szCs w:val="24"/>
        </w:rPr>
        <w:t>84</w:t>
      </w:r>
      <w:r w:rsidR="00E10194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>%.</w:t>
      </w:r>
    </w:p>
    <w:p w14:paraId="226F04AD" w14:textId="1DBA3D04" w:rsid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Поступления увеличились по следующим видам налогов:</w:t>
      </w:r>
    </w:p>
    <w:p w14:paraId="64B8D6E6" w14:textId="1C2790E0" w:rsidR="00E10194" w:rsidRPr="007A5F43" w:rsidRDefault="00E10194" w:rsidP="00E1019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 w:rsidR="00DE4E58">
        <w:rPr>
          <w:rFonts w:ascii="Times New Roman" w:hAnsi="Times New Roman" w:cs="Times New Roman"/>
          <w:sz w:val="24"/>
          <w:szCs w:val="24"/>
        </w:rPr>
        <w:t>5</w:t>
      </w:r>
      <w:r w:rsidR="008D755D">
        <w:rPr>
          <w:rFonts w:ascii="Times New Roman" w:hAnsi="Times New Roman" w:cs="Times New Roman"/>
          <w:sz w:val="24"/>
          <w:szCs w:val="24"/>
        </w:rPr>
        <w:t> </w:t>
      </w:r>
      <w:r w:rsidR="00DE4E58">
        <w:rPr>
          <w:rFonts w:ascii="Times New Roman" w:hAnsi="Times New Roman" w:cs="Times New Roman"/>
          <w:sz w:val="24"/>
          <w:szCs w:val="24"/>
        </w:rPr>
        <w:t>3</w:t>
      </w:r>
      <w:r w:rsidR="008D755D">
        <w:rPr>
          <w:rFonts w:ascii="Times New Roman" w:hAnsi="Times New Roman" w:cs="Times New Roman"/>
          <w:sz w:val="24"/>
          <w:szCs w:val="24"/>
        </w:rPr>
        <w:t>9</w:t>
      </w:r>
      <w:r w:rsidR="00DE4E58">
        <w:rPr>
          <w:rFonts w:ascii="Times New Roman" w:hAnsi="Times New Roman" w:cs="Times New Roman"/>
          <w:sz w:val="24"/>
          <w:szCs w:val="24"/>
        </w:rPr>
        <w:t>2</w:t>
      </w:r>
      <w:r w:rsidR="008D755D">
        <w:rPr>
          <w:rFonts w:ascii="Times New Roman" w:hAnsi="Times New Roman" w:cs="Times New Roman"/>
          <w:sz w:val="24"/>
          <w:szCs w:val="24"/>
        </w:rPr>
        <w:t>,</w:t>
      </w:r>
      <w:r w:rsidR="00DE4E58">
        <w:rPr>
          <w:rFonts w:ascii="Times New Roman" w:hAnsi="Times New Roman" w:cs="Times New Roman"/>
          <w:sz w:val="24"/>
          <w:szCs w:val="24"/>
        </w:rPr>
        <w:t>9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DE4E58">
        <w:rPr>
          <w:rFonts w:ascii="Times New Roman" w:hAnsi="Times New Roman" w:cs="Times New Roman"/>
          <w:sz w:val="24"/>
          <w:szCs w:val="24"/>
        </w:rPr>
        <w:t>82</w:t>
      </w:r>
      <w:r>
        <w:rPr>
          <w:rFonts w:ascii="Times New Roman" w:hAnsi="Times New Roman" w:cs="Times New Roman"/>
          <w:sz w:val="24"/>
          <w:szCs w:val="24"/>
        </w:rPr>
        <w:t>,</w:t>
      </w:r>
      <w:r w:rsidR="00DE4E58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36FED64" w14:textId="37A13130" w:rsidR="00E10194" w:rsidRDefault="00885B51" w:rsidP="00885B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акцизы по подакцизным товарам – на </w:t>
      </w:r>
      <w:r w:rsidR="006C00AF">
        <w:rPr>
          <w:rFonts w:ascii="Times New Roman" w:hAnsi="Times New Roman" w:cs="Times New Roman"/>
          <w:sz w:val="24"/>
          <w:szCs w:val="24"/>
        </w:rPr>
        <w:t>65,2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C00AF">
        <w:rPr>
          <w:rFonts w:ascii="Times New Roman" w:hAnsi="Times New Roman" w:cs="Times New Roman"/>
          <w:sz w:val="24"/>
          <w:szCs w:val="24"/>
        </w:rPr>
        <w:t>8</w:t>
      </w:r>
      <w:r w:rsidRPr="007A5F43">
        <w:rPr>
          <w:rFonts w:ascii="Times New Roman" w:hAnsi="Times New Roman" w:cs="Times New Roman"/>
          <w:sz w:val="24"/>
          <w:szCs w:val="24"/>
        </w:rPr>
        <w:t>,</w:t>
      </w:r>
      <w:r w:rsidR="006C00AF">
        <w:rPr>
          <w:rFonts w:ascii="Times New Roman" w:hAnsi="Times New Roman" w:cs="Times New Roman"/>
          <w:sz w:val="24"/>
          <w:szCs w:val="24"/>
        </w:rPr>
        <w:t>53</w:t>
      </w:r>
      <w:r w:rsidRPr="007A5F43">
        <w:rPr>
          <w:rFonts w:ascii="Times New Roman" w:hAnsi="Times New Roman" w:cs="Times New Roman"/>
          <w:sz w:val="24"/>
          <w:szCs w:val="24"/>
        </w:rPr>
        <w:t>%</w:t>
      </w:r>
      <w:r w:rsidR="00F37DA9">
        <w:rPr>
          <w:rFonts w:ascii="Times New Roman" w:hAnsi="Times New Roman" w:cs="Times New Roman"/>
          <w:sz w:val="24"/>
          <w:szCs w:val="24"/>
        </w:rPr>
        <w:t>;</w:t>
      </w:r>
    </w:p>
    <w:p w14:paraId="40D91100" w14:textId="341C86D7" w:rsidR="002859AE" w:rsidRPr="007A5F43" w:rsidRDefault="002859AE" w:rsidP="002859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налог, взимаемый в связи с применением патентной системы налогообложения на </w:t>
      </w:r>
      <w:r w:rsidR="005C5988">
        <w:rPr>
          <w:rFonts w:ascii="Times New Roman" w:hAnsi="Times New Roman" w:cs="Times New Roman"/>
          <w:sz w:val="24"/>
          <w:szCs w:val="24"/>
        </w:rPr>
        <w:t>732,1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626E1094" w14:textId="6F619E57" w:rsidR="002859AE" w:rsidRPr="007A5F43" w:rsidRDefault="002859AE" w:rsidP="002859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государственная пошлина – на </w:t>
      </w:r>
      <w:r w:rsidR="005C5988">
        <w:rPr>
          <w:rFonts w:ascii="Times New Roman" w:hAnsi="Times New Roman" w:cs="Times New Roman"/>
          <w:sz w:val="24"/>
          <w:szCs w:val="24"/>
        </w:rPr>
        <w:t>125,4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F37DA9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,0</w:t>
      </w:r>
      <w:r w:rsidR="00F37DA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76D8810B" w14:textId="67706925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Поступления сократились по следующим налогам:</w:t>
      </w:r>
    </w:p>
    <w:p w14:paraId="73A1D750" w14:textId="0E3DFDD5" w:rsidR="008D755D" w:rsidRPr="007A5F43" w:rsidRDefault="008D755D" w:rsidP="008D755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по налогу, взимаемому в связи с применением упрощенной системы налогообложения – на </w:t>
      </w:r>
      <w:r>
        <w:rPr>
          <w:rFonts w:ascii="Times New Roman" w:hAnsi="Times New Roman" w:cs="Times New Roman"/>
          <w:sz w:val="24"/>
          <w:szCs w:val="24"/>
        </w:rPr>
        <w:t>35</w:t>
      </w:r>
      <w:r w:rsidR="006C00A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="006C00A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тыс. рублей или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="006C00AF">
        <w:rPr>
          <w:rFonts w:ascii="Times New Roman" w:hAnsi="Times New Roman" w:cs="Times New Roman"/>
          <w:sz w:val="24"/>
          <w:szCs w:val="24"/>
        </w:rPr>
        <w:t>6</w:t>
      </w:r>
      <w:r w:rsidRPr="007A5F43">
        <w:rPr>
          <w:rFonts w:ascii="Times New Roman" w:hAnsi="Times New Roman" w:cs="Times New Roman"/>
          <w:sz w:val="24"/>
          <w:szCs w:val="24"/>
        </w:rPr>
        <w:t>,</w:t>
      </w:r>
      <w:r w:rsidR="006C00AF">
        <w:rPr>
          <w:rFonts w:ascii="Times New Roman" w:hAnsi="Times New Roman" w:cs="Times New Roman"/>
          <w:sz w:val="24"/>
          <w:szCs w:val="24"/>
        </w:rPr>
        <w:t>26</w:t>
      </w:r>
      <w:r w:rsidRPr="007A5F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0319F6B" w14:textId="29CF012E" w:rsidR="00885B51" w:rsidRPr="007A5F43" w:rsidRDefault="00885B51" w:rsidP="00885B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на </w:t>
      </w:r>
      <w:r w:rsidR="002859AE">
        <w:rPr>
          <w:rFonts w:ascii="Times New Roman" w:hAnsi="Times New Roman" w:cs="Times New Roman"/>
          <w:sz w:val="24"/>
          <w:szCs w:val="24"/>
        </w:rPr>
        <w:t>397,6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E10194">
        <w:rPr>
          <w:rFonts w:ascii="Times New Roman" w:hAnsi="Times New Roman" w:cs="Times New Roman"/>
          <w:sz w:val="24"/>
          <w:szCs w:val="24"/>
        </w:rPr>
        <w:t>6</w:t>
      </w:r>
      <w:r w:rsidR="002859AE">
        <w:rPr>
          <w:rFonts w:ascii="Times New Roman" w:hAnsi="Times New Roman" w:cs="Times New Roman"/>
          <w:sz w:val="24"/>
          <w:szCs w:val="24"/>
        </w:rPr>
        <w:t>9</w:t>
      </w:r>
      <w:r w:rsidR="00E10194">
        <w:rPr>
          <w:rFonts w:ascii="Times New Roman" w:hAnsi="Times New Roman" w:cs="Times New Roman"/>
          <w:sz w:val="24"/>
          <w:szCs w:val="24"/>
        </w:rPr>
        <w:t>,</w:t>
      </w:r>
      <w:r w:rsidR="002859AE">
        <w:rPr>
          <w:rFonts w:ascii="Times New Roman" w:hAnsi="Times New Roman" w:cs="Times New Roman"/>
          <w:sz w:val="24"/>
          <w:szCs w:val="24"/>
        </w:rPr>
        <w:t>1</w:t>
      </w:r>
      <w:r w:rsidR="008D755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>%</w:t>
      </w:r>
      <w:r w:rsidR="00F37DA9">
        <w:rPr>
          <w:rFonts w:ascii="Times New Roman" w:hAnsi="Times New Roman" w:cs="Times New Roman"/>
          <w:sz w:val="24"/>
          <w:szCs w:val="24"/>
        </w:rPr>
        <w:t>.</w:t>
      </w:r>
    </w:p>
    <w:p w14:paraId="099EFDEF" w14:textId="518E2BAF" w:rsidR="009457B2" w:rsidRDefault="007A5F43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Налоговые доходы в объеме доходов районного бюджета составили </w:t>
      </w:r>
      <w:r w:rsidR="008D755D">
        <w:rPr>
          <w:rFonts w:ascii="Times New Roman" w:hAnsi="Times New Roman" w:cs="Times New Roman"/>
          <w:sz w:val="24"/>
          <w:szCs w:val="24"/>
        </w:rPr>
        <w:t>1</w:t>
      </w:r>
      <w:r w:rsidR="00F37DA9">
        <w:rPr>
          <w:rFonts w:ascii="Times New Roman" w:hAnsi="Times New Roman" w:cs="Times New Roman"/>
          <w:sz w:val="24"/>
          <w:szCs w:val="24"/>
        </w:rPr>
        <w:t>5</w:t>
      </w:r>
      <w:r w:rsidR="008D755D">
        <w:rPr>
          <w:rFonts w:ascii="Times New Roman" w:hAnsi="Times New Roman" w:cs="Times New Roman"/>
          <w:sz w:val="24"/>
          <w:szCs w:val="24"/>
        </w:rPr>
        <w:t>,</w:t>
      </w:r>
      <w:r w:rsidR="00F37DA9">
        <w:rPr>
          <w:rFonts w:ascii="Times New Roman" w:hAnsi="Times New Roman" w:cs="Times New Roman"/>
          <w:sz w:val="24"/>
          <w:szCs w:val="24"/>
        </w:rPr>
        <w:t>79</w:t>
      </w:r>
      <w:r w:rsidR="009457B2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что </w:t>
      </w:r>
      <w:r w:rsidR="008D755D">
        <w:rPr>
          <w:rFonts w:ascii="Times New Roman" w:hAnsi="Times New Roman" w:cs="Times New Roman"/>
          <w:sz w:val="24"/>
          <w:szCs w:val="24"/>
        </w:rPr>
        <w:t>выше</w:t>
      </w:r>
      <w:r w:rsidRPr="007A5F43">
        <w:rPr>
          <w:rFonts w:ascii="Times New Roman" w:hAnsi="Times New Roman" w:cs="Times New Roman"/>
          <w:sz w:val="24"/>
          <w:szCs w:val="24"/>
        </w:rPr>
        <w:t xml:space="preserve"> аналогичного уровня прошлого года на </w:t>
      </w:r>
      <w:r w:rsidR="00FE218D">
        <w:rPr>
          <w:rFonts w:ascii="Times New Roman" w:hAnsi="Times New Roman" w:cs="Times New Roman"/>
          <w:sz w:val="24"/>
          <w:szCs w:val="24"/>
        </w:rPr>
        <w:t>4</w:t>
      </w:r>
      <w:r w:rsidR="00885B51">
        <w:rPr>
          <w:rFonts w:ascii="Times New Roman" w:hAnsi="Times New Roman" w:cs="Times New Roman"/>
          <w:sz w:val="24"/>
          <w:szCs w:val="24"/>
        </w:rPr>
        <w:t>,</w:t>
      </w:r>
      <w:r w:rsidR="00FE218D">
        <w:rPr>
          <w:rFonts w:ascii="Times New Roman" w:hAnsi="Times New Roman" w:cs="Times New Roman"/>
          <w:sz w:val="24"/>
          <w:szCs w:val="24"/>
        </w:rPr>
        <w:t>94</w:t>
      </w:r>
      <w:r w:rsidRPr="007A5F43">
        <w:rPr>
          <w:rFonts w:ascii="Times New Roman" w:hAnsi="Times New Roman" w:cs="Times New Roman"/>
          <w:sz w:val="24"/>
          <w:szCs w:val="24"/>
        </w:rPr>
        <w:t xml:space="preserve"> процентного пункта.</w:t>
      </w:r>
    </w:p>
    <w:p w14:paraId="44BF7500" w14:textId="4C3585E0" w:rsidR="00E66FE7" w:rsidRPr="00E66FE7" w:rsidRDefault="009B4252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при плане на 202</w:t>
      </w:r>
      <w:r w:rsidR="00377ABF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 w:rsidR="00154CB2">
        <w:rPr>
          <w:rFonts w:ascii="Times New Roman" w:hAnsi="Times New Roman" w:cs="Times New Roman"/>
          <w:sz w:val="24"/>
          <w:szCs w:val="24"/>
        </w:rPr>
        <w:t>7</w:t>
      </w:r>
      <w:r w:rsidR="00377ABF">
        <w:rPr>
          <w:rFonts w:ascii="Times New Roman" w:hAnsi="Times New Roman" w:cs="Times New Roman"/>
          <w:sz w:val="24"/>
          <w:szCs w:val="24"/>
        </w:rPr>
        <w:t> 286,0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поступили в районный  бюджет в объеме </w:t>
      </w:r>
      <w:r w:rsidR="00BE094A">
        <w:rPr>
          <w:rFonts w:ascii="Times New Roman" w:hAnsi="Times New Roman" w:cs="Times New Roman"/>
          <w:sz w:val="24"/>
          <w:szCs w:val="24"/>
        </w:rPr>
        <w:t>6 305,</w:t>
      </w:r>
      <w:r w:rsidR="008D755D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рублей, (</w:t>
      </w:r>
      <w:r w:rsidR="00BE094A">
        <w:rPr>
          <w:rFonts w:ascii="Times New Roman" w:hAnsi="Times New Roman" w:cs="Times New Roman"/>
          <w:sz w:val="24"/>
          <w:szCs w:val="24"/>
        </w:rPr>
        <w:t>36,48</w:t>
      </w:r>
      <w:r w:rsidR="00614FD7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% к прогнозному плану), в том числе: </w:t>
      </w:r>
      <w:r w:rsidR="00BE094A">
        <w:rPr>
          <w:rFonts w:ascii="Times New Roman" w:hAnsi="Times New Roman" w:cs="Times New Roman"/>
          <w:sz w:val="24"/>
          <w:szCs w:val="24"/>
        </w:rPr>
        <w:t>4 843,7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 тыс. рублей – доходы от использования имущества, находящегося в государственной и муниципальной собственности (</w:t>
      </w:r>
      <w:r w:rsidR="00614FD7">
        <w:rPr>
          <w:rFonts w:ascii="Times New Roman" w:hAnsi="Times New Roman" w:cs="Times New Roman"/>
          <w:sz w:val="24"/>
          <w:szCs w:val="24"/>
        </w:rPr>
        <w:t>3</w:t>
      </w:r>
      <w:r w:rsidR="00BE094A">
        <w:rPr>
          <w:rFonts w:ascii="Times New Roman" w:hAnsi="Times New Roman" w:cs="Times New Roman"/>
          <w:sz w:val="24"/>
          <w:szCs w:val="24"/>
        </w:rPr>
        <w:t>2,29</w:t>
      </w:r>
      <w:r w:rsidR="00614FD7">
        <w:rPr>
          <w:rFonts w:ascii="Times New Roman" w:hAnsi="Times New Roman" w:cs="Times New Roman"/>
          <w:sz w:val="24"/>
          <w:szCs w:val="24"/>
        </w:rPr>
        <w:t xml:space="preserve"> </w:t>
      </w:r>
      <w:r w:rsidR="005D70E3" w:rsidRPr="00E66FE7">
        <w:rPr>
          <w:rFonts w:ascii="Times New Roman" w:hAnsi="Times New Roman" w:cs="Times New Roman"/>
          <w:sz w:val="24"/>
          <w:szCs w:val="24"/>
        </w:rPr>
        <w:t>% к прогнозному плану);</w:t>
      </w:r>
      <w:r w:rsidR="005D70E3" w:rsidRP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614FD7">
        <w:rPr>
          <w:rFonts w:ascii="Times New Roman" w:hAnsi="Times New Roman" w:cs="Times New Roman"/>
          <w:sz w:val="24"/>
          <w:szCs w:val="24"/>
        </w:rPr>
        <w:t>1</w:t>
      </w:r>
      <w:r w:rsidR="002A22D1">
        <w:rPr>
          <w:rFonts w:ascii="Times New Roman" w:hAnsi="Times New Roman" w:cs="Times New Roman"/>
          <w:sz w:val="24"/>
          <w:szCs w:val="24"/>
        </w:rPr>
        <w:t>6</w:t>
      </w:r>
      <w:r w:rsidR="008D755D">
        <w:rPr>
          <w:rFonts w:ascii="Times New Roman" w:hAnsi="Times New Roman" w:cs="Times New Roman"/>
          <w:sz w:val="24"/>
          <w:szCs w:val="24"/>
        </w:rPr>
        <w:t>,</w:t>
      </w:r>
      <w:r w:rsidR="002A22D1">
        <w:rPr>
          <w:rFonts w:ascii="Times New Roman" w:hAnsi="Times New Roman" w:cs="Times New Roman"/>
          <w:sz w:val="24"/>
          <w:szCs w:val="24"/>
        </w:rPr>
        <w:t>2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 тыс. рублей – платежи за </w:t>
      </w:r>
      <w:r w:rsidR="002A22D1">
        <w:rPr>
          <w:rFonts w:ascii="Times New Roman" w:hAnsi="Times New Roman" w:cs="Times New Roman"/>
          <w:sz w:val="24"/>
          <w:szCs w:val="24"/>
        </w:rPr>
        <w:t>негативное воздействие на окружающую среду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 (</w:t>
      </w:r>
      <w:r w:rsidR="00614FD7">
        <w:rPr>
          <w:rFonts w:ascii="Times New Roman" w:hAnsi="Times New Roman" w:cs="Times New Roman"/>
          <w:sz w:val="24"/>
          <w:szCs w:val="24"/>
        </w:rPr>
        <w:t>1</w:t>
      </w:r>
      <w:r w:rsidR="002A22D1">
        <w:rPr>
          <w:rFonts w:ascii="Times New Roman" w:hAnsi="Times New Roman" w:cs="Times New Roman"/>
          <w:sz w:val="24"/>
          <w:szCs w:val="24"/>
        </w:rPr>
        <w:t>8</w:t>
      </w:r>
      <w:r w:rsidR="00614FD7">
        <w:rPr>
          <w:rFonts w:ascii="Times New Roman" w:hAnsi="Times New Roman" w:cs="Times New Roman"/>
          <w:sz w:val="24"/>
          <w:szCs w:val="24"/>
        </w:rPr>
        <w:t>,</w:t>
      </w:r>
      <w:r w:rsidR="002A22D1">
        <w:rPr>
          <w:rFonts w:ascii="Times New Roman" w:hAnsi="Times New Roman" w:cs="Times New Roman"/>
          <w:sz w:val="24"/>
          <w:szCs w:val="24"/>
        </w:rPr>
        <w:t>0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% к прогнозному плану); </w:t>
      </w:r>
      <w:r w:rsidR="00B04911">
        <w:rPr>
          <w:rFonts w:ascii="Times New Roman" w:hAnsi="Times New Roman" w:cs="Times New Roman"/>
          <w:sz w:val="24"/>
          <w:szCs w:val="24"/>
        </w:rPr>
        <w:t>804,2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 тыс. рублей – доходы от оказания платных услуг (</w:t>
      </w:r>
      <w:r w:rsidR="008D755D">
        <w:rPr>
          <w:rFonts w:ascii="Times New Roman" w:hAnsi="Times New Roman" w:cs="Times New Roman"/>
          <w:sz w:val="24"/>
          <w:szCs w:val="24"/>
        </w:rPr>
        <w:t>5</w:t>
      </w:r>
      <w:r w:rsidR="00B04911">
        <w:rPr>
          <w:rFonts w:ascii="Times New Roman" w:hAnsi="Times New Roman" w:cs="Times New Roman"/>
          <w:sz w:val="24"/>
          <w:szCs w:val="24"/>
        </w:rPr>
        <w:t>7,61</w:t>
      </w:r>
      <w:r w:rsidR="008D755D">
        <w:rPr>
          <w:rFonts w:ascii="Times New Roman" w:hAnsi="Times New Roman" w:cs="Times New Roman"/>
          <w:sz w:val="24"/>
          <w:szCs w:val="24"/>
        </w:rPr>
        <w:t xml:space="preserve"> </w:t>
      </w:r>
      <w:r w:rsidR="005D70E3" w:rsidRPr="00E66FE7">
        <w:rPr>
          <w:rFonts w:ascii="Times New Roman" w:hAnsi="Times New Roman" w:cs="Times New Roman"/>
          <w:sz w:val="24"/>
          <w:szCs w:val="24"/>
        </w:rPr>
        <w:t>% к прогнозному плану);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8D755D">
        <w:rPr>
          <w:rFonts w:ascii="Times New Roman" w:hAnsi="Times New Roman" w:cs="Times New Roman"/>
          <w:sz w:val="24"/>
          <w:szCs w:val="24"/>
        </w:rPr>
        <w:t>32</w:t>
      </w:r>
      <w:r w:rsidR="00B04911">
        <w:rPr>
          <w:rFonts w:ascii="Times New Roman" w:hAnsi="Times New Roman" w:cs="Times New Roman"/>
          <w:sz w:val="24"/>
          <w:szCs w:val="24"/>
        </w:rPr>
        <w:t>7</w:t>
      </w:r>
      <w:r w:rsidR="008D755D">
        <w:rPr>
          <w:rFonts w:ascii="Times New Roman" w:hAnsi="Times New Roman" w:cs="Times New Roman"/>
          <w:sz w:val="24"/>
          <w:szCs w:val="24"/>
        </w:rPr>
        <w:t>,</w:t>
      </w:r>
      <w:r w:rsidR="00B04911">
        <w:rPr>
          <w:rFonts w:ascii="Times New Roman" w:hAnsi="Times New Roman" w:cs="Times New Roman"/>
          <w:sz w:val="24"/>
          <w:szCs w:val="24"/>
        </w:rPr>
        <w:t>6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 тыс. рублей – доходы от продажи материальных и нематериальных активов (</w:t>
      </w:r>
      <w:r w:rsidR="008D755D">
        <w:rPr>
          <w:rFonts w:ascii="Times New Roman" w:hAnsi="Times New Roman" w:cs="Times New Roman"/>
          <w:sz w:val="24"/>
          <w:szCs w:val="24"/>
        </w:rPr>
        <w:t>1</w:t>
      </w:r>
      <w:r w:rsidR="00B04911">
        <w:rPr>
          <w:rFonts w:ascii="Times New Roman" w:hAnsi="Times New Roman" w:cs="Times New Roman"/>
          <w:sz w:val="24"/>
          <w:szCs w:val="24"/>
        </w:rPr>
        <w:t>31</w:t>
      </w:r>
      <w:r w:rsidR="008D755D">
        <w:rPr>
          <w:rFonts w:ascii="Times New Roman" w:hAnsi="Times New Roman" w:cs="Times New Roman"/>
          <w:sz w:val="24"/>
          <w:szCs w:val="24"/>
        </w:rPr>
        <w:t>,0</w:t>
      </w:r>
      <w:r w:rsidR="00B04911">
        <w:rPr>
          <w:rFonts w:ascii="Times New Roman" w:hAnsi="Times New Roman" w:cs="Times New Roman"/>
          <w:sz w:val="24"/>
          <w:szCs w:val="24"/>
        </w:rPr>
        <w:t>4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% к прогнозному плану); </w:t>
      </w:r>
      <w:r w:rsidR="00B04911">
        <w:rPr>
          <w:rFonts w:ascii="Times New Roman" w:hAnsi="Times New Roman" w:cs="Times New Roman"/>
          <w:sz w:val="24"/>
          <w:szCs w:val="24"/>
        </w:rPr>
        <w:t>313,7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– штрафы, санкции, возмещение ущерба (</w:t>
      </w:r>
      <w:r w:rsidR="008D755D">
        <w:rPr>
          <w:rFonts w:ascii="Times New Roman" w:hAnsi="Times New Roman" w:cs="Times New Roman"/>
          <w:sz w:val="24"/>
          <w:szCs w:val="24"/>
        </w:rPr>
        <w:t>5</w:t>
      </w:r>
      <w:r w:rsidR="00B04911">
        <w:rPr>
          <w:rFonts w:ascii="Times New Roman" w:hAnsi="Times New Roman" w:cs="Times New Roman"/>
          <w:sz w:val="24"/>
          <w:szCs w:val="24"/>
        </w:rPr>
        <w:t>7</w:t>
      </w:r>
      <w:r w:rsidR="008D755D">
        <w:rPr>
          <w:rFonts w:ascii="Times New Roman" w:hAnsi="Times New Roman" w:cs="Times New Roman"/>
          <w:sz w:val="24"/>
          <w:szCs w:val="24"/>
        </w:rPr>
        <w:t>,</w:t>
      </w:r>
      <w:r w:rsidR="00B04911">
        <w:rPr>
          <w:rFonts w:ascii="Times New Roman" w:hAnsi="Times New Roman" w:cs="Times New Roman"/>
          <w:sz w:val="24"/>
          <w:szCs w:val="24"/>
        </w:rPr>
        <w:t>04</w:t>
      </w:r>
      <w:r w:rsidR="00154CB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 к прогнозному плану)</w:t>
      </w:r>
      <w:r w:rsidR="008D755D">
        <w:rPr>
          <w:rFonts w:ascii="Times New Roman" w:hAnsi="Times New Roman" w:cs="Times New Roman"/>
          <w:sz w:val="24"/>
          <w:szCs w:val="24"/>
        </w:rPr>
        <w:t>.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F8683F" w14:textId="6A7D6D71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B04911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повышение объема поступлений неналоговых доходов составило </w:t>
      </w:r>
      <w:r w:rsidR="008D755D">
        <w:rPr>
          <w:rFonts w:ascii="Times New Roman" w:hAnsi="Times New Roman" w:cs="Times New Roman"/>
          <w:sz w:val="24"/>
          <w:szCs w:val="24"/>
        </w:rPr>
        <w:t>1</w:t>
      </w:r>
      <w:r w:rsidR="0089007A">
        <w:rPr>
          <w:rFonts w:ascii="Times New Roman" w:hAnsi="Times New Roman" w:cs="Times New Roman"/>
          <w:sz w:val="24"/>
          <w:szCs w:val="24"/>
        </w:rPr>
        <w:t> 582,8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(на </w:t>
      </w:r>
      <w:r w:rsidR="0089007A">
        <w:rPr>
          <w:rFonts w:ascii="Times New Roman" w:hAnsi="Times New Roman" w:cs="Times New Roman"/>
          <w:sz w:val="24"/>
          <w:szCs w:val="24"/>
        </w:rPr>
        <w:t>33</w:t>
      </w:r>
      <w:r w:rsidRPr="00E66FE7">
        <w:rPr>
          <w:rFonts w:ascii="Times New Roman" w:hAnsi="Times New Roman" w:cs="Times New Roman"/>
          <w:sz w:val="24"/>
          <w:szCs w:val="24"/>
        </w:rPr>
        <w:t>,</w:t>
      </w:r>
      <w:r w:rsidR="008D755D">
        <w:rPr>
          <w:rFonts w:ascii="Times New Roman" w:hAnsi="Times New Roman" w:cs="Times New Roman"/>
          <w:sz w:val="24"/>
          <w:szCs w:val="24"/>
        </w:rPr>
        <w:t>5</w:t>
      </w:r>
      <w:r w:rsidR="0089007A">
        <w:rPr>
          <w:rFonts w:ascii="Times New Roman" w:hAnsi="Times New Roman" w:cs="Times New Roman"/>
          <w:sz w:val="24"/>
          <w:szCs w:val="24"/>
        </w:rPr>
        <w:t>2</w:t>
      </w:r>
      <w:r w:rsidR="00154CB2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%). </w:t>
      </w:r>
    </w:p>
    <w:p w14:paraId="2F729F47" w14:textId="7191C366" w:rsidR="00782102" w:rsidRDefault="00E66FE7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Неналоговые доходы в объеме доходов районного бюджета составили </w:t>
      </w:r>
      <w:r w:rsidR="0089007A">
        <w:rPr>
          <w:rFonts w:ascii="Times New Roman" w:hAnsi="Times New Roman" w:cs="Times New Roman"/>
          <w:sz w:val="24"/>
          <w:szCs w:val="24"/>
        </w:rPr>
        <w:t>6</w:t>
      </w:r>
      <w:r w:rsidR="00614FD7">
        <w:rPr>
          <w:rFonts w:ascii="Times New Roman" w:hAnsi="Times New Roman" w:cs="Times New Roman"/>
          <w:sz w:val="24"/>
          <w:szCs w:val="24"/>
        </w:rPr>
        <w:t>,</w:t>
      </w:r>
      <w:r w:rsidR="0089007A">
        <w:rPr>
          <w:rFonts w:ascii="Times New Roman" w:hAnsi="Times New Roman" w:cs="Times New Roman"/>
          <w:sz w:val="24"/>
          <w:szCs w:val="24"/>
        </w:rPr>
        <w:t>63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%, в структуре налоговых и неналоговых доходов – </w:t>
      </w:r>
      <w:r w:rsidR="00614FD7">
        <w:rPr>
          <w:rFonts w:ascii="Times New Roman" w:hAnsi="Times New Roman" w:cs="Times New Roman"/>
          <w:sz w:val="24"/>
          <w:szCs w:val="24"/>
        </w:rPr>
        <w:t>2</w:t>
      </w:r>
      <w:r w:rsidR="00FD0EAE">
        <w:rPr>
          <w:rFonts w:ascii="Times New Roman" w:hAnsi="Times New Roman" w:cs="Times New Roman"/>
          <w:sz w:val="24"/>
          <w:szCs w:val="24"/>
        </w:rPr>
        <w:t>9</w:t>
      </w:r>
      <w:r w:rsidR="00614FD7">
        <w:rPr>
          <w:rFonts w:ascii="Times New Roman" w:hAnsi="Times New Roman" w:cs="Times New Roman"/>
          <w:sz w:val="24"/>
          <w:szCs w:val="24"/>
        </w:rPr>
        <w:t>,</w:t>
      </w:r>
      <w:r w:rsidR="00FD0EAE">
        <w:rPr>
          <w:rFonts w:ascii="Times New Roman" w:hAnsi="Times New Roman" w:cs="Times New Roman"/>
          <w:sz w:val="24"/>
          <w:szCs w:val="24"/>
        </w:rPr>
        <w:t>58</w:t>
      </w:r>
      <w:r w:rsidR="00614FD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22D9AC2D" w14:textId="3DAC9B56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из краевого </w:t>
      </w:r>
      <w:r w:rsidR="006505AE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7467F9">
        <w:rPr>
          <w:rFonts w:ascii="Times New Roman" w:hAnsi="Times New Roman" w:cs="Times New Roman"/>
          <w:sz w:val="24"/>
          <w:szCs w:val="24"/>
        </w:rPr>
        <w:t>3</w:t>
      </w:r>
      <w:r w:rsidR="00FD0EAE">
        <w:rPr>
          <w:rFonts w:ascii="Times New Roman" w:hAnsi="Times New Roman" w:cs="Times New Roman"/>
          <w:sz w:val="24"/>
          <w:szCs w:val="24"/>
        </w:rPr>
        <w:t>02 041,1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FD0EAE">
        <w:rPr>
          <w:rFonts w:ascii="Times New Roman" w:hAnsi="Times New Roman" w:cs="Times New Roman"/>
          <w:sz w:val="24"/>
          <w:szCs w:val="24"/>
        </w:rPr>
        <w:t>1</w:t>
      </w:r>
      <w:r w:rsidR="006505AE">
        <w:rPr>
          <w:rFonts w:ascii="Times New Roman" w:hAnsi="Times New Roman" w:cs="Times New Roman"/>
          <w:sz w:val="24"/>
          <w:szCs w:val="24"/>
        </w:rPr>
        <w:t xml:space="preserve"> </w:t>
      </w:r>
      <w:r w:rsidR="00FD0EAE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FD0EAE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FD0EAE">
        <w:rPr>
          <w:rFonts w:ascii="Times New Roman" w:hAnsi="Times New Roman" w:cs="Times New Roman"/>
          <w:sz w:val="24"/>
          <w:szCs w:val="24"/>
        </w:rPr>
        <w:t>73 727,8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FD0EAE">
        <w:rPr>
          <w:rFonts w:ascii="Times New Roman" w:hAnsi="Times New Roman" w:cs="Times New Roman"/>
          <w:sz w:val="24"/>
          <w:szCs w:val="24"/>
        </w:rPr>
        <w:t>24,41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09D05AEE" w14:textId="36B7EF27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5736D7">
        <w:rPr>
          <w:rFonts w:ascii="Times New Roman" w:hAnsi="Times New Roman" w:cs="Times New Roman"/>
          <w:sz w:val="24"/>
          <w:szCs w:val="24"/>
        </w:rPr>
        <w:t>77,57</w:t>
      </w:r>
      <w:r w:rsidR="007467F9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 (к уровню прошлого года их доля у</w:t>
      </w:r>
      <w:r w:rsidR="007467F9">
        <w:rPr>
          <w:rFonts w:ascii="Times New Roman" w:hAnsi="Times New Roman" w:cs="Times New Roman"/>
          <w:sz w:val="24"/>
          <w:szCs w:val="24"/>
        </w:rPr>
        <w:t>меньшилась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5736D7">
        <w:rPr>
          <w:rFonts w:ascii="Times New Roman" w:hAnsi="Times New Roman" w:cs="Times New Roman"/>
          <w:sz w:val="24"/>
          <w:szCs w:val="24"/>
        </w:rPr>
        <w:t>6</w:t>
      </w:r>
      <w:r w:rsidRPr="00E66FE7">
        <w:rPr>
          <w:rFonts w:ascii="Times New Roman" w:hAnsi="Times New Roman" w:cs="Times New Roman"/>
          <w:sz w:val="24"/>
          <w:szCs w:val="24"/>
        </w:rPr>
        <w:t>,</w:t>
      </w:r>
      <w:r w:rsidR="005736D7">
        <w:rPr>
          <w:rFonts w:ascii="Times New Roman" w:hAnsi="Times New Roman" w:cs="Times New Roman"/>
          <w:sz w:val="24"/>
          <w:szCs w:val="24"/>
        </w:rPr>
        <w:t>13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 xml:space="preserve">). По сравнению с аналогичным периодом прошлого года объем безвозмездных поступлений в районный бюджет </w:t>
      </w:r>
      <w:r w:rsidR="005736D7">
        <w:rPr>
          <w:rFonts w:ascii="Times New Roman" w:hAnsi="Times New Roman" w:cs="Times New Roman"/>
          <w:sz w:val="24"/>
          <w:szCs w:val="24"/>
        </w:rPr>
        <w:t>возрос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F372E1">
        <w:rPr>
          <w:rFonts w:ascii="Times New Roman" w:hAnsi="Times New Roman" w:cs="Times New Roman"/>
          <w:sz w:val="24"/>
          <w:szCs w:val="24"/>
        </w:rPr>
        <w:t>1 257,4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7467F9">
        <w:rPr>
          <w:rFonts w:ascii="Times New Roman" w:hAnsi="Times New Roman" w:cs="Times New Roman"/>
          <w:sz w:val="24"/>
          <w:szCs w:val="24"/>
        </w:rPr>
        <w:t>1</w:t>
      </w:r>
      <w:r w:rsidR="005D70E3">
        <w:rPr>
          <w:rFonts w:ascii="Times New Roman" w:hAnsi="Times New Roman" w:cs="Times New Roman"/>
          <w:sz w:val="24"/>
          <w:szCs w:val="24"/>
        </w:rPr>
        <w:t>,</w:t>
      </w:r>
      <w:r w:rsidR="00F372E1">
        <w:rPr>
          <w:rFonts w:ascii="Times New Roman" w:hAnsi="Times New Roman" w:cs="Times New Roman"/>
          <w:sz w:val="24"/>
          <w:szCs w:val="24"/>
        </w:rPr>
        <w:t>74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93D0F0A" w14:textId="40883F71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Из других бюджетов бюджетной системы РФ в районный бюджет поступило: </w:t>
      </w:r>
    </w:p>
    <w:p w14:paraId="5676BD69" w14:textId="4F9811C0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 w:rsidR="00F372E1">
        <w:rPr>
          <w:rFonts w:ascii="Times New Roman" w:hAnsi="Times New Roman" w:cs="Times New Roman"/>
          <w:sz w:val="24"/>
          <w:szCs w:val="24"/>
        </w:rPr>
        <w:t>9 497,0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F372E1">
        <w:rPr>
          <w:rFonts w:ascii="Times New Roman" w:hAnsi="Times New Roman" w:cs="Times New Roman"/>
          <w:sz w:val="24"/>
          <w:szCs w:val="24"/>
        </w:rPr>
        <w:t>30,00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FB7F45">
        <w:rPr>
          <w:rFonts w:ascii="Times New Roman" w:hAnsi="Times New Roman" w:cs="Times New Roman"/>
          <w:sz w:val="24"/>
          <w:szCs w:val="24"/>
        </w:rPr>
        <w:t>3 269,0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7467F9">
        <w:rPr>
          <w:rFonts w:ascii="Times New Roman" w:hAnsi="Times New Roman" w:cs="Times New Roman"/>
          <w:sz w:val="24"/>
          <w:szCs w:val="24"/>
        </w:rPr>
        <w:t>меньше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FB7F45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FB7F45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FB7F45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244D49A0" w14:textId="5170BD12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субсидии бюджетам субъектов Российской Федерации и муниципальных образований – </w:t>
      </w:r>
      <w:r w:rsidR="00FB7F45">
        <w:rPr>
          <w:rFonts w:ascii="Times New Roman" w:hAnsi="Times New Roman" w:cs="Times New Roman"/>
          <w:sz w:val="24"/>
          <w:szCs w:val="24"/>
        </w:rPr>
        <w:t>13 769,0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FB7F45">
        <w:rPr>
          <w:rFonts w:ascii="Times New Roman" w:hAnsi="Times New Roman" w:cs="Times New Roman"/>
          <w:sz w:val="24"/>
          <w:szCs w:val="24"/>
        </w:rPr>
        <w:t>27,13</w:t>
      </w:r>
      <w:r w:rsidR="001A44C1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280B5C">
        <w:rPr>
          <w:rFonts w:ascii="Times New Roman" w:hAnsi="Times New Roman" w:cs="Times New Roman"/>
          <w:sz w:val="24"/>
          <w:szCs w:val="24"/>
        </w:rPr>
        <w:t>1 006,3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280B5C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280B5C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280B5C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280B5C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г.; </w:t>
      </w:r>
    </w:p>
    <w:p w14:paraId="440E48DB" w14:textId="11E381F6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lastRenderedPageBreak/>
        <w:t xml:space="preserve">субвенции бюджетам субъектов Российской Федерации и муниципальных образований – </w:t>
      </w:r>
      <w:r w:rsidR="00280B5C">
        <w:rPr>
          <w:rFonts w:ascii="Times New Roman" w:hAnsi="Times New Roman" w:cs="Times New Roman"/>
          <w:sz w:val="24"/>
          <w:szCs w:val="24"/>
        </w:rPr>
        <w:t>50 965,5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80B5C">
        <w:rPr>
          <w:rFonts w:ascii="Times New Roman" w:hAnsi="Times New Roman" w:cs="Times New Roman"/>
          <w:sz w:val="24"/>
          <w:szCs w:val="24"/>
        </w:rPr>
        <w:t>23,63</w:t>
      </w:r>
      <w:r w:rsidR="007467F9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C03D13">
        <w:rPr>
          <w:rFonts w:ascii="Times New Roman" w:hAnsi="Times New Roman" w:cs="Times New Roman"/>
          <w:sz w:val="24"/>
          <w:szCs w:val="24"/>
        </w:rPr>
        <w:t>4 152,1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C03D13">
        <w:rPr>
          <w:rFonts w:ascii="Times New Roman" w:hAnsi="Times New Roman" w:cs="Times New Roman"/>
          <w:sz w:val="24"/>
          <w:szCs w:val="24"/>
        </w:rPr>
        <w:t>1 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C03D13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540368F9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 w:rsidR="00C03D13">
        <w:rPr>
          <w:rFonts w:ascii="Times New Roman" w:hAnsi="Times New Roman" w:cs="Times New Roman"/>
          <w:sz w:val="24"/>
          <w:szCs w:val="24"/>
        </w:rPr>
        <w:t>319,8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03D13">
        <w:rPr>
          <w:rFonts w:ascii="Times New Roman" w:hAnsi="Times New Roman" w:cs="Times New Roman"/>
          <w:sz w:val="24"/>
          <w:szCs w:val="24"/>
        </w:rPr>
        <w:t>8,12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C03D13">
        <w:rPr>
          <w:rFonts w:ascii="Times New Roman" w:hAnsi="Times New Roman" w:cs="Times New Roman"/>
          <w:sz w:val="24"/>
          <w:szCs w:val="24"/>
        </w:rPr>
        <w:t>189,1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C03D13">
        <w:rPr>
          <w:rFonts w:ascii="Times New Roman" w:hAnsi="Times New Roman" w:cs="Times New Roman"/>
          <w:sz w:val="24"/>
          <w:szCs w:val="24"/>
        </w:rPr>
        <w:t>1 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C03D13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6933A679" w14:textId="137F7006" w:rsidR="00245E92" w:rsidRPr="00E66FE7" w:rsidRDefault="00245E92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Перечисление для осуществления возврата (зачета) излишне уплаченных или излишне взысканных сумм налогов, сборов и иных платежей, а также сумм процентов за </w:t>
      </w:r>
      <w:r w:rsidR="00D054BC">
        <w:rPr>
          <w:rFonts w:ascii="Times New Roman" w:hAnsi="Times New Roman" w:cs="Times New Roman"/>
          <w:sz w:val="24"/>
          <w:szCs w:val="24"/>
        </w:rPr>
        <w:t>несвоевременное осуществление такого возврата и процентов, начисленных на излишне взысканные суммы, снято с бюджет</w:t>
      </w:r>
      <w:r w:rsidR="003D39AF">
        <w:rPr>
          <w:rFonts w:ascii="Times New Roman" w:hAnsi="Times New Roman" w:cs="Times New Roman"/>
          <w:sz w:val="24"/>
          <w:szCs w:val="24"/>
        </w:rPr>
        <w:t>а</w:t>
      </w:r>
      <w:r w:rsidR="00D054BC">
        <w:rPr>
          <w:rFonts w:ascii="Times New Roman" w:hAnsi="Times New Roman" w:cs="Times New Roman"/>
          <w:sz w:val="24"/>
          <w:szCs w:val="24"/>
        </w:rPr>
        <w:t xml:space="preserve"> района в сумме </w:t>
      </w:r>
      <w:r w:rsidR="003D39AF">
        <w:rPr>
          <w:rFonts w:ascii="Times New Roman" w:hAnsi="Times New Roman" w:cs="Times New Roman"/>
          <w:sz w:val="24"/>
          <w:szCs w:val="24"/>
        </w:rPr>
        <w:t>817,3 тыс. рублей.</w:t>
      </w:r>
    </w:p>
    <w:p w14:paraId="027394FC" w14:textId="5ADB6EE6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Возврат остатков субсидий, субвенций и иных межбюджетных трансфертов, имеющих целевое назначение, прошлых лет, составило (-</w:t>
      </w:r>
      <w:r w:rsidR="00245E92">
        <w:rPr>
          <w:rFonts w:ascii="Times New Roman" w:hAnsi="Times New Roman" w:cs="Times New Roman"/>
          <w:sz w:val="24"/>
          <w:szCs w:val="24"/>
        </w:rPr>
        <w:t>6,2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рублей.).</w:t>
      </w:r>
    </w:p>
    <w:p w14:paraId="4B18895D" w14:textId="77777777" w:rsidR="00BE5DFA" w:rsidRPr="00E66FE7" w:rsidRDefault="00BE5DFA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77777777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районного бюджета</w:t>
      </w:r>
    </w:p>
    <w:p w14:paraId="3E7606AF" w14:textId="66833B2D" w:rsidR="00782102" w:rsidRDefault="006B423A" w:rsidP="006B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районного бюджета за </w:t>
      </w:r>
      <w:r w:rsidR="003D39AF">
        <w:rPr>
          <w:rFonts w:ascii="Times New Roman" w:hAnsi="Times New Roman" w:cs="Times New Roman"/>
          <w:sz w:val="24"/>
          <w:szCs w:val="24"/>
        </w:rPr>
        <w:t>1 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3D39AF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2E36A2">
        <w:rPr>
          <w:rFonts w:ascii="Times New Roman" w:hAnsi="Times New Roman" w:cs="Times New Roman"/>
          <w:sz w:val="24"/>
          <w:szCs w:val="24"/>
        </w:rPr>
        <w:t>103 431,3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442774">
        <w:rPr>
          <w:rFonts w:ascii="Times New Roman" w:hAnsi="Times New Roman" w:cs="Times New Roman"/>
          <w:sz w:val="24"/>
          <w:szCs w:val="24"/>
        </w:rPr>
        <w:t>23,13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1A44C1">
        <w:rPr>
          <w:rFonts w:ascii="Times New Roman" w:hAnsi="Times New Roman" w:cs="Times New Roman"/>
          <w:sz w:val="24"/>
          <w:szCs w:val="24"/>
        </w:rPr>
        <w:t>4</w:t>
      </w:r>
      <w:r w:rsidR="006505AE">
        <w:rPr>
          <w:rFonts w:ascii="Times New Roman" w:hAnsi="Times New Roman" w:cs="Times New Roman"/>
          <w:sz w:val="24"/>
          <w:szCs w:val="24"/>
        </w:rPr>
        <w:t>4</w:t>
      </w:r>
      <w:r w:rsidR="00442774">
        <w:rPr>
          <w:rFonts w:ascii="Times New Roman" w:hAnsi="Times New Roman" w:cs="Times New Roman"/>
          <w:sz w:val="24"/>
          <w:szCs w:val="24"/>
        </w:rPr>
        <w:t>7 218</w:t>
      </w:r>
      <w:r w:rsidR="006505AE">
        <w:rPr>
          <w:rFonts w:ascii="Times New Roman" w:hAnsi="Times New Roman" w:cs="Times New Roman"/>
          <w:sz w:val="24"/>
          <w:szCs w:val="24"/>
        </w:rPr>
        <w:t>,</w:t>
      </w:r>
      <w:r w:rsidR="00442774">
        <w:rPr>
          <w:rFonts w:ascii="Times New Roman" w:hAnsi="Times New Roman" w:cs="Times New Roman"/>
          <w:sz w:val="24"/>
          <w:szCs w:val="24"/>
        </w:rPr>
        <w:t>2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районного бюджета </w:t>
      </w:r>
      <w:r w:rsidR="00442774">
        <w:rPr>
          <w:rFonts w:ascii="Times New Roman" w:hAnsi="Times New Roman" w:cs="Times New Roman"/>
          <w:sz w:val="24"/>
          <w:szCs w:val="24"/>
        </w:rPr>
        <w:t>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442774">
        <w:rPr>
          <w:rFonts w:ascii="Times New Roman" w:hAnsi="Times New Roman" w:cs="Times New Roman"/>
          <w:sz w:val="24"/>
          <w:szCs w:val="24"/>
        </w:rPr>
        <w:t>8 079,7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B738C">
        <w:rPr>
          <w:rFonts w:ascii="Times New Roman" w:hAnsi="Times New Roman" w:cs="Times New Roman"/>
          <w:sz w:val="24"/>
          <w:szCs w:val="24"/>
        </w:rPr>
        <w:t>8</w:t>
      </w:r>
      <w:r w:rsidR="006C40B0">
        <w:rPr>
          <w:rFonts w:ascii="Times New Roman" w:hAnsi="Times New Roman" w:cs="Times New Roman"/>
          <w:sz w:val="24"/>
          <w:szCs w:val="24"/>
        </w:rPr>
        <w:t>,</w:t>
      </w:r>
      <w:r w:rsidR="006B738C">
        <w:rPr>
          <w:rFonts w:ascii="Times New Roman" w:hAnsi="Times New Roman" w:cs="Times New Roman"/>
          <w:sz w:val="24"/>
          <w:szCs w:val="24"/>
        </w:rPr>
        <w:t>47</w:t>
      </w:r>
      <w:r w:rsidR="006C40B0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50EB3007" w14:textId="6FF683F3" w:rsidR="005B5ACE" w:rsidRDefault="005B5ACE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Структура расходов районного бюджета</w:t>
      </w:r>
    </w:p>
    <w:p w14:paraId="5F30F3C4" w14:textId="0368E49C" w:rsidR="00A7183B" w:rsidRDefault="0032484C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143A7653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6B738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B738C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6B738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42387DC6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6B738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2AF7AB8A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6B738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3B5A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B738C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6B738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75B0460C" w:rsidR="0088657E" w:rsidRPr="00B304BD" w:rsidRDefault="006B738C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кв</w:t>
            </w:r>
            <w:r w:rsidR="003B5A58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7C049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63AC3CFD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7C0494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DA7816" w:rsidRPr="001219C9" w14:paraId="52480448" w14:textId="77777777" w:rsidTr="003F3CAF">
        <w:tc>
          <w:tcPr>
            <w:tcW w:w="851" w:type="dxa"/>
          </w:tcPr>
          <w:p w14:paraId="37BDB176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0FCD4D88" w:rsidR="00DA7816" w:rsidRPr="000407F8" w:rsidRDefault="007C0494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5107,8</w:t>
            </w:r>
          </w:p>
        </w:tc>
        <w:tc>
          <w:tcPr>
            <w:tcW w:w="1134" w:type="dxa"/>
            <w:vAlign w:val="center"/>
          </w:tcPr>
          <w:p w14:paraId="752B3A1E" w14:textId="3D66683A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44008,0</w:t>
            </w:r>
          </w:p>
        </w:tc>
        <w:tc>
          <w:tcPr>
            <w:tcW w:w="1134" w:type="dxa"/>
            <w:vAlign w:val="center"/>
          </w:tcPr>
          <w:p w14:paraId="166182B8" w14:textId="6C4D80DD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7135,0</w:t>
            </w:r>
          </w:p>
        </w:tc>
        <w:tc>
          <w:tcPr>
            <w:tcW w:w="850" w:type="dxa"/>
            <w:vAlign w:val="center"/>
          </w:tcPr>
          <w:p w14:paraId="35E07D06" w14:textId="1B4F9BE1" w:rsidR="00DA7816" w:rsidRPr="000407F8" w:rsidRDefault="00F4185B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51" w:type="dxa"/>
            <w:vAlign w:val="center"/>
          </w:tcPr>
          <w:p w14:paraId="00292128" w14:textId="6E8145F2" w:rsidR="00DA7816" w:rsidRPr="000407F8" w:rsidRDefault="00F4185B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</w:t>
            </w:r>
            <w:r w:rsidR="00DF15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44E9A411" w14:textId="70653F76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DA7816" w:rsidRPr="001219C9" w14:paraId="33316EE4" w14:textId="77777777" w:rsidTr="003F3CAF">
        <w:tc>
          <w:tcPr>
            <w:tcW w:w="851" w:type="dxa"/>
          </w:tcPr>
          <w:p w14:paraId="2FD919CB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073B190E" w:rsidR="00DA7816" w:rsidRPr="000407F8" w:rsidRDefault="007C0494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1134" w:type="dxa"/>
            <w:vAlign w:val="center"/>
          </w:tcPr>
          <w:p w14:paraId="6A7E7072" w14:textId="0843B48F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1431,4</w:t>
            </w:r>
          </w:p>
        </w:tc>
        <w:tc>
          <w:tcPr>
            <w:tcW w:w="1134" w:type="dxa"/>
            <w:vAlign w:val="center"/>
          </w:tcPr>
          <w:p w14:paraId="0FACAFBE" w14:textId="59515443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357,8</w:t>
            </w:r>
          </w:p>
        </w:tc>
        <w:tc>
          <w:tcPr>
            <w:tcW w:w="850" w:type="dxa"/>
            <w:vAlign w:val="center"/>
          </w:tcPr>
          <w:p w14:paraId="6EDEB5D5" w14:textId="224A082D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14:paraId="70F293DA" w14:textId="65CA7E50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116,9</w:t>
            </w:r>
          </w:p>
        </w:tc>
        <w:tc>
          <w:tcPr>
            <w:tcW w:w="850" w:type="dxa"/>
            <w:vAlign w:val="center"/>
          </w:tcPr>
          <w:p w14:paraId="251F0C8E" w14:textId="404F1EE1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A7816" w:rsidRPr="001219C9" w14:paraId="278C7E3E" w14:textId="77777777" w:rsidTr="003F3CAF">
        <w:tc>
          <w:tcPr>
            <w:tcW w:w="851" w:type="dxa"/>
          </w:tcPr>
          <w:p w14:paraId="0A77E95D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DA7816" w:rsidRPr="00D5412D" w:rsidRDefault="00DA7816" w:rsidP="00DA7816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6CBFE374" w:rsidR="00DA7816" w:rsidRPr="000407F8" w:rsidRDefault="007C0494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1134" w:type="dxa"/>
            <w:vAlign w:val="center"/>
          </w:tcPr>
          <w:p w14:paraId="6B6F5A19" w14:textId="611F5DEF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4619,2</w:t>
            </w:r>
          </w:p>
        </w:tc>
        <w:tc>
          <w:tcPr>
            <w:tcW w:w="1134" w:type="dxa"/>
            <w:vAlign w:val="center"/>
          </w:tcPr>
          <w:p w14:paraId="29E06B24" w14:textId="6B98354C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1488,9</w:t>
            </w:r>
          </w:p>
        </w:tc>
        <w:tc>
          <w:tcPr>
            <w:tcW w:w="850" w:type="dxa"/>
            <w:vAlign w:val="center"/>
          </w:tcPr>
          <w:p w14:paraId="217B19E0" w14:textId="07101F32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  <w:vAlign w:val="center"/>
          </w:tcPr>
          <w:p w14:paraId="0A9C5908" w14:textId="6109AF19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2,1 раз</w:t>
            </w:r>
          </w:p>
        </w:tc>
        <w:tc>
          <w:tcPr>
            <w:tcW w:w="850" w:type="dxa"/>
            <w:vAlign w:val="center"/>
          </w:tcPr>
          <w:p w14:paraId="2B10334B" w14:textId="2F6D49F1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DA7816" w:rsidRPr="001219C9" w14:paraId="2B50D6D4" w14:textId="77777777" w:rsidTr="003F3CAF">
        <w:tc>
          <w:tcPr>
            <w:tcW w:w="851" w:type="dxa"/>
          </w:tcPr>
          <w:p w14:paraId="53D3DAA0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38B21809" w:rsidR="00DA7816" w:rsidRPr="000407F8" w:rsidRDefault="007C0494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1473,8</w:t>
            </w:r>
          </w:p>
        </w:tc>
        <w:tc>
          <w:tcPr>
            <w:tcW w:w="1134" w:type="dxa"/>
            <w:vAlign w:val="center"/>
          </w:tcPr>
          <w:p w14:paraId="5A76ACD6" w14:textId="308ED3A0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13725,5</w:t>
            </w:r>
          </w:p>
        </w:tc>
        <w:tc>
          <w:tcPr>
            <w:tcW w:w="1134" w:type="dxa"/>
            <w:vAlign w:val="center"/>
          </w:tcPr>
          <w:p w14:paraId="15D16F9A" w14:textId="2FC90FBA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1943,6</w:t>
            </w:r>
          </w:p>
        </w:tc>
        <w:tc>
          <w:tcPr>
            <w:tcW w:w="850" w:type="dxa"/>
            <w:vAlign w:val="center"/>
          </w:tcPr>
          <w:p w14:paraId="1EB322F7" w14:textId="6B2C514F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center"/>
          </w:tcPr>
          <w:p w14:paraId="59512429" w14:textId="2BED49A6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850" w:type="dxa"/>
            <w:vAlign w:val="center"/>
          </w:tcPr>
          <w:p w14:paraId="18E52F36" w14:textId="192712CD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DA7816" w:rsidRPr="001219C9" w14:paraId="6DE53913" w14:textId="77777777" w:rsidTr="003F3CAF">
        <w:tc>
          <w:tcPr>
            <w:tcW w:w="851" w:type="dxa"/>
          </w:tcPr>
          <w:p w14:paraId="574E3CEF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7106333E" w:rsidR="00DA7816" w:rsidRPr="000407F8" w:rsidRDefault="00B81BEC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3167,7</w:t>
            </w:r>
          </w:p>
        </w:tc>
        <w:tc>
          <w:tcPr>
            <w:tcW w:w="1134" w:type="dxa"/>
            <w:vAlign w:val="center"/>
          </w:tcPr>
          <w:p w14:paraId="12C3AD94" w14:textId="7EF21AA7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4989,1</w:t>
            </w:r>
          </w:p>
        </w:tc>
        <w:tc>
          <w:tcPr>
            <w:tcW w:w="1134" w:type="dxa"/>
            <w:vAlign w:val="center"/>
          </w:tcPr>
          <w:p w14:paraId="77E6B72B" w14:textId="0542043B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1704,0</w:t>
            </w:r>
          </w:p>
        </w:tc>
        <w:tc>
          <w:tcPr>
            <w:tcW w:w="850" w:type="dxa"/>
            <w:vAlign w:val="center"/>
          </w:tcPr>
          <w:p w14:paraId="690DD37F" w14:textId="36AC583C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vAlign w:val="center"/>
          </w:tcPr>
          <w:p w14:paraId="5277981C" w14:textId="12ECD748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850" w:type="dxa"/>
            <w:vAlign w:val="center"/>
          </w:tcPr>
          <w:p w14:paraId="5113565E" w14:textId="152E804C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DA7816" w:rsidRPr="001219C9" w14:paraId="63DEE5B0" w14:textId="77777777" w:rsidTr="003F3CAF">
        <w:tc>
          <w:tcPr>
            <w:tcW w:w="851" w:type="dxa"/>
          </w:tcPr>
          <w:p w14:paraId="6E95FCFA" w14:textId="5159A5FA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06 00</w:t>
            </w:r>
          </w:p>
        </w:tc>
        <w:tc>
          <w:tcPr>
            <w:tcW w:w="3119" w:type="dxa"/>
          </w:tcPr>
          <w:p w14:paraId="0B16FA7C" w14:textId="064B0350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34" w:type="dxa"/>
            <w:vAlign w:val="center"/>
          </w:tcPr>
          <w:p w14:paraId="0B941DAC" w14:textId="15E8B39C" w:rsidR="00DA7816" w:rsidRDefault="00B81BEC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C4312EB" w14:textId="33FCA34D" w:rsidR="00DA7816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439AD7E" w14:textId="7E118395" w:rsidR="00DA7816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73C198BB" w14:textId="00F1D754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650D3598" w14:textId="58DE7014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6CDE534" w14:textId="687EA2CE" w:rsidR="00DA7816" w:rsidRPr="000407F8" w:rsidRDefault="00DF15F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816" w:rsidRPr="001219C9" w14:paraId="0824916C" w14:textId="77777777" w:rsidTr="003F3CAF">
        <w:tc>
          <w:tcPr>
            <w:tcW w:w="851" w:type="dxa"/>
          </w:tcPr>
          <w:p w14:paraId="0DCB8172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07 00</w:t>
            </w:r>
          </w:p>
        </w:tc>
        <w:tc>
          <w:tcPr>
            <w:tcW w:w="3119" w:type="dxa"/>
          </w:tcPr>
          <w:p w14:paraId="5331A97C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Образование </w:t>
            </w:r>
          </w:p>
        </w:tc>
        <w:tc>
          <w:tcPr>
            <w:tcW w:w="1134" w:type="dxa"/>
            <w:vAlign w:val="center"/>
          </w:tcPr>
          <w:p w14:paraId="333FE74B" w14:textId="1EC5D084" w:rsidR="00DA7816" w:rsidRPr="000407F8" w:rsidRDefault="00B81BEC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66085,1</w:t>
            </w:r>
          </w:p>
        </w:tc>
        <w:tc>
          <w:tcPr>
            <w:tcW w:w="1134" w:type="dxa"/>
            <w:vAlign w:val="center"/>
          </w:tcPr>
          <w:p w14:paraId="3598FBA4" w14:textId="3682AB0A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291215,6</w:t>
            </w:r>
          </w:p>
        </w:tc>
        <w:tc>
          <w:tcPr>
            <w:tcW w:w="1134" w:type="dxa"/>
            <w:vAlign w:val="center"/>
          </w:tcPr>
          <w:p w14:paraId="48FAA2C9" w14:textId="03810C24" w:rsidR="00DA7816" w:rsidRPr="000407F8" w:rsidRDefault="00B13328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69490,8</w:t>
            </w:r>
          </w:p>
        </w:tc>
        <w:tc>
          <w:tcPr>
            <w:tcW w:w="850" w:type="dxa"/>
            <w:vAlign w:val="center"/>
          </w:tcPr>
          <w:p w14:paraId="5243DB8D" w14:textId="05C6CAB9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851" w:type="dxa"/>
            <w:vAlign w:val="center"/>
          </w:tcPr>
          <w:p w14:paraId="104A8498" w14:textId="5D6C2FC4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850" w:type="dxa"/>
            <w:vAlign w:val="center"/>
          </w:tcPr>
          <w:p w14:paraId="15CD82EE" w14:textId="532B7033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DA7816" w:rsidRPr="001219C9" w14:paraId="213BB68D" w14:textId="77777777" w:rsidTr="003F3CAF">
        <w:tc>
          <w:tcPr>
            <w:tcW w:w="851" w:type="dxa"/>
          </w:tcPr>
          <w:p w14:paraId="7DEB8F1B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628EAEBF" w:rsidR="00DA7816" w:rsidRPr="000407F8" w:rsidRDefault="00B81BEC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7333,1</w:t>
            </w:r>
          </w:p>
        </w:tc>
        <w:tc>
          <w:tcPr>
            <w:tcW w:w="1134" w:type="dxa"/>
            <w:vAlign w:val="center"/>
          </w:tcPr>
          <w:p w14:paraId="34B27846" w14:textId="41D74250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38326,0</w:t>
            </w:r>
          </w:p>
        </w:tc>
        <w:tc>
          <w:tcPr>
            <w:tcW w:w="1134" w:type="dxa"/>
            <w:vAlign w:val="center"/>
          </w:tcPr>
          <w:p w14:paraId="3DBCF543" w14:textId="54E4A7D7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7643,4</w:t>
            </w:r>
          </w:p>
        </w:tc>
        <w:tc>
          <w:tcPr>
            <w:tcW w:w="850" w:type="dxa"/>
            <w:vAlign w:val="center"/>
          </w:tcPr>
          <w:p w14:paraId="1519F165" w14:textId="6CFE3A1C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851" w:type="dxa"/>
            <w:vAlign w:val="center"/>
          </w:tcPr>
          <w:p w14:paraId="1F4E724E" w14:textId="058B783E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850" w:type="dxa"/>
            <w:vAlign w:val="center"/>
          </w:tcPr>
          <w:p w14:paraId="1F83E02C" w14:textId="5B8EC784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</w:tr>
      <w:tr w:rsidR="00DA7816" w:rsidRPr="001219C9" w14:paraId="16C5CF4C" w14:textId="77777777" w:rsidTr="003F3CAF">
        <w:tc>
          <w:tcPr>
            <w:tcW w:w="851" w:type="dxa"/>
          </w:tcPr>
          <w:p w14:paraId="739D1524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10 00</w:t>
            </w:r>
          </w:p>
        </w:tc>
        <w:tc>
          <w:tcPr>
            <w:tcW w:w="3119" w:type="dxa"/>
          </w:tcPr>
          <w:p w14:paraId="6C41005C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Социальная политика</w:t>
            </w:r>
          </w:p>
        </w:tc>
        <w:tc>
          <w:tcPr>
            <w:tcW w:w="1134" w:type="dxa"/>
            <w:vAlign w:val="center"/>
          </w:tcPr>
          <w:p w14:paraId="14B7B40C" w14:textId="3F485CD6" w:rsidR="00DA7816" w:rsidRPr="000407F8" w:rsidRDefault="00B81BEC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5065,4</w:t>
            </w:r>
          </w:p>
        </w:tc>
        <w:tc>
          <w:tcPr>
            <w:tcW w:w="1134" w:type="dxa"/>
            <w:vAlign w:val="center"/>
          </w:tcPr>
          <w:p w14:paraId="6682F61E" w14:textId="1DB0D401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27558,0</w:t>
            </w:r>
          </w:p>
        </w:tc>
        <w:tc>
          <w:tcPr>
            <w:tcW w:w="1134" w:type="dxa"/>
            <w:vAlign w:val="center"/>
          </w:tcPr>
          <w:p w14:paraId="4928BADC" w14:textId="3D024A23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5407,1</w:t>
            </w:r>
          </w:p>
        </w:tc>
        <w:tc>
          <w:tcPr>
            <w:tcW w:w="850" w:type="dxa"/>
            <w:vAlign w:val="center"/>
          </w:tcPr>
          <w:p w14:paraId="3A955B38" w14:textId="5112B1FC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51" w:type="dxa"/>
            <w:vAlign w:val="center"/>
          </w:tcPr>
          <w:p w14:paraId="0ED95042" w14:textId="1D6AF8FC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850" w:type="dxa"/>
            <w:vAlign w:val="center"/>
          </w:tcPr>
          <w:p w14:paraId="41E8B072" w14:textId="3791F530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DA7816" w:rsidRPr="001219C9" w14:paraId="78411E5A" w14:textId="77777777" w:rsidTr="003F3CAF">
        <w:tc>
          <w:tcPr>
            <w:tcW w:w="851" w:type="dxa"/>
          </w:tcPr>
          <w:p w14:paraId="3DAE4DD5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11 00</w:t>
            </w:r>
          </w:p>
        </w:tc>
        <w:tc>
          <w:tcPr>
            <w:tcW w:w="3119" w:type="dxa"/>
          </w:tcPr>
          <w:p w14:paraId="62ECB932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14:paraId="2E89A4AF" w14:textId="375DC763" w:rsidR="00DA7816" w:rsidRPr="000407F8" w:rsidRDefault="00560F65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134" w:type="dxa"/>
            <w:vAlign w:val="center"/>
          </w:tcPr>
          <w:p w14:paraId="717F882A" w14:textId="171337BE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vAlign w:val="center"/>
          </w:tcPr>
          <w:p w14:paraId="4497B51C" w14:textId="3E10A906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  <w:tc>
          <w:tcPr>
            <w:tcW w:w="850" w:type="dxa"/>
            <w:vAlign w:val="center"/>
          </w:tcPr>
          <w:p w14:paraId="0B0BC4C6" w14:textId="6F405BAE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14:paraId="5D888BFC" w14:textId="7FF1A6DF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5,6 раз</w:t>
            </w:r>
          </w:p>
        </w:tc>
        <w:tc>
          <w:tcPr>
            <w:tcW w:w="850" w:type="dxa"/>
            <w:vAlign w:val="center"/>
          </w:tcPr>
          <w:p w14:paraId="5A6F3B41" w14:textId="1A9952C8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</w:tr>
      <w:tr w:rsidR="00DA7816" w:rsidRPr="001219C9" w14:paraId="454747C7" w14:textId="77777777" w:rsidTr="003F3CAF">
        <w:tc>
          <w:tcPr>
            <w:tcW w:w="851" w:type="dxa"/>
          </w:tcPr>
          <w:p w14:paraId="7536588E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12 00</w:t>
            </w:r>
          </w:p>
        </w:tc>
        <w:tc>
          <w:tcPr>
            <w:tcW w:w="3119" w:type="dxa"/>
          </w:tcPr>
          <w:p w14:paraId="40F03526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134" w:type="dxa"/>
            <w:vAlign w:val="center"/>
          </w:tcPr>
          <w:p w14:paraId="5A33CC7E" w14:textId="14F35458" w:rsidR="00DA7816" w:rsidRPr="000407F8" w:rsidRDefault="00560F65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134" w:type="dxa"/>
            <w:vAlign w:val="center"/>
          </w:tcPr>
          <w:p w14:paraId="1038E7E0" w14:textId="4C8E0448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1110,0</w:t>
            </w:r>
          </w:p>
        </w:tc>
        <w:tc>
          <w:tcPr>
            <w:tcW w:w="1134" w:type="dxa"/>
            <w:vAlign w:val="center"/>
          </w:tcPr>
          <w:p w14:paraId="722437A4" w14:textId="79550960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850" w:type="dxa"/>
            <w:vAlign w:val="center"/>
          </w:tcPr>
          <w:p w14:paraId="7277826A" w14:textId="079C731E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center"/>
          </w:tcPr>
          <w:p w14:paraId="6DD315D0" w14:textId="58D349BE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850" w:type="dxa"/>
            <w:vAlign w:val="center"/>
          </w:tcPr>
          <w:p w14:paraId="55F8CFC3" w14:textId="081B53A8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A7816" w:rsidRPr="001219C9" w14:paraId="6CD808A1" w14:textId="77777777" w:rsidTr="003F3CAF">
        <w:tc>
          <w:tcPr>
            <w:tcW w:w="851" w:type="dxa"/>
          </w:tcPr>
          <w:p w14:paraId="06355410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14 00</w:t>
            </w:r>
          </w:p>
        </w:tc>
        <w:tc>
          <w:tcPr>
            <w:tcW w:w="3119" w:type="dxa"/>
          </w:tcPr>
          <w:p w14:paraId="46E6A3F5" w14:textId="77777777" w:rsidR="00DA7816" w:rsidRPr="00D5412D" w:rsidRDefault="00DA7816" w:rsidP="00DA7816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1134" w:type="dxa"/>
            <w:vAlign w:val="center"/>
          </w:tcPr>
          <w:p w14:paraId="192CC60C" w14:textId="130F7C51" w:rsidR="00DA7816" w:rsidRPr="000407F8" w:rsidRDefault="00560F65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5638,2</w:t>
            </w:r>
          </w:p>
        </w:tc>
        <w:tc>
          <w:tcPr>
            <w:tcW w:w="1134" w:type="dxa"/>
            <w:vAlign w:val="center"/>
          </w:tcPr>
          <w:p w14:paraId="65B67E3E" w14:textId="3BE671BC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19985,4</w:t>
            </w:r>
          </w:p>
        </w:tc>
        <w:tc>
          <w:tcPr>
            <w:tcW w:w="1134" w:type="dxa"/>
            <w:vAlign w:val="center"/>
          </w:tcPr>
          <w:p w14:paraId="25160018" w14:textId="7CAF4310" w:rsidR="00DA7816" w:rsidRPr="000407F8" w:rsidRDefault="002D6D50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7435,6</w:t>
            </w:r>
          </w:p>
        </w:tc>
        <w:tc>
          <w:tcPr>
            <w:tcW w:w="850" w:type="dxa"/>
            <w:vAlign w:val="center"/>
          </w:tcPr>
          <w:p w14:paraId="580E5DF4" w14:textId="33C03FAC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851" w:type="dxa"/>
            <w:vAlign w:val="center"/>
          </w:tcPr>
          <w:p w14:paraId="3A372D30" w14:textId="5F6947E3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131,9</w:t>
            </w:r>
          </w:p>
        </w:tc>
        <w:tc>
          <w:tcPr>
            <w:tcW w:w="850" w:type="dxa"/>
            <w:vAlign w:val="center"/>
          </w:tcPr>
          <w:p w14:paraId="71CD5237" w14:textId="2BC833BB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DA7816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DA7816" w:rsidRPr="001219C9" w:rsidRDefault="00DA7816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16589E88" w:rsidR="00DA7816" w:rsidRPr="000407F8" w:rsidRDefault="007C0494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95351,6</w:t>
            </w:r>
          </w:p>
        </w:tc>
        <w:tc>
          <w:tcPr>
            <w:tcW w:w="1134" w:type="dxa"/>
            <w:vAlign w:val="center"/>
          </w:tcPr>
          <w:p w14:paraId="319A477F" w14:textId="41DDA7C7" w:rsidR="00DA7816" w:rsidRPr="000407F8" w:rsidRDefault="00E90BF2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447218,2</w:t>
            </w:r>
          </w:p>
        </w:tc>
        <w:tc>
          <w:tcPr>
            <w:tcW w:w="1134" w:type="dxa"/>
            <w:vAlign w:val="center"/>
          </w:tcPr>
          <w:p w14:paraId="06B5AC61" w14:textId="7E464AB3" w:rsidR="00DA7816" w:rsidRPr="000407F8" w:rsidRDefault="00E90BF2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103431,3</w:t>
            </w:r>
          </w:p>
        </w:tc>
        <w:tc>
          <w:tcPr>
            <w:tcW w:w="850" w:type="dxa"/>
            <w:vAlign w:val="center"/>
          </w:tcPr>
          <w:p w14:paraId="02A2C588" w14:textId="658468EE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78AB43CA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108,5</w:t>
            </w:r>
          </w:p>
        </w:tc>
        <w:tc>
          <w:tcPr>
            <w:tcW w:w="850" w:type="dxa"/>
            <w:vAlign w:val="center"/>
          </w:tcPr>
          <w:p w14:paraId="16886ADE" w14:textId="7B5A72C0" w:rsidR="00DA7816" w:rsidRPr="000407F8" w:rsidRDefault="00867A8D" w:rsidP="00DA781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23,1</w:t>
            </w:r>
          </w:p>
        </w:tc>
      </w:tr>
    </w:tbl>
    <w:p w14:paraId="169A83FA" w14:textId="6146964F" w:rsid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lastRenderedPageBreak/>
        <w:t>Анализ исполнения расходов по разделам и подразделам бюджетной классификации</w:t>
      </w:r>
      <w:r w:rsidR="00223552">
        <w:rPr>
          <w:rFonts w:ascii="Times New Roman" w:hAnsi="Times New Roman" w:cs="Times New Roman"/>
          <w:sz w:val="24"/>
          <w:szCs w:val="24"/>
        </w:rPr>
        <w:t>, показал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223552">
        <w:rPr>
          <w:rFonts w:ascii="Times New Roman" w:hAnsi="Times New Roman" w:cs="Times New Roman"/>
          <w:sz w:val="24"/>
          <w:szCs w:val="24"/>
        </w:rPr>
        <w:t>с</w:t>
      </w:r>
      <w:r w:rsidRPr="00CE20E6">
        <w:rPr>
          <w:rFonts w:ascii="Times New Roman" w:hAnsi="Times New Roman" w:cs="Times New Roman"/>
          <w:sz w:val="24"/>
          <w:szCs w:val="24"/>
        </w:rPr>
        <w:t xml:space="preserve">редний уровень исполнения расходов районного бюджета к уточненному плану по отчету за </w:t>
      </w:r>
      <w:r w:rsidR="00223552">
        <w:rPr>
          <w:rFonts w:ascii="Times New Roman" w:hAnsi="Times New Roman" w:cs="Times New Roman"/>
          <w:sz w:val="24"/>
          <w:szCs w:val="24"/>
        </w:rPr>
        <w:t>1 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 w:rsidR="00223552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223552">
        <w:rPr>
          <w:rFonts w:ascii="Times New Roman" w:hAnsi="Times New Roman" w:cs="Times New Roman"/>
          <w:sz w:val="24"/>
          <w:szCs w:val="24"/>
        </w:rPr>
        <w:t>23,13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BA7110E" w14:textId="11FC1307" w:rsidR="007C5E5B" w:rsidRPr="00CE20E6" w:rsidRDefault="007C5E5B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Основную долю (</w:t>
      </w:r>
      <w:r>
        <w:rPr>
          <w:rFonts w:ascii="Times New Roman" w:hAnsi="Times New Roman" w:cs="Times New Roman"/>
          <w:sz w:val="24"/>
          <w:szCs w:val="24"/>
        </w:rPr>
        <w:t xml:space="preserve">67,2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районного бюджета занимают расходы на образование.</w:t>
      </w:r>
    </w:p>
    <w:p w14:paraId="40C5BEE6" w14:textId="7181AFD4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7C5E5B">
        <w:rPr>
          <w:rFonts w:ascii="Times New Roman" w:hAnsi="Times New Roman" w:cs="Times New Roman"/>
          <w:sz w:val="24"/>
          <w:szCs w:val="24"/>
        </w:rPr>
        <w:t>1</w:t>
      </w:r>
      <w:r w:rsidR="007E16FD">
        <w:rPr>
          <w:rFonts w:ascii="Times New Roman" w:hAnsi="Times New Roman" w:cs="Times New Roman"/>
          <w:sz w:val="24"/>
          <w:szCs w:val="24"/>
        </w:rPr>
        <w:t>6</w:t>
      </w:r>
      <w:r w:rsidR="00BD384F">
        <w:rPr>
          <w:rFonts w:ascii="Times New Roman" w:hAnsi="Times New Roman" w:cs="Times New Roman"/>
          <w:sz w:val="24"/>
          <w:szCs w:val="24"/>
        </w:rPr>
        <w:t>,</w:t>
      </w:r>
      <w:r w:rsidR="007C5E5B">
        <w:rPr>
          <w:rFonts w:ascii="Times New Roman" w:hAnsi="Times New Roman" w:cs="Times New Roman"/>
          <w:sz w:val="24"/>
          <w:szCs w:val="24"/>
        </w:rPr>
        <w:t>2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7C5E5B">
        <w:rPr>
          <w:rFonts w:ascii="Times New Roman" w:hAnsi="Times New Roman" w:cs="Times New Roman"/>
          <w:sz w:val="24"/>
          <w:szCs w:val="24"/>
        </w:rPr>
        <w:t>44 008,0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7E16FD">
        <w:rPr>
          <w:rFonts w:ascii="Times New Roman" w:hAnsi="Times New Roman" w:cs="Times New Roman"/>
          <w:sz w:val="24"/>
          <w:szCs w:val="24"/>
        </w:rPr>
        <w:t>7 13</w:t>
      </w:r>
      <w:r w:rsidR="007C5E5B">
        <w:rPr>
          <w:rFonts w:ascii="Times New Roman" w:hAnsi="Times New Roman" w:cs="Times New Roman"/>
          <w:sz w:val="24"/>
          <w:szCs w:val="24"/>
        </w:rPr>
        <w:t>5</w:t>
      </w:r>
      <w:r w:rsidR="007E16FD">
        <w:rPr>
          <w:rFonts w:ascii="Times New Roman" w:hAnsi="Times New Roman" w:cs="Times New Roman"/>
          <w:sz w:val="24"/>
          <w:szCs w:val="24"/>
        </w:rPr>
        <w:t>,</w:t>
      </w:r>
      <w:r w:rsidR="007C5E5B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7C5E5B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 w:rsidR="007E6554">
        <w:rPr>
          <w:rFonts w:ascii="Times New Roman" w:hAnsi="Times New Roman" w:cs="Times New Roman"/>
          <w:sz w:val="24"/>
          <w:szCs w:val="24"/>
        </w:rPr>
        <w:t>2 027,2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7E16FD">
        <w:rPr>
          <w:rFonts w:ascii="Times New Roman" w:hAnsi="Times New Roman" w:cs="Times New Roman"/>
          <w:sz w:val="24"/>
          <w:szCs w:val="24"/>
        </w:rPr>
        <w:t>3</w:t>
      </w:r>
      <w:r w:rsidR="007E6554">
        <w:rPr>
          <w:rFonts w:ascii="Times New Roman" w:hAnsi="Times New Roman" w:cs="Times New Roman"/>
          <w:sz w:val="24"/>
          <w:szCs w:val="24"/>
        </w:rPr>
        <w:t>9</w:t>
      </w:r>
      <w:r w:rsidRPr="00CE20E6">
        <w:rPr>
          <w:rFonts w:ascii="Times New Roman" w:hAnsi="Times New Roman" w:cs="Times New Roman"/>
          <w:sz w:val="24"/>
          <w:szCs w:val="24"/>
        </w:rPr>
        <w:t>,</w:t>
      </w:r>
      <w:r w:rsidR="007E6554">
        <w:rPr>
          <w:rFonts w:ascii="Times New Roman" w:hAnsi="Times New Roman" w:cs="Times New Roman"/>
          <w:sz w:val="24"/>
          <w:szCs w:val="24"/>
        </w:rPr>
        <w:t>69</w:t>
      </w:r>
      <w:r w:rsidR="007E16FD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 w14:textId="7923026D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7E6554">
        <w:rPr>
          <w:rFonts w:ascii="Times New Roman" w:hAnsi="Times New Roman" w:cs="Times New Roman"/>
          <w:sz w:val="24"/>
          <w:szCs w:val="24"/>
        </w:rPr>
        <w:t>2</w:t>
      </w:r>
      <w:r w:rsidR="007E16FD">
        <w:rPr>
          <w:rFonts w:ascii="Times New Roman" w:hAnsi="Times New Roman" w:cs="Times New Roman"/>
          <w:sz w:val="24"/>
          <w:szCs w:val="24"/>
        </w:rPr>
        <w:t>5</w:t>
      </w:r>
      <w:r w:rsidRPr="00CE20E6">
        <w:rPr>
          <w:rFonts w:ascii="Times New Roman" w:hAnsi="Times New Roman" w:cs="Times New Roman"/>
          <w:sz w:val="24"/>
          <w:szCs w:val="24"/>
        </w:rPr>
        <w:t>,0% к плану (план по отчету – 1</w:t>
      </w:r>
      <w:r w:rsidR="007E6554">
        <w:rPr>
          <w:rFonts w:ascii="Times New Roman" w:hAnsi="Times New Roman" w:cs="Times New Roman"/>
          <w:sz w:val="24"/>
          <w:szCs w:val="24"/>
        </w:rPr>
        <w:t> 431,4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7E16FD">
        <w:rPr>
          <w:rFonts w:ascii="Times New Roman" w:hAnsi="Times New Roman" w:cs="Times New Roman"/>
          <w:sz w:val="24"/>
          <w:szCs w:val="24"/>
        </w:rPr>
        <w:t>3</w:t>
      </w:r>
      <w:r w:rsidR="007E6554">
        <w:rPr>
          <w:rFonts w:ascii="Times New Roman" w:hAnsi="Times New Roman" w:cs="Times New Roman"/>
          <w:sz w:val="24"/>
          <w:szCs w:val="24"/>
        </w:rPr>
        <w:t>57,8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7E6554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года расходы по указанному разделу увеличились на </w:t>
      </w:r>
      <w:r w:rsidR="00112855">
        <w:rPr>
          <w:rFonts w:ascii="Times New Roman" w:hAnsi="Times New Roman" w:cs="Times New Roman"/>
          <w:sz w:val="24"/>
          <w:szCs w:val="24"/>
        </w:rPr>
        <w:t>5</w:t>
      </w:r>
      <w:r w:rsidR="007E16FD">
        <w:rPr>
          <w:rFonts w:ascii="Times New Roman" w:hAnsi="Times New Roman" w:cs="Times New Roman"/>
          <w:sz w:val="24"/>
          <w:szCs w:val="24"/>
        </w:rPr>
        <w:t>1,</w:t>
      </w:r>
      <w:r w:rsidR="00112855">
        <w:rPr>
          <w:rFonts w:ascii="Times New Roman" w:hAnsi="Times New Roman" w:cs="Times New Roman"/>
          <w:sz w:val="24"/>
          <w:szCs w:val="24"/>
        </w:rPr>
        <w:t>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7E16FD">
        <w:rPr>
          <w:rFonts w:ascii="Times New Roman" w:hAnsi="Times New Roman" w:cs="Times New Roman"/>
          <w:sz w:val="24"/>
          <w:szCs w:val="24"/>
        </w:rPr>
        <w:t>1</w:t>
      </w:r>
      <w:r w:rsidR="00112855">
        <w:rPr>
          <w:rFonts w:ascii="Times New Roman" w:hAnsi="Times New Roman" w:cs="Times New Roman"/>
          <w:sz w:val="24"/>
          <w:szCs w:val="24"/>
        </w:rPr>
        <w:t>6</w:t>
      </w:r>
      <w:r w:rsidRPr="00CE20E6">
        <w:rPr>
          <w:rFonts w:ascii="Times New Roman" w:hAnsi="Times New Roman" w:cs="Times New Roman"/>
          <w:sz w:val="24"/>
          <w:szCs w:val="24"/>
        </w:rPr>
        <w:t>,</w:t>
      </w:r>
      <w:r w:rsidR="00112855">
        <w:rPr>
          <w:rFonts w:ascii="Times New Roman" w:hAnsi="Times New Roman" w:cs="Times New Roman"/>
          <w:sz w:val="24"/>
          <w:szCs w:val="24"/>
        </w:rPr>
        <w:t>9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58BAEE31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профинансированы на </w:t>
      </w:r>
      <w:r w:rsidR="00112855">
        <w:rPr>
          <w:rFonts w:ascii="Times New Roman" w:hAnsi="Times New Roman" w:cs="Times New Roman"/>
          <w:sz w:val="24"/>
          <w:szCs w:val="24"/>
        </w:rPr>
        <w:t>32,2</w:t>
      </w:r>
      <w:r w:rsidR="00BD384F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112855">
        <w:rPr>
          <w:rFonts w:ascii="Times New Roman" w:hAnsi="Times New Roman" w:cs="Times New Roman"/>
          <w:sz w:val="24"/>
          <w:szCs w:val="24"/>
        </w:rPr>
        <w:t>4 619,2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112855">
        <w:rPr>
          <w:rFonts w:ascii="Times New Roman" w:hAnsi="Times New Roman" w:cs="Times New Roman"/>
          <w:sz w:val="24"/>
          <w:szCs w:val="24"/>
        </w:rPr>
        <w:t>1 488,9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</w:t>
      </w:r>
      <w:r w:rsidR="00B26E6B">
        <w:rPr>
          <w:rFonts w:ascii="Times New Roman" w:hAnsi="Times New Roman" w:cs="Times New Roman"/>
          <w:sz w:val="24"/>
          <w:szCs w:val="24"/>
        </w:rPr>
        <w:t>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112855">
        <w:rPr>
          <w:rFonts w:ascii="Times New Roman" w:hAnsi="Times New Roman" w:cs="Times New Roman"/>
          <w:sz w:val="24"/>
          <w:szCs w:val="24"/>
        </w:rPr>
        <w:t>7</w:t>
      </w:r>
      <w:r w:rsidR="007E16FD">
        <w:rPr>
          <w:rFonts w:ascii="Times New Roman" w:hAnsi="Times New Roman" w:cs="Times New Roman"/>
          <w:sz w:val="24"/>
          <w:szCs w:val="24"/>
        </w:rPr>
        <w:t>84,</w:t>
      </w:r>
      <w:r w:rsidR="00112855">
        <w:rPr>
          <w:rFonts w:ascii="Times New Roman" w:hAnsi="Times New Roman" w:cs="Times New Roman"/>
          <w:sz w:val="24"/>
          <w:szCs w:val="24"/>
        </w:rPr>
        <w:t>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5336A">
        <w:rPr>
          <w:rFonts w:ascii="Times New Roman" w:hAnsi="Times New Roman" w:cs="Times New Roman"/>
          <w:sz w:val="24"/>
          <w:szCs w:val="24"/>
        </w:rPr>
        <w:t>в 2,11 раз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11275BAD" w14:textId="15620007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 w:rsidR="00B5336A">
        <w:rPr>
          <w:rFonts w:ascii="Times New Roman" w:hAnsi="Times New Roman" w:cs="Times New Roman"/>
          <w:sz w:val="24"/>
          <w:szCs w:val="24"/>
        </w:rPr>
        <w:t>1</w:t>
      </w:r>
      <w:r w:rsidR="00BD384F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>,</w:t>
      </w:r>
      <w:r w:rsidR="007E16FD">
        <w:rPr>
          <w:rFonts w:ascii="Times New Roman" w:hAnsi="Times New Roman" w:cs="Times New Roman"/>
          <w:sz w:val="24"/>
          <w:szCs w:val="24"/>
        </w:rPr>
        <w:t>2</w:t>
      </w:r>
      <w:r w:rsidR="00BD384F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B5336A">
        <w:rPr>
          <w:rFonts w:ascii="Times New Roman" w:hAnsi="Times New Roman" w:cs="Times New Roman"/>
          <w:sz w:val="24"/>
          <w:szCs w:val="24"/>
        </w:rPr>
        <w:t>13 725,5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B5336A">
        <w:rPr>
          <w:rFonts w:ascii="Times New Roman" w:hAnsi="Times New Roman" w:cs="Times New Roman"/>
          <w:sz w:val="24"/>
          <w:szCs w:val="24"/>
        </w:rPr>
        <w:t>1 943,6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периодом 202</w:t>
      </w:r>
      <w:r w:rsidR="00B5336A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раздела </w:t>
      </w:r>
      <w:r w:rsidR="009D53CB">
        <w:rPr>
          <w:rFonts w:ascii="Times New Roman" w:hAnsi="Times New Roman" w:cs="Times New Roman"/>
          <w:sz w:val="24"/>
          <w:szCs w:val="24"/>
        </w:rPr>
        <w:t>увеличились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B477CD">
        <w:rPr>
          <w:rFonts w:ascii="Times New Roman" w:hAnsi="Times New Roman" w:cs="Times New Roman"/>
          <w:sz w:val="24"/>
          <w:szCs w:val="24"/>
        </w:rPr>
        <w:t xml:space="preserve">        </w:t>
      </w:r>
      <w:r w:rsidR="00EE62AE">
        <w:rPr>
          <w:rFonts w:ascii="Times New Roman" w:hAnsi="Times New Roman" w:cs="Times New Roman"/>
          <w:sz w:val="24"/>
          <w:szCs w:val="24"/>
        </w:rPr>
        <w:t>469,8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7E16FD">
        <w:rPr>
          <w:rFonts w:ascii="Times New Roman" w:hAnsi="Times New Roman" w:cs="Times New Roman"/>
          <w:sz w:val="24"/>
          <w:szCs w:val="24"/>
        </w:rPr>
        <w:t>3</w:t>
      </w:r>
      <w:r w:rsidR="00EE62AE">
        <w:rPr>
          <w:rFonts w:ascii="Times New Roman" w:hAnsi="Times New Roman" w:cs="Times New Roman"/>
          <w:sz w:val="24"/>
          <w:szCs w:val="24"/>
        </w:rPr>
        <w:t>1,9</w:t>
      </w:r>
      <w:r w:rsidR="00BD384F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2DF4A5CF" w14:textId="1105FEB9" w:rsid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 w:rsidR="007E16FD">
        <w:rPr>
          <w:rFonts w:ascii="Times New Roman" w:hAnsi="Times New Roman" w:cs="Times New Roman"/>
          <w:sz w:val="24"/>
          <w:szCs w:val="24"/>
        </w:rPr>
        <w:t>3</w:t>
      </w:r>
      <w:r w:rsidR="00EE62AE">
        <w:rPr>
          <w:rFonts w:ascii="Times New Roman" w:hAnsi="Times New Roman" w:cs="Times New Roman"/>
          <w:sz w:val="24"/>
          <w:szCs w:val="24"/>
        </w:rPr>
        <w:t>4</w:t>
      </w:r>
      <w:r w:rsidR="00BD384F">
        <w:rPr>
          <w:rFonts w:ascii="Times New Roman" w:hAnsi="Times New Roman" w:cs="Times New Roman"/>
          <w:sz w:val="24"/>
          <w:szCs w:val="24"/>
        </w:rPr>
        <w:t>,</w:t>
      </w:r>
      <w:r w:rsidR="00EE62AE">
        <w:rPr>
          <w:rFonts w:ascii="Times New Roman" w:hAnsi="Times New Roman" w:cs="Times New Roman"/>
          <w:sz w:val="24"/>
          <w:szCs w:val="24"/>
        </w:rPr>
        <w:t>2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EE62AE">
        <w:rPr>
          <w:rFonts w:ascii="Times New Roman" w:hAnsi="Times New Roman" w:cs="Times New Roman"/>
          <w:sz w:val="24"/>
          <w:szCs w:val="24"/>
        </w:rPr>
        <w:t>4 989,1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BD384F">
        <w:rPr>
          <w:rFonts w:ascii="Times New Roman" w:hAnsi="Times New Roman" w:cs="Times New Roman"/>
          <w:sz w:val="24"/>
          <w:szCs w:val="24"/>
        </w:rPr>
        <w:t>1</w:t>
      </w:r>
      <w:r w:rsidR="00EE62AE">
        <w:rPr>
          <w:rFonts w:ascii="Times New Roman" w:hAnsi="Times New Roman" w:cs="Times New Roman"/>
          <w:sz w:val="24"/>
          <w:szCs w:val="24"/>
        </w:rPr>
        <w:t> 704,0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</w:t>
      </w:r>
      <w:r w:rsidR="00B26E6B">
        <w:rPr>
          <w:rFonts w:ascii="Times New Roman" w:hAnsi="Times New Roman" w:cs="Times New Roman"/>
          <w:sz w:val="24"/>
          <w:szCs w:val="24"/>
        </w:rPr>
        <w:t>меньшились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EE62AE">
        <w:rPr>
          <w:rFonts w:ascii="Times New Roman" w:hAnsi="Times New Roman" w:cs="Times New Roman"/>
          <w:sz w:val="24"/>
          <w:szCs w:val="24"/>
        </w:rPr>
        <w:t>1 463,7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26E6B">
        <w:rPr>
          <w:rFonts w:ascii="Times New Roman" w:hAnsi="Times New Roman" w:cs="Times New Roman"/>
          <w:sz w:val="24"/>
          <w:szCs w:val="24"/>
        </w:rPr>
        <w:t xml:space="preserve">на </w:t>
      </w:r>
      <w:r w:rsidR="007E16FD">
        <w:rPr>
          <w:rFonts w:ascii="Times New Roman" w:hAnsi="Times New Roman" w:cs="Times New Roman"/>
          <w:sz w:val="24"/>
          <w:szCs w:val="24"/>
        </w:rPr>
        <w:t>4</w:t>
      </w:r>
      <w:r w:rsidR="00CC354E">
        <w:rPr>
          <w:rFonts w:ascii="Times New Roman" w:hAnsi="Times New Roman" w:cs="Times New Roman"/>
          <w:sz w:val="24"/>
          <w:szCs w:val="24"/>
        </w:rPr>
        <w:t>6,2</w:t>
      </w:r>
      <w:r w:rsidR="00B26E6B">
        <w:rPr>
          <w:rFonts w:ascii="Times New Roman" w:hAnsi="Times New Roman" w:cs="Times New Roman"/>
          <w:sz w:val="24"/>
          <w:szCs w:val="24"/>
        </w:rPr>
        <w:t xml:space="preserve"> %</w:t>
      </w:r>
      <w:r w:rsidR="009D53CB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35058" w14:textId="4621A34A" w:rsidR="00BD384F" w:rsidRPr="00CE20E6" w:rsidRDefault="00BD384F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По разделу 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E20E6">
        <w:rPr>
          <w:rFonts w:ascii="Times New Roman" w:hAnsi="Times New Roman" w:cs="Times New Roman"/>
          <w:sz w:val="24"/>
          <w:szCs w:val="24"/>
        </w:rPr>
        <w:t>00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CE20E6">
        <w:rPr>
          <w:rFonts w:ascii="Times New Roman" w:hAnsi="Times New Roman" w:cs="Times New Roman"/>
          <w:sz w:val="24"/>
          <w:szCs w:val="24"/>
        </w:rPr>
        <w:t xml:space="preserve">» расходы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>
        <w:rPr>
          <w:rFonts w:ascii="Times New Roman" w:hAnsi="Times New Roman" w:cs="Times New Roman"/>
          <w:sz w:val="24"/>
          <w:szCs w:val="24"/>
        </w:rPr>
        <w:t>лись.</w:t>
      </w:r>
    </w:p>
    <w:p w14:paraId="1D89C540" w14:textId="681D6373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0700 «Образование» расходы профинансированы на </w:t>
      </w:r>
      <w:r w:rsidR="00CC354E">
        <w:rPr>
          <w:rFonts w:ascii="Times New Roman" w:hAnsi="Times New Roman" w:cs="Times New Roman"/>
          <w:sz w:val="24"/>
          <w:szCs w:val="24"/>
        </w:rPr>
        <w:t>23,9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CC354E">
        <w:rPr>
          <w:rFonts w:ascii="Times New Roman" w:hAnsi="Times New Roman" w:cs="Times New Roman"/>
          <w:sz w:val="24"/>
          <w:szCs w:val="24"/>
        </w:rPr>
        <w:t>291 215,6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CC354E">
        <w:rPr>
          <w:rFonts w:ascii="Times New Roman" w:hAnsi="Times New Roman" w:cs="Times New Roman"/>
          <w:sz w:val="24"/>
          <w:szCs w:val="24"/>
        </w:rPr>
        <w:t>69 490,8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уровнем прошлого года финансирование расходов по разделу увеличились на </w:t>
      </w:r>
      <w:r w:rsidR="007E16FD">
        <w:rPr>
          <w:rFonts w:ascii="Times New Roman" w:hAnsi="Times New Roman" w:cs="Times New Roman"/>
          <w:sz w:val="24"/>
          <w:szCs w:val="24"/>
        </w:rPr>
        <w:t>3 4</w:t>
      </w:r>
      <w:r w:rsidR="004A148B">
        <w:rPr>
          <w:rFonts w:ascii="Times New Roman" w:hAnsi="Times New Roman" w:cs="Times New Roman"/>
          <w:sz w:val="24"/>
          <w:szCs w:val="24"/>
        </w:rPr>
        <w:t>05</w:t>
      </w:r>
      <w:r w:rsidR="007E16FD">
        <w:rPr>
          <w:rFonts w:ascii="Times New Roman" w:hAnsi="Times New Roman" w:cs="Times New Roman"/>
          <w:sz w:val="24"/>
          <w:szCs w:val="24"/>
        </w:rPr>
        <w:t>,7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4A148B">
        <w:rPr>
          <w:rFonts w:ascii="Times New Roman" w:hAnsi="Times New Roman" w:cs="Times New Roman"/>
          <w:sz w:val="24"/>
          <w:szCs w:val="24"/>
        </w:rPr>
        <w:t>5</w:t>
      </w:r>
      <w:r w:rsidR="007E16FD">
        <w:rPr>
          <w:rFonts w:ascii="Times New Roman" w:hAnsi="Times New Roman" w:cs="Times New Roman"/>
          <w:sz w:val="24"/>
          <w:szCs w:val="24"/>
        </w:rPr>
        <w:t>,</w:t>
      </w:r>
      <w:r w:rsidR="004A148B">
        <w:rPr>
          <w:rFonts w:ascii="Times New Roman" w:hAnsi="Times New Roman" w:cs="Times New Roman"/>
          <w:sz w:val="24"/>
          <w:szCs w:val="24"/>
        </w:rPr>
        <w:t>2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4960F3ED" w14:textId="4DF60D2D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профинансированы на </w:t>
      </w:r>
      <w:r w:rsidR="007E16FD">
        <w:rPr>
          <w:rFonts w:ascii="Times New Roman" w:hAnsi="Times New Roman" w:cs="Times New Roman"/>
          <w:sz w:val="24"/>
          <w:szCs w:val="24"/>
        </w:rPr>
        <w:t>1</w:t>
      </w:r>
      <w:r w:rsidR="004A148B">
        <w:rPr>
          <w:rFonts w:ascii="Times New Roman" w:hAnsi="Times New Roman" w:cs="Times New Roman"/>
          <w:sz w:val="24"/>
          <w:szCs w:val="24"/>
        </w:rPr>
        <w:t>9</w:t>
      </w:r>
      <w:r w:rsidR="007E16FD">
        <w:rPr>
          <w:rFonts w:ascii="Times New Roman" w:hAnsi="Times New Roman" w:cs="Times New Roman"/>
          <w:sz w:val="24"/>
          <w:szCs w:val="24"/>
        </w:rPr>
        <w:t>,</w:t>
      </w:r>
      <w:r w:rsidR="004A148B">
        <w:rPr>
          <w:rFonts w:ascii="Times New Roman" w:hAnsi="Times New Roman" w:cs="Times New Roman"/>
          <w:sz w:val="24"/>
          <w:szCs w:val="24"/>
        </w:rPr>
        <w:t>9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B26E6B">
        <w:rPr>
          <w:rFonts w:ascii="Times New Roman" w:hAnsi="Times New Roman" w:cs="Times New Roman"/>
          <w:sz w:val="24"/>
          <w:szCs w:val="24"/>
        </w:rPr>
        <w:t>3</w:t>
      </w:r>
      <w:r w:rsidR="009553DE">
        <w:rPr>
          <w:rFonts w:ascii="Times New Roman" w:hAnsi="Times New Roman" w:cs="Times New Roman"/>
          <w:sz w:val="24"/>
          <w:szCs w:val="24"/>
        </w:rPr>
        <w:t>8</w:t>
      </w:r>
      <w:r w:rsidR="004A148B">
        <w:rPr>
          <w:rFonts w:ascii="Times New Roman" w:hAnsi="Times New Roman" w:cs="Times New Roman"/>
          <w:sz w:val="24"/>
          <w:szCs w:val="24"/>
        </w:rPr>
        <w:t> 326,0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4A148B">
        <w:rPr>
          <w:rFonts w:ascii="Times New Roman" w:hAnsi="Times New Roman" w:cs="Times New Roman"/>
          <w:sz w:val="24"/>
          <w:szCs w:val="24"/>
        </w:rPr>
        <w:t>7 643,4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раздела у</w:t>
      </w:r>
      <w:r w:rsidR="00D756E7">
        <w:rPr>
          <w:rFonts w:ascii="Times New Roman" w:hAnsi="Times New Roman" w:cs="Times New Roman"/>
          <w:sz w:val="24"/>
          <w:szCs w:val="24"/>
        </w:rPr>
        <w:t>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D756E7">
        <w:rPr>
          <w:rFonts w:ascii="Times New Roman" w:hAnsi="Times New Roman" w:cs="Times New Roman"/>
          <w:sz w:val="24"/>
          <w:szCs w:val="24"/>
        </w:rPr>
        <w:t>3</w:t>
      </w:r>
      <w:r w:rsidR="007E16FD">
        <w:rPr>
          <w:rFonts w:ascii="Times New Roman" w:hAnsi="Times New Roman" w:cs="Times New Roman"/>
          <w:sz w:val="24"/>
          <w:szCs w:val="24"/>
        </w:rPr>
        <w:t>10,</w:t>
      </w:r>
      <w:r w:rsidR="00D756E7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D756E7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>,</w:t>
      </w:r>
      <w:r w:rsidR="00D756E7">
        <w:rPr>
          <w:rFonts w:ascii="Times New Roman" w:hAnsi="Times New Roman" w:cs="Times New Roman"/>
          <w:sz w:val="24"/>
          <w:szCs w:val="24"/>
        </w:rPr>
        <w:t>2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277AB679" w14:textId="08C09342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1000 «Социальная политика» расходы профинансированы на </w:t>
      </w:r>
      <w:r w:rsidR="00D756E7">
        <w:rPr>
          <w:rFonts w:ascii="Times New Roman" w:hAnsi="Times New Roman" w:cs="Times New Roman"/>
          <w:sz w:val="24"/>
          <w:szCs w:val="24"/>
        </w:rPr>
        <w:t>19,6</w:t>
      </w:r>
      <w:r w:rsidR="00B26E6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7E16FD">
        <w:rPr>
          <w:rFonts w:ascii="Times New Roman" w:hAnsi="Times New Roman" w:cs="Times New Roman"/>
          <w:sz w:val="24"/>
          <w:szCs w:val="24"/>
        </w:rPr>
        <w:t>2</w:t>
      </w:r>
      <w:r w:rsidR="00D756E7">
        <w:rPr>
          <w:rFonts w:ascii="Times New Roman" w:hAnsi="Times New Roman" w:cs="Times New Roman"/>
          <w:sz w:val="24"/>
          <w:szCs w:val="24"/>
        </w:rPr>
        <w:t>7 558,0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977280">
        <w:rPr>
          <w:rFonts w:ascii="Times New Roman" w:hAnsi="Times New Roman" w:cs="Times New Roman"/>
          <w:sz w:val="24"/>
          <w:szCs w:val="24"/>
        </w:rPr>
        <w:t>5 4</w:t>
      </w:r>
      <w:r w:rsidR="00BB7698">
        <w:rPr>
          <w:rFonts w:ascii="Times New Roman" w:hAnsi="Times New Roman" w:cs="Times New Roman"/>
          <w:sz w:val="24"/>
          <w:szCs w:val="24"/>
        </w:rPr>
        <w:t>0</w:t>
      </w:r>
      <w:r w:rsidR="00977280">
        <w:rPr>
          <w:rFonts w:ascii="Times New Roman" w:hAnsi="Times New Roman" w:cs="Times New Roman"/>
          <w:sz w:val="24"/>
          <w:szCs w:val="24"/>
        </w:rPr>
        <w:t>7,</w:t>
      </w:r>
      <w:r w:rsidR="00BB7698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периодом прошлого года финансирование расходов </w:t>
      </w:r>
      <w:r w:rsidR="00B26E6B">
        <w:rPr>
          <w:rFonts w:ascii="Times New Roman" w:hAnsi="Times New Roman" w:cs="Times New Roman"/>
          <w:sz w:val="24"/>
          <w:szCs w:val="24"/>
        </w:rPr>
        <w:t>увеличились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BB7698">
        <w:rPr>
          <w:rFonts w:ascii="Times New Roman" w:hAnsi="Times New Roman" w:cs="Times New Roman"/>
          <w:sz w:val="24"/>
          <w:szCs w:val="24"/>
        </w:rPr>
        <w:t>341,7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BB7698">
        <w:rPr>
          <w:rFonts w:ascii="Times New Roman" w:hAnsi="Times New Roman" w:cs="Times New Roman"/>
          <w:sz w:val="24"/>
          <w:szCs w:val="24"/>
        </w:rPr>
        <w:t>6,8</w:t>
      </w:r>
      <w:r w:rsidR="007C0C91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29B6FE99" w14:textId="2BE40705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1100 «Физическая культура и спорт» расходы профинансированы на </w:t>
      </w:r>
      <w:r w:rsidR="009553DE">
        <w:rPr>
          <w:rFonts w:ascii="Times New Roman" w:hAnsi="Times New Roman" w:cs="Times New Roman"/>
          <w:sz w:val="24"/>
          <w:szCs w:val="24"/>
        </w:rPr>
        <w:t>7</w:t>
      </w:r>
      <w:r w:rsidR="00BB7698">
        <w:rPr>
          <w:rFonts w:ascii="Times New Roman" w:hAnsi="Times New Roman" w:cs="Times New Roman"/>
          <w:sz w:val="24"/>
          <w:szCs w:val="24"/>
        </w:rPr>
        <w:t>7</w:t>
      </w:r>
      <w:r w:rsidR="009553DE">
        <w:rPr>
          <w:rFonts w:ascii="Times New Roman" w:hAnsi="Times New Roman" w:cs="Times New Roman"/>
          <w:sz w:val="24"/>
          <w:szCs w:val="24"/>
        </w:rPr>
        <w:t>,</w:t>
      </w:r>
      <w:r w:rsidR="00BB7698">
        <w:rPr>
          <w:rFonts w:ascii="Times New Roman" w:hAnsi="Times New Roman" w:cs="Times New Roman"/>
          <w:sz w:val="24"/>
          <w:szCs w:val="24"/>
        </w:rPr>
        <w:t>7</w:t>
      </w:r>
      <w:r w:rsidR="007C0C91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 к плану (план по отчету – 2</w:t>
      </w:r>
      <w:r w:rsidR="00B26E6B">
        <w:rPr>
          <w:rFonts w:ascii="Times New Roman" w:hAnsi="Times New Roman" w:cs="Times New Roman"/>
          <w:sz w:val="24"/>
          <w:szCs w:val="24"/>
        </w:rPr>
        <w:t>5</w:t>
      </w:r>
      <w:r w:rsidR="007C0C91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,0 тыс. рублей, исполнение – </w:t>
      </w:r>
      <w:r w:rsidR="009553DE">
        <w:rPr>
          <w:rFonts w:ascii="Times New Roman" w:hAnsi="Times New Roman" w:cs="Times New Roman"/>
          <w:sz w:val="24"/>
          <w:szCs w:val="24"/>
        </w:rPr>
        <w:t>1</w:t>
      </w:r>
      <w:r w:rsidR="00BB7698">
        <w:rPr>
          <w:rFonts w:ascii="Times New Roman" w:hAnsi="Times New Roman" w:cs="Times New Roman"/>
          <w:sz w:val="24"/>
          <w:szCs w:val="24"/>
        </w:rPr>
        <w:t>94,3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</w:t>
      </w:r>
      <w:r w:rsidR="009553DE">
        <w:rPr>
          <w:rFonts w:ascii="Times New Roman" w:hAnsi="Times New Roman" w:cs="Times New Roman"/>
          <w:sz w:val="24"/>
          <w:szCs w:val="24"/>
        </w:rPr>
        <w:t>увеличились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FD15FD">
        <w:rPr>
          <w:rFonts w:ascii="Times New Roman" w:hAnsi="Times New Roman" w:cs="Times New Roman"/>
          <w:sz w:val="24"/>
          <w:szCs w:val="24"/>
        </w:rPr>
        <w:t>159,6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FD15FD">
        <w:rPr>
          <w:rFonts w:ascii="Times New Roman" w:hAnsi="Times New Roman" w:cs="Times New Roman"/>
          <w:sz w:val="24"/>
          <w:szCs w:val="24"/>
        </w:rPr>
        <w:t>в 5,6 раз</w:t>
      </w:r>
      <w:r w:rsidR="007C0C91">
        <w:rPr>
          <w:rFonts w:ascii="Times New Roman" w:hAnsi="Times New Roman" w:cs="Times New Roman"/>
          <w:sz w:val="24"/>
          <w:szCs w:val="24"/>
        </w:rPr>
        <w:t>.</w:t>
      </w:r>
    </w:p>
    <w:p w14:paraId="6C5207B9" w14:textId="3CF82744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1200 «Средства массовой информации» расходы профинансированы на </w:t>
      </w:r>
      <w:r w:rsidR="00977280">
        <w:rPr>
          <w:rFonts w:ascii="Times New Roman" w:hAnsi="Times New Roman" w:cs="Times New Roman"/>
          <w:sz w:val="24"/>
          <w:szCs w:val="24"/>
        </w:rPr>
        <w:t>5</w:t>
      </w:r>
      <w:r w:rsidR="00FD15FD">
        <w:rPr>
          <w:rFonts w:ascii="Times New Roman" w:hAnsi="Times New Roman" w:cs="Times New Roman"/>
          <w:sz w:val="24"/>
          <w:szCs w:val="24"/>
        </w:rPr>
        <w:t>6</w:t>
      </w:r>
      <w:r w:rsidR="00977280">
        <w:rPr>
          <w:rFonts w:ascii="Times New Roman" w:hAnsi="Times New Roman" w:cs="Times New Roman"/>
          <w:sz w:val="24"/>
          <w:szCs w:val="24"/>
        </w:rPr>
        <w:t>,</w:t>
      </w:r>
      <w:r w:rsidR="00FD15FD">
        <w:rPr>
          <w:rFonts w:ascii="Times New Roman" w:hAnsi="Times New Roman" w:cs="Times New Roman"/>
          <w:sz w:val="24"/>
          <w:szCs w:val="24"/>
        </w:rPr>
        <w:t>8</w:t>
      </w:r>
      <w:r w:rsidR="00B26E6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 к плану (план по отчету – 1</w:t>
      </w:r>
      <w:r w:rsidR="00257790">
        <w:rPr>
          <w:rFonts w:ascii="Times New Roman" w:hAnsi="Times New Roman" w:cs="Times New Roman"/>
          <w:sz w:val="24"/>
          <w:szCs w:val="24"/>
        </w:rPr>
        <w:t xml:space="preserve"> </w:t>
      </w:r>
      <w:r w:rsidR="007C0C91">
        <w:rPr>
          <w:rFonts w:ascii="Times New Roman" w:hAnsi="Times New Roman" w:cs="Times New Roman"/>
          <w:sz w:val="24"/>
          <w:szCs w:val="24"/>
        </w:rPr>
        <w:t>1</w:t>
      </w:r>
      <w:r w:rsidR="00FD15FD">
        <w:rPr>
          <w:rFonts w:ascii="Times New Roman" w:hAnsi="Times New Roman" w:cs="Times New Roman"/>
          <w:sz w:val="24"/>
          <w:szCs w:val="24"/>
        </w:rPr>
        <w:t>1</w:t>
      </w:r>
      <w:r w:rsidR="007C0C91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>,</w:t>
      </w:r>
      <w:r w:rsidR="007C0C91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977280">
        <w:rPr>
          <w:rFonts w:ascii="Times New Roman" w:hAnsi="Times New Roman" w:cs="Times New Roman"/>
          <w:sz w:val="24"/>
          <w:szCs w:val="24"/>
        </w:rPr>
        <w:t>6</w:t>
      </w:r>
      <w:r w:rsidR="00FD15FD">
        <w:rPr>
          <w:rFonts w:ascii="Times New Roman" w:hAnsi="Times New Roman" w:cs="Times New Roman"/>
          <w:sz w:val="24"/>
          <w:szCs w:val="24"/>
        </w:rPr>
        <w:t>30,8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</w:t>
      </w:r>
      <w:r w:rsidR="00FD15FD">
        <w:rPr>
          <w:rFonts w:ascii="Times New Roman" w:hAnsi="Times New Roman" w:cs="Times New Roman"/>
          <w:sz w:val="24"/>
          <w:szCs w:val="24"/>
        </w:rPr>
        <w:t>увеличилось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AB2FF1">
        <w:rPr>
          <w:rFonts w:ascii="Times New Roman" w:hAnsi="Times New Roman" w:cs="Times New Roman"/>
          <w:sz w:val="24"/>
          <w:szCs w:val="24"/>
        </w:rPr>
        <w:t>195</w:t>
      </w:r>
      <w:r w:rsidR="00977280">
        <w:rPr>
          <w:rFonts w:ascii="Times New Roman" w:hAnsi="Times New Roman" w:cs="Times New Roman"/>
          <w:sz w:val="24"/>
          <w:szCs w:val="24"/>
        </w:rPr>
        <w:t>,</w:t>
      </w:r>
      <w:r w:rsidR="00AB2FF1">
        <w:rPr>
          <w:rFonts w:ascii="Times New Roman" w:hAnsi="Times New Roman" w:cs="Times New Roman"/>
          <w:sz w:val="24"/>
          <w:szCs w:val="24"/>
        </w:rPr>
        <w:t>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57790">
        <w:rPr>
          <w:rFonts w:ascii="Times New Roman" w:hAnsi="Times New Roman" w:cs="Times New Roman"/>
          <w:sz w:val="24"/>
          <w:szCs w:val="24"/>
        </w:rPr>
        <w:t xml:space="preserve">на </w:t>
      </w:r>
      <w:r w:rsidR="00AB2FF1">
        <w:rPr>
          <w:rFonts w:ascii="Times New Roman" w:hAnsi="Times New Roman" w:cs="Times New Roman"/>
          <w:sz w:val="24"/>
          <w:szCs w:val="24"/>
        </w:rPr>
        <w:t>44,8</w:t>
      </w:r>
      <w:r w:rsidR="00257790">
        <w:rPr>
          <w:rFonts w:ascii="Times New Roman" w:hAnsi="Times New Roman" w:cs="Times New Roman"/>
          <w:sz w:val="24"/>
          <w:szCs w:val="24"/>
        </w:rPr>
        <w:t xml:space="preserve"> %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21FF43BD" w14:textId="42A29463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lastRenderedPageBreak/>
        <w:t xml:space="preserve">По разделу 1400 «Межбюджетные трансферты» при плане в сумме </w:t>
      </w:r>
      <w:r w:rsidR="00B26E6B">
        <w:rPr>
          <w:rFonts w:ascii="Times New Roman" w:hAnsi="Times New Roman" w:cs="Times New Roman"/>
          <w:sz w:val="24"/>
          <w:szCs w:val="24"/>
        </w:rPr>
        <w:t>1</w:t>
      </w:r>
      <w:r w:rsidR="00AB2FF1">
        <w:rPr>
          <w:rFonts w:ascii="Times New Roman" w:hAnsi="Times New Roman" w:cs="Times New Roman"/>
          <w:sz w:val="24"/>
          <w:szCs w:val="24"/>
        </w:rPr>
        <w:t>9 985,4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B26E6B">
        <w:rPr>
          <w:rFonts w:ascii="Times New Roman" w:hAnsi="Times New Roman" w:cs="Times New Roman"/>
          <w:sz w:val="24"/>
          <w:szCs w:val="24"/>
        </w:rPr>
        <w:t>исполнение составило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AB2FF1">
        <w:rPr>
          <w:rFonts w:ascii="Times New Roman" w:hAnsi="Times New Roman" w:cs="Times New Roman"/>
          <w:sz w:val="24"/>
          <w:szCs w:val="24"/>
        </w:rPr>
        <w:t>7 435,6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553DE">
        <w:rPr>
          <w:rFonts w:ascii="Times New Roman" w:hAnsi="Times New Roman" w:cs="Times New Roman"/>
          <w:sz w:val="24"/>
          <w:szCs w:val="24"/>
        </w:rPr>
        <w:t>3</w:t>
      </w:r>
      <w:r w:rsidR="00AB2FF1">
        <w:rPr>
          <w:rFonts w:ascii="Times New Roman" w:hAnsi="Times New Roman" w:cs="Times New Roman"/>
          <w:sz w:val="24"/>
          <w:szCs w:val="24"/>
        </w:rPr>
        <w:t>7</w:t>
      </w:r>
      <w:r w:rsidR="009553DE">
        <w:rPr>
          <w:rFonts w:ascii="Times New Roman" w:hAnsi="Times New Roman" w:cs="Times New Roman"/>
          <w:sz w:val="24"/>
          <w:szCs w:val="24"/>
        </w:rPr>
        <w:t>,</w:t>
      </w:r>
      <w:r w:rsidR="00AB2FF1">
        <w:rPr>
          <w:rFonts w:ascii="Times New Roman" w:hAnsi="Times New Roman" w:cs="Times New Roman"/>
          <w:sz w:val="24"/>
          <w:szCs w:val="24"/>
        </w:rPr>
        <w:t>2</w:t>
      </w:r>
      <w:r w:rsidR="007C0C91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%, в том числе: дотаций на выравнивание бюджетной обеспеченности субъектов РФ и муниципальных образований – </w:t>
      </w:r>
      <w:r w:rsidR="00700A21">
        <w:rPr>
          <w:rFonts w:ascii="Times New Roman" w:hAnsi="Times New Roman" w:cs="Times New Roman"/>
          <w:sz w:val="24"/>
          <w:szCs w:val="24"/>
        </w:rPr>
        <w:t>16,4</w:t>
      </w:r>
      <w:r w:rsidR="00B902D8" w:rsidRPr="006F2D74">
        <w:rPr>
          <w:rFonts w:ascii="Times New Roman" w:hAnsi="Times New Roman" w:cs="Times New Roman"/>
          <w:sz w:val="24"/>
          <w:szCs w:val="24"/>
        </w:rPr>
        <w:t xml:space="preserve"> </w:t>
      </w:r>
      <w:r w:rsidRPr="006F2D74">
        <w:rPr>
          <w:rFonts w:ascii="Times New Roman" w:hAnsi="Times New Roman" w:cs="Times New Roman"/>
          <w:sz w:val="24"/>
          <w:szCs w:val="24"/>
        </w:rPr>
        <w:t xml:space="preserve">% (план – </w:t>
      </w:r>
      <w:r w:rsidR="00700A21">
        <w:rPr>
          <w:rFonts w:ascii="Times New Roman" w:hAnsi="Times New Roman" w:cs="Times New Roman"/>
          <w:sz w:val="24"/>
          <w:szCs w:val="24"/>
        </w:rPr>
        <w:t>4 710,4</w:t>
      </w:r>
      <w:r w:rsidRPr="006F2D74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700A21">
        <w:rPr>
          <w:rFonts w:ascii="Times New Roman" w:hAnsi="Times New Roman" w:cs="Times New Roman"/>
          <w:sz w:val="24"/>
          <w:szCs w:val="24"/>
        </w:rPr>
        <w:t>772,6</w:t>
      </w:r>
      <w:r w:rsidRPr="006F2D7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CE20E6">
        <w:rPr>
          <w:rFonts w:ascii="Times New Roman" w:hAnsi="Times New Roman" w:cs="Times New Roman"/>
          <w:sz w:val="24"/>
          <w:szCs w:val="24"/>
        </w:rPr>
        <w:t xml:space="preserve">); прочие межбюджетные трансферты общего характера – </w:t>
      </w:r>
      <w:r w:rsidR="00B2202E">
        <w:rPr>
          <w:rFonts w:ascii="Times New Roman" w:hAnsi="Times New Roman" w:cs="Times New Roman"/>
          <w:sz w:val="24"/>
          <w:szCs w:val="24"/>
        </w:rPr>
        <w:t>43,6</w:t>
      </w:r>
      <w:r w:rsidR="00035A05" w:rsidRPr="006F2D74">
        <w:rPr>
          <w:rFonts w:ascii="Times New Roman" w:hAnsi="Times New Roman" w:cs="Times New Roman"/>
          <w:sz w:val="24"/>
          <w:szCs w:val="24"/>
        </w:rPr>
        <w:t xml:space="preserve"> </w:t>
      </w:r>
      <w:r w:rsidRPr="006F2D74">
        <w:rPr>
          <w:rFonts w:ascii="Times New Roman" w:hAnsi="Times New Roman" w:cs="Times New Roman"/>
          <w:sz w:val="24"/>
          <w:szCs w:val="24"/>
        </w:rPr>
        <w:t xml:space="preserve">% (план – </w:t>
      </w:r>
      <w:r w:rsidR="00035A05" w:rsidRPr="006F2D74">
        <w:rPr>
          <w:rFonts w:ascii="Times New Roman" w:hAnsi="Times New Roman" w:cs="Times New Roman"/>
          <w:sz w:val="24"/>
          <w:szCs w:val="24"/>
        </w:rPr>
        <w:t>1</w:t>
      </w:r>
      <w:r w:rsidR="00D175C4">
        <w:rPr>
          <w:rFonts w:ascii="Times New Roman" w:hAnsi="Times New Roman" w:cs="Times New Roman"/>
          <w:sz w:val="24"/>
          <w:szCs w:val="24"/>
        </w:rPr>
        <w:t>5 275,0</w:t>
      </w:r>
      <w:r w:rsidRPr="006F2D74">
        <w:rPr>
          <w:rFonts w:ascii="Times New Roman" w:hAnsi="Times New Roman" w:cs="Times New Roman"/>
          <w:sz w:val="24"/>
          <w:szCs w:val="24"/>
        </w:rPr>
        <w:t xml:space="preserve"> тыс. рублей и исполнение – </w:t>
      </w:r>
      <w:r w:rsidR="00D175C4">
        <w:rPr>
          <w:rFonts w:ascii="Times New Roman" w:hAnsi="Times New Roman" w:cs="Times New Roman"/>
          <w:sz w:val="24"/>
          <w:szCs w:val="24"/>
        </w:rPr>
        <w:t>6 663,0</w:t>
      </w:r>
      <w:r w:rsidRPr="006F2D74"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58D66321" w14:textId="0828070B" w:rsid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B2202E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объем межбюджетных трансфертов </w:t>
      </w:r>
      <w:r w:rsidR="00B902D8">
        <w:rPr>
          <w:rFonts w:ascii="Times New Roman" w:hAnsi="Times New Roman" w:cs="Times New Roman"/>
          <w:sz w:val="24"/>
          <w:szCs w:val="24"/>
        </w:rPr>
        <w:t>увеличился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B2202E">
        <w:rPr>
          <w:rFonts w:ascii="Times New Roman" w:hAnsi="Times New Roman" w:cs="Times New Roman"/>
          <w:sz w:val="24"/>
          <w:szCs w:val="24"/>
        </w:rPr>
        <w:t>1 797,4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77280">
        <w:rPr>
          <w:rFonts w:ascii="Times New Roman" w:hAnsi="Times New Roman" w:cs="Times New Roman"/>
          <w:sz w:val="24"/>
          <w:szCs w:val="24"/>
        </w:rPr>
        <w:t xml:space="preserve">на </w:t>
      </w:r>
      <w:r w:rsidR="00B2202E">
        <w:rPr>
          <w:rFonts w:ascii="Times New Roman" w:hAnsi="Times New Roman" w:cs="Times New Roman"/>
          <w:sz w:val="24"/>
          <w:szCs w:val="24"/>
        </w:rPr>
        <w:t>3</w:t>
      </w:r>
      <w:r w:rsidR="00977280">
        <w:rPr>
          <w:rFonts w:ascii="Times New Roman" w:hAnsi="Times New Roman" w:cs="Times New Roman"/>
          <w:sz w:val="24"/>
          <w:szCs w:val="24"/>
        </w:rPr>
        <w:t>1,</w:t>
      </w:r>
      <w:r w:rsidR="00B2202E">
        <w:rPr>
          <w:rFonts w:ascii="Times New Roman" w:hAnsi="Times New Roman" w:cs="Times New Roman"/>
          <w:sz w:val="24"/>
          <w:szCs w:val="24"/>
        </w:rPr>
        <w:t>9</w:t>
      </w:r>
      <w:r w:rsidR="00977280">
        <w:rPr>
          <w:rFonts w:ascii="Times New Roman" w:hAnsi="Times New Roman" w:cs="Times New Roman"/>
          <w:sz w:val="24"/>
          <w:szCs w:val="24"/>
        </w:rPr>
        <w:t xml:space="preserve"> %</w:t>
      </w:r>
      <w:r w:rsidRPr="00CE20E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D15B68" w14:textId="77777777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9DAC8DC" w14:textId="77777777" w:rsidR="003C4C56" w:rsidRPr="001219C9" w:rsidRDefault="004B3B27" w:rsidP="001219C9">
      <w:pPr>
        <w:pStyle w:val="30"/>
        <w:shd w:val="clear" w:color="auto" w:fill="auto"/>
        <w:spacing w:after="0"/>
        <w:ind w:right="12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="000F252B" w:rsidRPr="001219C9">
        <w:rPr>
          <w:rFonts w:ascii="Times New Roman" w:hAnsi="Times New Roman" w:cs="Times New Roman"/>
          <w:i/>
          <w:sz w:val="24"/>
          <w:szCs w:val="24"/>
        </w:rPr>
        <w:t>Анализ исполнения межбюджетных трансфертов</w:t>
      </w:r>
    </w:p>
    <w:p w14:paraId="29584457" w14:textId="689A35F5" w:rsidR="000F252B" w:rsidRPr="001219C9" w:rsidRDefault="000F252B" w:rsidP="001219C9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Из районного бюджета бюджетам сельских поселений за </w:t>
      </w:r>
      <w:r w:rsidR="00461A61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461A61">
        <w:rPr>
          <w:rFonts w:ascii="Times New Roman" w:hAnsi="Times New Roman" w:cs="Times New Roman"/>
          <w:b w:val="0"/>
          <w:sz w:val="24"/>
          <w:szCs w:val="24"/>
        </w:rPr>
        <w:t>4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22622F" w:rsidRPr="001219C9">
        <w:rPr>
          <w:rFonts w:ascii="Times New Roman" w:hAnsi="Times New Roman" w:cs="Times New Roman"/>
          <w:b w:val="0"/>
          <w:sz w:val="24"/>
          <w:szCs w:val="24"/>
        </w:rPr>
        <w:t>выделены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межбюджетные трансферты в размере </w:t>
      </w:r>
      <w:r w:rsidR="009A4F72">
        <w:rPr>
          <w:rFonts w:ascii="Times New Roman" w:hAnsi="Times New Roman" w:cs="Times New Roman"/>
          <w:b w:val="0"/>
          <w:sz w:val="24"/>
          <w:szCs w:val="24"/>
        </w:rPr>
        <w:t>4 092</w:t>
      </w:r>
      <w:r w:rsidR="00442E1B" w:rsidRPr="006F2D74">
        <w:rPr>
          <w:rFonts w:ascii="Times New Roman" w:hAnsi="Times New Roman" w:cs="Times New Roman"/>
          <w:b w:val="0"/>
          <w:sz w:val="24"/>
          <w:szCs w:val="24"/>
        </w:rPr>
        <w:t>,0</w:t>
      </w:r>
      <w:r w:rsidRPr="006F2D74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B01EB7" w:rsidRPr="006F2D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F2D74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B01EB7" w:rsidRPr="006F2D74">
        <w:rPr>
          <w:rFonts w:ascii="Times New Roman" w:hAnsi="Times New Roman" w:cs="Times New Roman"/>
          <w:b w:val="0"/>
          <w:sz w:val="24"/>
          <w:szCs w:val="24"/>
        </w:rPr>
        <w:t>лей</w:t>
      </w:r>
      <w:r w:rsidRPr="006F2D74">
        <w:rPr>
          <w:rFonts w:ascii="Times New Roman" w:hAnsi="Times New Roman" w:cs="Times New Roman"/>
          <w:b w:val="0"/>
          <w:sz w:val="24"/>
          <w:szCs w:val="24"/>
        </w:rPr>
        <w:t xml:space="preserve"> или </w:t>
      </w:r>
      <w:r w:rsidR="00610C33" w:rsidRPr="006F2D74">
        <w:rPr>
          <w:rFonts w:ascii="Times New Roman" w:hAnsi="Times New Roman" w:cs="Times New Roman"/>
          <w:b w:val="0"/>
          <w:sz w:val="24"/>
          <w:szCs w:val="24"/>
        </w:rPr>
        <w:t>5</w:t>
      </w:r>
      <w:r w:rsidR="009A4F72">
        <w:rPr>
          <w:rFonts w:ascii="Times New Roman" w:hAnsi="Times New Roman" w:cs="Times New Roman"/>
          <w:b w:val="0"/>
          <w:sz w:val="24"/>
          <w:szCs w:val="24"/>
        </w:rPr>
        <w:t>7,1</w:t>
      </w:r>
      <w:r w:rsidR="005D688E" w:rsidRPr="006F2D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F2D74">
        <w:rPr>
          <w:rFonts w:ascii="Times New Roman" w:hAnsi="Times New Roman" w:cs="Times New Roman"/>
          <w:b w:val="0"/>
          <w:sz w:val="24"/>
          <w:szCs w:val="24"/>
        </w:rPr>
        <w:t>% (план</w:t>
      </w:r>
      <w:r w:rsidR="004D17DD" w:rsidRPr="006F2D74">
        <w:rPr>
          <w:rFonts w:ascii="Times New Roman" w:hAnsi="Times New Roman" w:cs="Times New Roman"/>
          <w:b w:val="0"/>
          <w:sz w:val="24"/>
          <w:szCs w:val="24"/>
        </w:rPr>
        <w:t xml:space="preserve"> на год</w:t>
      </w:r>
      <w:r w:rsidRPr="006F2D74">
        <w:rPr>
          <w:rFonts w:ascii="Times New Roman" w:hAnsi="Times New Roman" w:cs="Times New Roman"/>
          <w:b w:val="0"/>
          <w:sz w:val="24"/>
          <w:szCs w:val="24"/>
        </w:rPr>
        <w:t xml:space="preserve"> по отчету – </w:t>
      </w:r>
      <w:r w:rsidR="009A4F72">
        <w:rPr>
          <w:rFonts w:ascii="Times New Roman" w:hAnsi="Times New Roman" w:cs="Times New Roman"/>
          <w:b w:val="0"/>
          <w:sz w:val="24"/>
          <w:szCs w:val="24"/>
        </w:rPr>
        <w:t>7 163</w:t>
      </w:r>
      <w:r w:rsidR="00442E1B" w:rsidRPr="006F2D74">
        <w:rPr>
          <w:rFonts w:ascii="Times New Roman" w:hAnsi="Times New Roman" w:cs="Times New Roman"/>
          <w:b w:val="0"/>
          <w:sz w:val="24"/>
          <w:szCs w:val="24"/>
        </w:rPr>
        <w:t>,0</w:t>
      </w:r>
      <w:r w:rsidRPr="006F2D74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B01EB7" w:rsidRPr="006F2D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F2D74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B01EB7" w:rsidRPr="006F2D74">
        <w:rPr>
          <w:rFonts w:ascii="Times New Roman" w:hAnsi="Times New Roman" w:cs="Times New Roman"/>
          <w:b w:val="0"/>
          <w:sz w:val="24"/>
          <w:szCs w:val="24"/>
        </w:rPr>
        <w:t>лей</w:t>
      </w:r>
      <w:r w:rsidRPr="006F2D74">
        <w:rPr>
          <w:rFonts w:ascii="Times New Roman" w:hAnsi="Times New Roman" w:cs="Times New Roman"/>
          <w:b w:val="0"/>
          <w:sz w:val="24"/>
          <w:szCs w:val="24"/>
        </w:rPr>
        <w:t>)</w:t>
      </w:r>
      <w:r w:rsidR="00B01EB7" w:rsidRPr="006F2D74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A427BB9" w14:textId="6F5AEAFC" w:rsidR="00B555C5" w:rsidRDefault="00B01EB7" w:rsidP="001219C9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Направлено дотаций в бюджеты </w:t>
      </w:r>
      <w:r w:rsidR="009A4F72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сельских поселений в размере </w:t>
      </w:r>
      <w:r w:rsidR="009A4F72">
        <w:rPr>
          <w:rFonts w:ascii="Times New Roman" w:hAnsi="Times New Roman" w:cs="Times New Roman"/>
          <w:b w:val="0"/>
          <w:sz w:val="24"/>
          <w:szCs w:val="24"/>
        </w:rPr>
        <w:t>772,6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 или </w:t>
      </w:r>
      <w:r w:rsidR="00FF7EF1">
        <w:rPr>
          <w:rFonts w:ascii="Times New Roman" w:hAnsi="Times New Roman" w:cs="Times New Roman"/>
          <w:b w:val="0"/>
          <w:sz w:val="24"/>
          <w:szCs w:val="24"/>
        </w:rPr>
        <w:t xml:space="preserve">16,4 </w:t>
      </w:r>
      <w:r>
        <w:rPr>
          <w:rFonts w:ascii="Times New Roman" w:hAnsi="Times New Roman" w:cs="Times New Roman"/>
          <w:b w:val="0"/>
          <w:sz w:val="24"/>
          <w:szCs w:val="24"/>
        </w:rPr>
        <w:t>% от запланированного объема (</w:t>
      </w:r>
      <w:r w:rsidR="00FF7EF1">
        <w:rPr>
          <w:rFonts w:ascii="Times New Roman" w:hAnsi="Times New Roman" w:cs="Times New Roman"/>
          <w:b w:val="0"/>
          <w:sz w:val="24"/>
          <w:szCs w:val="24"/>
        </w:rPr>
        <w:t>4 710,4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рублей).</w:t>
      </w:r>
    </w:p>
    <w:p w14:paraId="239131F0" w14:textId="6F3274EA" w:rsidR="00B01EB7" w:rsidRDefault="00B01EB7" w:rsidP="001219C9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B02CA">
        <w:rPr>
          <w:rFonts w:ascii="Times New Roman" w:hAnsi="Times New Roman" w:cs="Times New Roman"/>
          <w:b w:val="0"/>
          <w:sz w:val="24"/>
          <w:szCs w:val="24"/>
        </w:rPr>
        <w:t xml:space="preserve">Субвенций направлено в бюджеты </w:t>
      </w:r>
      <w:r w:rsidR="00D72DFF" w:rsidRPr="00BB02CA">
        <w:rPr>
          <w:rFonts w:ascii="Times New Roman" w:hAnsi="Times New Roman" w:cs="Times New Roman"/>
          <w:b w:val="0"/>
          <w:sz w:val="24"/>
          <w:szCs w:val="24"/>
        </w:rPr>
        <w:t>8</w:t>
      </w:r>
      <w:r w:rsidRPr="00BB02CA">
        <w:rPr>
          <w:rFonts w:ascii="Times New Roman" w:hAnsi="Times New Roman" w:cs="Times New Roman"/>
          <w:b w:val="0"/>
          <w:sz w:val="24"/>
          <w:szCs w:val="24"/>
        </w:rPr>
        <w:t xml:space="preserve"> сельских поселений в размере </w:t>
      </w:r>
      <w:r w:rsidR="00FF7EF1">
        <w:rPr>
          <w:rFonts w:ascii="Times New Roman" w:hAnsi="Times New Roman" w:cs="Times New Roman"/>
          <w:b w:val="0"/>
          <w:sz w:val="24"/>
          <w:szCs w:val="24"/>
        </w:rPr>
        <w:t>357,8</w:t>
      </w:r>
      <w:r w:rsidRPr="00BB02CA">
        <w:rPr>
          <w:rFonts w:ascii="Times New Roman" w:hAnsi="Times New Roman" w:cs="Times New Roman"/>
          <w:b w:val="0"/>
          <w:sz w:val="24"/>
          <w:szCs w:val="24"/>
        </w:rPr>
        <w:t xml:space="preserve"> тыс. рублей или </w:t>
      </w:r>
      <w:r w:rsidR="00D4224D">
        <w:rPr>
          <w:rFonts w:ascii="Times New Roman" w:hAnsi="Times New Roman" w:cs="Times New Roman"/>
          <w:b w:val="0"/>
          <w:sz w:val="24"/>
          <w:szCs w:val="24"/>
        </w:rPr>
        <w:t>2</w:t>
      </w:r>
      <w:r w:rsidR="00977280">
        <w:rPr>
          <w:rFonts w:ascii="Times New Roman" w:hAnsi="Times New Roman" w:cs="Times New Roman"/>
          <w:b w:val="0"/>
          <w:sz w:val="24"/>
          <w:szCs w:val="24"/>
        </w:rPr>
        <w:t>5,0</w:t>
      </w:r>
      <w:r w:rsidR="00605E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B02CA">
        <w:rPr>
          <w:rFonts w:ascii="Times New Roman" w:hAnsi="Times New Roman" w:cs="Times New Roman"/>
          <w:b w:val="0"/>
          <w:sz w:val="24"/>
          <w:szCs w:val="24"/>
        </w:rPr>
        <w:t>% от запланированного объема (</w:t>
      </w:r>
      <w:r w:rsidR="00BB02CA">
        <w:rPr>
          <w:rFonts w:ascii="Times New Roman" w:hAnsi="Times New Roman" w:cs="Times New Roman"/>
          <w:b w:val="0"/>
          <w:sz w:val="24"/>
          <w:szCs w:val="24"/>
        </w:rPr>
        <w:t>1</w:t>
      </w:r>
      <w:r w:rsidR="00FF7EF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77280">
        <w:rPr>
          <w:rFonts w:ascii="Times New Roman" w:hAnsi="Times New Roman" w:cs="Times New Roman"/>
          <w:b w:val="0"/>
          <w:sz w:val="24"/>
          <w:szCs w:val="24"/>
        </w:rPr>
        <w:t>4</w:t>
      </w:r>
      <w:r w:rsidR="00FF7EF1">
        <w:rPr>
          <w:rFonts w:ascii="Times New Roman" w:hAnsi="Times New Roman" w:cs="Times New Roman"/>
          <w:b w:val="0"/>
          <w:sz w:val="24"/>
          <w:szCs w:val="24"/>
        </w:rPr>
        <w:t>31</w:t>
      </w:r>
      <w:r w:rsidR="00442E1B">
        <w:rPr>
          <w:rFonts w:ascii="Times New Roman" w:hAnsi="Times New Roman" w:cs="Times New Roman"/>
          <w:b w:val="0"/>
          <w:sz w:val="24"/>
          <w:szCs w:val="24"/>
        </w:rPr>
        <w:t>,</w:t>
      </w:r>
      <w:r w:rsidR="00FF7EF1">
        <w:rPr>
          <w:rFonts w:ascii="Times New Roman" w:hAnsi="Times New Roman" w:cs="Times New Roman"/>
          <w:b w:val="0"/>
          <w:sz w:val="24"/>
          <w:szCs w:val="24"/>
        </w:rPr>
        <w:t>4</w:t>
      </w:r>
      <w:r w:rsidRPr="00BB02CA">
        <w:rPr>
          <w:rFonts w:ascii="Times New Roman" w:hAnsi="Times New Roman" w:cs="Times New Roman"/>
          <w:b w:val="0"/>
          <w:sz w:val="24"/>
          <w:szCs w:val="24"/>
        </w:rPr>
        <w:t xml:space="preserve"> тыс. рублей).</w:t>
      </w:r>
    </w:p>
    <w:p w14:paraId="5E4D8564" w14:textId="77777777" w:rsidR="00D72DFF" w:rsidRDefault="00D72DFF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2C0531A0" w:rsidR="00394FEB" w:rsidRDefault="00394FEB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 w14:textId="135BECBA" w:rsidR="00394FEB" w:rsidRDefault="00394FEB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66F96">
        <w:rPr>
          <w:rFonts w:ascii="Times New Roman" w:hAnsi="Times New Roman" w:cs="Times New Roman"/>
          <w:sz w:val="24"/>
          <w:szCs w:val="24"/>
        </w:rPr>
        <w:t>1 квартал</w:t>
      </w:r>
      <w:r w:rsidR="002F3B19">
        <w:rPr>
          <w:rFonts w:ascii="Times New Roman" w:hAnsi="Times New Roman" w:cs="Times New Roman"/>
          <w:sz w:val="24"/>
          <w:szCs w:val="24"/>
        </w:rPr>
        <w:t xml:space="preserve"> всего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средств дорожного фонда в размере </w:t>
      </w:r>
      <w:r w:rsidR="00166F96">
        <w:rPr>
          <w:rFonts w:ascii="Times New Roman" w:hAnsi="Times New Roman" w:cs="Times New Roman"/>
          <w:sz w:val="24"/>
          <w:szCs w:val="24"/>
        </w:rPr>
        <w:t>1 889,5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66F96">
        <w:rPr>
          <w:rFonts w:ascii="Times New Roman" w:hAnsi="Times New Roman" w:cs="Times New Roman"/>
          <w:sz w:val="24"/>
          <w:szCs w:val="24"/>
        </w:rPr>
        <w:t>15</w:t>
      </w:r>
      <w:r w:rsidR="006F2D74">
        <w:rPr>
          <w:rFonts w:ascii="Times New Roman" w:hAnsi="Times New Roman" w:cs="Times New Roman"/>
          <w:sz w:val="24"/>
          <w:szCs w:val="24"/>
        </w:rPr>
        <w:t>,4</w:t>
      </w:r>
      <w:r w:rsidR="00442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объема запланированных средств (</w:t>
      </w:r>
      <w:r w:rsidR="006F2D74">
        <w:rPr>
          <w:rFonts w:ascii="Times New Roman" w:hAnsi="Times New Roman" w:cs="Times New Roman"/>
          <w:sz w:val="24"/>
          <w:szCs w:val="24"/>
        </w:rPr>
        <w:t>1</w:t>
      </w:r>
      <w:r w:rsidR="00166F96">
        <w:rPr>
          <w:rFonts w:ascii="Times New Roman" w:hAnsi="Times New Roman" w:cs="Times New Roman"/>
          <w:sz w:val="24"/>
          <w:szCs w:val="24"/>
        </w:rPr>
        <w:t>2 246,5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 w14:textId="77777777" w:rsidR="002F3B19" w:rsidRPr="00394FEB" w:rsidRDefault="002F3B19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77777777" w:rsidR="00CC64DC" w:rsidRPr="00CC64DC" w:rsidRDefault="00394FEB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4C352913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районного 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Алтайского края от 2</w:t>
      </w:r>
      <w:r w:rsidR="00166F96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166F96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13</w:t>
      </w:r>
      <w:r w:rsidR="00166F96">
        <w:rPr>
          <w:rFonts w:ascii="Times New Roman" w:hAnsi="Times New Roman" w:cs="Times New Roman"/>
          <w:sz w:val="24"/>
          <w:szCs w:val="24"/>
        </w:rPr>
        <w:t>5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 w:rsidR="00166F96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727D1C">
        <w:rPr>
          <w:rFonts w:ascii="Times New Roman" w:hAnsi="Times New Roman" w:cs="Times New Roman"/>
          <w:sz w:val="24"/>
          <w:szCs w:val="24"/>
        </w:rPr>
        <w:t>30</w:t>
      </w:r>
      <w:r w:rsidRPr="009D593A">
        <w:rPr>
          <w:rFonts w:ascii="Times New Roman" w:hAnsi="Times New Roman" w:cs="Times New Roman"/>
          <w:sz w:val="24"/>
          <w:szCs w:val="24"/>
        </w:rPr>
        <w:t>0,0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внесены изменения Решение</w:t>
      </w:r>
      <w:r w:rsidR="00605E82">
        <w:rPr>
          <w:rFonts w:ascii="Times New Roman" w:hAnsi="Times New Roman" w:cs="Times New Roman"/>
          <w:sz w:val="24"/>
          <w:szCs w:val="24"/>
        </w:rPr>
        <w:t xml:space="preserve">м 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от </w:t>
      </w:r>
      <w:r w:rsidR="00727D1C">
        <w:rPr>
          <w:rFonts w:ascii="Times New Roman" w:hAnsi="Times New Roman" w:cs="Times New Roman"/>
          <w:sz w:val="24"/>
          <w:szCs w:val="24"/>
        </w:rPr>
        <w:t>2</w:t>
      </w:r>
      <w:r w:rsidR="009A7F7F">
        <w:rPr>
          <w:rFonts w:ascii="Times New Roman" w:hAnsi="Times New Roman" w:cs="Times New Roman"/>
          <w:sz w:val="24"/>
          <w:szCs w:val="24"/>
        </w:rPr>
        <w:t>9</w:t>
      </w:r>
      <w:r w:rsidR="009962CB" w:rsidRPr="009D593A">
        <w:rPr>
          <w:rFonts w:ascii="Times New Roman" w:hAnsi="Times New Roman" w:cs="Times New Roman"/>
          <w:sz w:val="24"/>
          <w:szCs w:val="24"/>
        </w:rPr>
        <w:t>.0</w:t>
      </w:r>
      <w:r w:rsidR="00727D1C">
        <w:rPr>
          <w:rFonts w:ascii="Times New Roman" w:hAnsi="Times New Roman" w:cs="Times New Roman"/>
          <w:sz w:val="24"/>
          <w:szCs w:val="24"/>
        </w:rPr>
        <w:t>2</w:t>
      </w:r>
      <w:r w:rsidR="009962CB" w:rsidRPr="009D593A">
        <w:rPr>
          <w:rFonts w:ascii="Times New Roman" w:hAnsi="Times New Roman" w:cs="Times New Roman"/>
          <w:sz w:val="24"/>
          <w:szCs w:val="24"/>
        </w:rPr>
        <w:t>.202</w:t>
      </w:r>
      <w:r w:rsidR="009A7F7F">
        <w:rPr>
          <w:rFonts w:ascii="Times New Roman" w:hAnsi="Times New Roman" w:cs="Times New Roman"/>
          <w:sz w:val="24"/>
          <w:szCs w:val="24"/>
        </w:rPr>
        <w:t>4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г № </w:t>
      </w:r>
      <w:r w:rsidR="00727D1C">
        <w:rPr>
          <w:rFonts w:ascii="Times New Roman" w:hAnsi="Times New Roman" w:cs="Times New Roman"/>
          <w:sz w:val="24"/>
          <w:szCs w:val="24"/>
        </w:rPr>
        <w:t>1</w:t>
      </w:r>
      <w:r w:rsidR="009A7F7F">
        <w:rPr>
          <w:rFonts w:ascii="Times New Roman" w:hAnsi="Times New Roman" w:cs="Times New Roman"/>
          <w:sz w:val="24"/>
          <w:szCs w:val="24"/>
        </w:rPr>
        <w:t xml:space="preserve">42 </w:t>
      </w:r>
      <w:r w:rsidR="009962CB" w:rsidRPr="009D593A">
        <w:rPr>
          <w:rFonts w:ascii="Times New Roman" w:hAnsi="Times New Roman" w:cs="Times New Roman"/>
          <w:sz w:val="24"/>
          <w:szCs w:val="24"/>
        </w:rPr>
        <w:t>плановый показатель резервного фонда 300,0 тыс. рублей, 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 w14:textId="77777777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C7A4A87" w14:textId="77777777" w:rsidR="008549D7" w:rsidRPr="009D593A" w:rsidRDefault="008549D7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 w14:textId="77777777" w:rsidR="00CC64DC" w:rsidRPr="009D593A" w:rsidRDefault="00CC64DC" w:rsidP="00460F85">
      <w:pPr>
        <w:pStyle w:val="30"/>
        <w:numPr>
          <w:ilvl w:val="0"/>
          <w:numId w:val="9"/>
        </w:numPr>
        <w:shd w:val="clear" w:color="auto" w:fill="auto"/>
        <w:spacing w:after="0"/>
        <w:ind w:right="120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районного бюджета</w:t>
      </w:r>
    </w:p>
    <w:p w14:paraId="57F3E33E" w14:textId="28F8A41C" w:rsidR="00CC64DC" w:rsidRPr="009D593A" w:rsidRDefault="009962CB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>Решением Егорьевского районного Совета депутатов Алтайского края от 2</w:t>
      </w:r>
      <w:r w:rsidR="00E00A5C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 w:rsidR="00E00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 </w:t>
      </w:r>
      <w:r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>г №</w:t>
      </w:r>
      <w:r w:rsidR="006C605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13</w:t>
      </w:r>
      <w:r w:rsidR="00E00A5C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 w:rsidR="00E00A5C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год»,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в редакции </w:t>
      </w:r>
      <w:r w:rsidR="00605E82">
        <w:rPr>
          <w:rFonts w:ascii="Times New Roman" w:hAnsi="Times New Roman" w:cs="Times New Roman"/>
          <w:b w:val="0"/>
          <w:sz w:val="24"/>
          <w:szCs w:val="24"/>
        </w:rPr>
        <w:t xml:space="preserve">Решения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2</w:t>
      </w:r>
      <w:r w:rsidR="00E00A5C">
        <w:rPr>
          <w:rFonts w:ascii="Times New Roman" w:hAnsi="Times New Roman" w:cs="Times New Roman"/>
          <w:b w:val="0"/>
          <w:sz w:val="24"/>
          <w:szCs w:val="24"/>
        </w:rPr>
        <w:t>9</w:t>
      </w:r>
      <w:r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>.0</w:t>
      </w:r>
      <w:r w:rsidR="00727D1C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>.202</w:t>
      </w:r>
      <w:r w:rsidR="00E00A5C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 № </w:t>
      </w:r>
      <w:r w:rsidR="00727D1C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CA1BF8">
        <w:rPr>
          <w:rFonts w:ascii="Times New Roman" w:hAnsi="Times New Roman" w:cs="Times New Roman"/>
          <w:b w:val="0"/>
          <w:bCs w:val="0"/>
          <w:sz w:val="24"/>
          <w:szCs w:val="24"/>
        </w:rPr>
        <w:t>42</w:t>
      </w:r>
      <w:r w:rsidR="006F2D74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дефицит бюджета района на 202</w:t>
      </w:r>
      <w:r w:rsidR="00CA1BF8">
        <w:rPr>
          <w:rFonts w:ascii="Times New Roman" w:hAnsi="Times New Roman" w:cs="Times New Roman"/>
          <w:b w:val="0"/>
          <w:sz w:val="24"/>
          <w:szCs w:val="24"/>
        </w:rPr>
        <w:t>4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 w:rsidR="00605E82">
        <w:rPr>
          <w:rFonts w:ascii="Times New Roman" w:hAnsi="Times New Roman" w:cs="Times New Roman"/>
          <w:b w:val="0"/>
          <w:sz w:val="24"/>
          <w:szCs w:val="24"/>
        </w:rPr>
        <w:t>4</w:t>
      </w:r>
      <w:r w:rsidR="00CA1BF8">
        <w:rPr>
          <w:rFonts w:ascii="Times New Roman" w:hAnsi="Times New Roman" w:cs="Times New Roman"/>
          <w:b w:val="0"/>
          <w:sz w:val="24"/>
          <w:szCs w:val="24"/>
        </w:rPr>
        <w:t>0 147,7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1F79FBA4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CA1BF8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CA1BF8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районный бюджет исполнен с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превышением </w:t>
      </w:r>
      <w:r w:rsidR="00605E82">
        <w:rPr>
          <w:rFonts w:ascii="Times New Roman" w:hAnsi="Times New Roman" w:cs="Times New Roman"/>
          <w:b w:val="0"/>
          <w:sz w:val="24"/>
          <w:szCs w:val="24"/>
        </w:rPr>
        <w:t>расходов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605E82">
        <w:rPr>
          <w:rFonts w:ascii="Times New Roman" w:hAnsi="Times New Roman" w:cs="Times New Roman"/>
          <w:b w:val="0"/>
          <w:sz w:val="24"/>
          <w:szCs w:val="24"/>
        </w:rPr>
        <w:t>доходами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605E82">
        <w:rPr>
          <w:rFonts w:ascii="Times New Roman" w:hAnsi="Times New Roman" w:cs="Times New Roman"/>
          <w:b w:val="0"/>
          <w:sz w:val="24"/>
          <w:szCs w:val="24"/>
        </w:rPr>
        <w:t>дефицитом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BF7866">
        <w:rPr>
          <w:rFonts w:ascii="Times New Roman" w:hAnsi="Times New Roman" w:cs="Times New Roman"/>
          <w:b w:val="0"/>
          <w:sz w:val="24"/>
          <w:szCs w:val="24"/>
        </w:rPr>
        <w:t>8</w:t>
      </w:r>
      <w:r w:rsidR="00FD42CD">
        <w:rPr>
          <w:rFonts w:ascii="Times New Roman" w:hAnsi="Times New Roman" w:cs="Times New Roman"/>
          <w:b w:val="0"/>
          <w:sz w:val="24"/>
          <w:szCs w:val="24"/>
        </w:rPr>
        <w:t> </w:t>
      </w:r>
      <w:r w:rsidR="00BF7866">
        <w:rPr>
          <w:rFonts w:ascii="Times New Roman" w:hAnsi="Times New Roman" w:cs="Times New Roman"/>
          <w:b w:val="0"/>
          <w:sz w:val="24"/>
          <w:szCs w:val="24"/>
        </w:rPr>
        <w:t>386</w:t>
      </w:r>
      <w:r w:rsidR="00FD42CD">
        <w:rPr>
          <w:rFonts w:ascii="Times New Roman" w:hAnsi="Times New Roman" w:cs="Times New Roman"/>
          <w:b w:val="0"/>
          <w:sz w:val="24"/>
          <w:szCs w:val="24"/>
        </w:rPr>
        <w:t>,0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 w14:textId="77777777" w:rsidR="00A51D7A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1E4023F4" w14:textId="77777777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 w14:textId="7781CDCA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Состояние муниципального долга </w:t>
      </w:r>
      <w:r w:rsidR="009962CB" w:rsidRPr="009610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Егорьевского </w:t>
      </w:r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района</w:t>
      </w:r>
    </w:p>
    <w:p w14:paraId="1AEDC3FA" w14:textId="3405DE11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281D06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281D06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районного бюджета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D92AAE" w14:textId="77777777" w:rsidR="002C2D67" w:rsidRDefault="002C2D67" w:rsidP="002C2D67">
      <w:pPr>
        <w:pStyle w:val="221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747C15F8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BF7866">
        <w:rPr>
          <w:rFonts w:ascii="Times New Roman" w:hAnsi="Times New Roman" w:cs="Times New Roman"/>
          <w:sz w:val="24"/>
          <w:szCs w:val="24"/>
        </w:rPr>
        <w:t>6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BF7866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BF7866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BF7866">
        <w:rPr>
          <w:rFonts w:ascii="Times New Roman" w:hAnsi="Times New Roman" w:cs="Times New Roman"/>
          <w:sz w:val="24"/>
          <w:szCs w:val="24"/>
        </w:rPr>
        <w:t>5</w:t>
      </w:r>
      <w:r w:rsidR="00605E82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BF7866">
        <w:rPr>
          <w:rFonts w:ascii="Times New Roman" w:hAnsi="Times New Roman" w:cs="Times New Roman"/>
          <w:sz w:val="24"/>
          <w:szCs w:val="24"/>
        </w:rPr>
        <w:t>1 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BF7866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устройстве, бюджетном процессе и финансовом контроле в муниципальном образовании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11DCFB3C" w:rsidR="002559E9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Cs/>
          <w:sz w:val="24"/>
          <w:szCs w:val="24"/>
        </w:rPr>
        <w:t xml:space="preserve">Исполнение районного бюджета за </w:t>
      </w:r>
      <w:r w:rsidR="004816D2">
        <w:rPr>
          <w:rFonts w:ascii="Times New Roman" w:hAnsi="Times New Roman" w:cs="Times New Roman"/>
          <w:bCs/>
          <w:sz w:val="24"/>
          <w:szCs w:val="24"/>
        </w:rPr>
        <w:t>1 квартал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4816D2">
        <w:rPr>
          <w:rFonts w:ascii="Times New Roman" w:hAnsi="Times New Roman" w:cs="Times New Roman"/>
          <w:bCs/>
          <w:sz w:val="24"/>
          <w:szCs w:val="24"/>
        </w:rPr>
        <w:t>4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D84EBD">
        <w:rPr>
          <w:rFonts w:ascii="Times New Roman" w:hAnsi="Times New Roman" w:cs="Times New Roman"/>
          <w:sz w:val="24"/>
          <w:szCs w:val="24"/>
        </w:rPr>
        <w:t>Решением Егорьевского районного Совета депутатов Алтайского края от 2</w:t>
      </w:r>
      <w:r w:rsidR="004816D2">
        <w:rPr>
          <w:rFonts w:ascii="Times New Roman" w:hAnsi="Times New Roman" w:cs="Times New Roman"/>
          <w:sz w:val="24"/>
          <w:szCs w:val="24"/>
        </w:rPr>
        <w:t>5</w:t>
      </w:r>
      <w:r w:rsidR="00D84EBD">
        <w:rPr>
          <w:rFonts w:ascii="Times New Roman" w:hAnsi="Times New Roman" w:cs="Times New Roman"/>
          <w:sz w:val="24"/>
          <w:szCs w:val="24"/>
        </w:rPr>
        <w:t>.12.202</w:t>
      </w:r>
      <w:r w:rsidR="004816D2">
        <w:rPr>
          <w:rFonts w:ascii="Times New Roman" w:hAnsi="Times New Roman" w:cs="Times New Roman"/>
          <w:sz w:val="24"/>
          <w:szCs w:val="24"/>
        </w:rPr>
        <w:t>3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D84EBD">
        <w:rPr>
          <w:rFonts w:ascii="Times New Roman" w:hAnsi="Times New Roman" w:cs="Times New Roman"/>
          <w:sz w:val="24"/>
          <w:szCs w:val="24"/>
        </w:rPr>
        <w:t>г №</w:t>
      </w:r>
      <w:r w:rsidR="00FA09E6">
        <w:rPr>
          <w:rFonts w:ascii="Times New Roman" w:hAnsi="Times New Roman" w:cs="Times New Roman"/>
          <w:sz w:val="24"/>
          <w:szCs w:val="24"/>
        </w:rPr>
        <w:t xml:space="preserve"> 13</w:t>
      </w:r>
      <w:r w:rsidR="004816D2">
        <w:rPr>
          <w:rFonts w:ascii="Times New Roman" w:hAnsi="Times New Roman" w:cs="Times New Roman"/>
          <w:sz w:val="24"/>
          <w:szCs w:val="24"/>
        </w:rPr>
        <w:t>5</w:t>
      </w:r>
      <w:r w:rsidR="00D84EBD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Егорьевский район Алтайского края на 202</w:t>
      </w:r>
      <w:r w:rsidR="004816D2">
        <w:rPr>
          <w:rFonts w:ascii="Times New Roman" w:hAnsi="Times New Roman" w:cs="Times New Roman"/>
          <w:sz w:val="24"/>
          <w:szCs w:val="24"/>
        </w:rPr>
        <w:t>4</w:t>
      </w:r>
      <w:r w:rsidR="00D84EBD">
        <w:rPr>
          <w:rFonts w:ascii="Times New Roman" w:hAnsi="Times New Roman" w:cs="Times New Roman"/>
          <w:sz w:val="24"/>
          <w:szCs w:val="24"/>
        </w:rPr>
        <w:t xml:space="preserve"> год», в редакции </w:t>
      </w:r>
      <w:r w:rsidR="00605E82">
        <w:rPr>
          <w:rFonts w:ascii="Times New Roman" w:hAnsi="Times New Roman" w:cs="Times New Roman"/>
          <w:sz w:val="24"/>
          <w:szCs w:val="24"/>
        </w:rPr>
        <w:t>Решения от 2</w:t>
      </w:r>
      <w:r w:rsidR="004816D2">
        <w:rPr>
          <w:rFonts w:ascii="Times New Roman" w:hAnsi="Times New Roman" w:cs="Times New Roman"/>
          <w:sz w:val="24"/>
          <w:szCs w:val="24"/>
        </w:rPr>
        <w:t>9</w:t>
      </w:r>
      <w:r w:rsidR="00605E82">
        <w:rPr>
          <w:rFonts w:ascii="Times New Roman" w:hAnsi="Times New Roman" w:cs="Times New Roman"/>
          <w:sz w:val="24"/>
          <w:szCs w:val="24"/>
        </w:rPr>
        <w:t>.02.202</w:t>
      </w:r>
      <w:r w:rsidR="004816D2">
        <w:rPr>
          <w:rFonts w:ascii="Times New Roman" w:hAnsi="Times New Roman" w:cs="Times New Roman"/>
          <w:sz w:val="24"/>
          <w:szCs w:val="24"/>
        </w:rPr>
        <w:t>4</w:t>
      </w:r>
      <w:r w:rsidR="00605E82">
        <w:rPr>
          <w:rFonts w:ascii="Times New Roman" w:hAnsi="Times New Roman" w:cs="Times New Roman"/>
          <w:sz w:val="24"/>
          <w:szCs w:val="24"/>
        </w:rPr>
        <w:t xml:space="preserve"> </w:t>
      </w:r>
      <w:r w:rsidR="00D84EBD">
        <w:rPr>
          <w:rFonts w:ascii="Times New Roman" w:hAnsi="Times New Roman" w:cs="Times New Roman"/>
          <w:sz w:val="24"/>
          <w:szCs w:val="24"/>
        </w:rPr>
        <w:t>№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816D2">
        <w:rPr>
          <w:rFonts w:ascii="Times New Roman" w:hAnsi="Times New Roman" w:cs="Times New Roman"/>
          <w:sz w:val="24"/>
          <w:szCs w:val="24"/>
        </w:rPr>
        <w:t>142</w:t>
      </w:r>
      <w:r w:rsidR="00605E82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4871386B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4816D2">
        <w:rPr>
          <w:rFonts w:ascii="Times New Roman" w:hAnsi="Times New Roman" w:cs="Times New Roman"/>
          <w:sz w:val="24"/>
          <w:szCs w:val="24"/>
        </w:rPr>
        <w:t>1 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816D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районный бюджет </w:t>
      </w:r>
      <w:r w:rsidR="001A2777">
        <w:rPr>
          <w:rFonts w:ascii="Times New Roman" w:hAnsi="Times New Roman" w:cs="Times New Roman"/>
          <w:sz w:val="24"/>
          <w:szCs w:val="24"/>
        </w:rPr>
        <w:t xml:space="preserve">     </w:t>
      </w:r>
      <w:r w:rsidR="00FA09E6">
        <w:rPr>
          <w:rFonts w:ascii="Times New Roman" w:hAnsi="Times New Roman" w:cs="Times New Roman"/>
          <w:sz w:val="24"/>
          <w:szCs w:val="24"/>
        </w:rPr>
        <w:t xml:space="preserve">  </w:t>
      </w:r>
      <w:r w:rsidR="001A2777">
        <w:rPr>
          <w:rFonts w:ascii="Times New Roman" w:hAnsi="Times New Roman" w:cs="Times New Roman"/>
          <w:sz w:val="24"/>
          <w:szCs w:val="24"/>
        </w:rPr>
        <w:t xml:space="preserve">    </w:t>
      </w:r>
      <w:r w:rsidR="002F5D5C">
        <w:rPr>
          <w:rFonts w:ascii="Times New Roman" w:hAnsi="Times New Roman" w:cs="Times New Roman"/>
          <w:sz w:val="24"/>
          <w:szCs w:val="24"/>
        </w:rPr>
        <w:t>95 045,3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2F5D5C">
        <w:rPr>
          <w:rFonts w:ascii="Times New Roman" w:hAnsi="Times New Roman" w:cs="Times New Roman"/>
          <w:sz w:val="24"/>
          <w:szCs w:val="24"/>
        </w:rPr>
        <w:t>23,4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 xml:space="preserve">  </w:t>
      </w:r>
      <w:r w:rsidR="00873EEA">
        <w:rPr>
          <w:rFonts w:ascii="Times New Roman" w:hAnsi="Times New Roman" w:cs="Times New Roman"/>
          <w:sz w:val="24"/>
          <w:szCs w:val="24"/>
        </w:rPr>
        <w:t>21 317,5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384BEA">
        <w:rPr>
          <w:rFonts w:ascii="Times New Roman" w:hAnsi="Times New Roman" w:cs="Times New Roman"/>
          <w:sz w:val="24"/>
          <w:szCs w:val="24"/>
        </w:rPr>
        <w:t>2</w:t>
      </w:r>
      <w:r w:rsidR="00BE0442">
        <w:rPr>
          <w:rFonts w:ascii="Times New Roman" w:hAnsi="Times New Roman" w:cs="Times New Roman"/>
          <w:sz w:val="24"/>
          <w:szCs w:val="24"/>
        </w:rPr>
        <w:t>0,</w:t>
      </w:r>
      <w:r w:rsidR="00384BEA">
        <w:rPr>
          <w:rFonts w:ascii="Times New Roman" w:hAnsi="Times New Roman" w:cs="Times New Roman"/>
          <w:sz w:val="24"/>
          <w:szCs w:val="24"/>
        </w:rPr>
        <w:t>6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67A40E09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районного бюджета </w:t>
      </w:r>
      <w:r w:rsidR="00384BEA">
        <w:rPr>
          <w:rFonts w:ascii="Times New Roman" w:hAnsi="Times New Roman" w:cs="Times New Roman"/>
          <w:sz w:val="24"/>
          <w:szCs w:val="24"/>
        </w:rPr>
        <w:t>увеличилась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84BEA">
        <w:rPr>
          <w:rFonts w:ascii="Times New Roman" w:hAnsi="Times New Roman" w:cs="Times New Roman"/>
          <w:sz w:val="24"/>
          <w:szCs w:val="24"/>
        </w:rPr>
        <w:t>8 460,2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384BEA">
        <w:rPr>
          <w:rFonts w:ascii="Times New Roman" w:hAnsi="Times New Roman" w:cs="Times New Roman"/>
          <w:sz w:val="24"/>
          <w:szCs w:val="24"/>
        </w:rPr>
        <w:t>9</w:t>
      </w:r>
      <w:r w:rsidR="00D84EBD" w:rsidRPr="00E66FE7">
        <w:rPr>
          <w:rFonts w:ascii="Times New Roman" w:hAnsi="Times New Roman" w:cs="Times New Roman"/>
          <w:sz w:val="24"/>
          <w:szCs w:val="24"/>
        </w:rPr>
        <w:t>,</w:t>
      </w:r>
      <w:r w:rsidR="00BE0442">
        <w:rPr>
          <w:rFonts w:ascii="Times New Roman" w:hAnsi="Times New Roman" w:cs="Times New Roman"/>
          <w:sz w:val="24"/>
          <w:szCs w:val="24"/>
        </w:rPr>
        <w:t>8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D84EBD"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45BC1950" w14:textId="3396D974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районного бюджета за </w:t>
      </w:r>
      <w:r w:rsidR="00384BEA">
        <w:rPr>
          <w:rFonts w:ascii="Times New Roman" w:hAnsi="Times New Roman" w:cs="Times New Roman"/>
          <w:sz w:val="24"/>
          <w:szCs w:val="24"/>
        </w:rPr>
        <w:t xml:space="preserve">1 квартал </w:t>
      </w:r>
      <w:r w:rsidRPr="006B423A">
        <w:rPr>
          <w:rFonts w:ascii="Times New Roman" w:hAnsi="Times New Roman" w:cs="Times New Roman"/>
          <w:sz w:val="24"/>
          <w:szCs w:val="24"/>
        </w:rPr>
        <w:t>202</w:t>
      </w:r>
      <w:r w:rsidR="00384BEA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706B80">
        <w:rPr>
          <w:rFonts w:ascii="Times New Roman" w:hAnsi="Times New Roman" w:cs="Times New Roman"/>
          <w:sz w:val="24"/>
          <w:szCs w:val="24"/>
        </w:rPr>
        <w:t>103 431,3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706B80">
        <w:rPr>
          <w:rFonts w:ascii="Times New Roman" w:hAnsi="Times New Roman" w:cs="Times New Roman"/>
          <w:sz w:val="24"/>
          <w:szCs w:val="24"/>
        </w:rPr>
        <w:t>23,1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F37F1A">
        <w:rPr>
          <w:rFonts w:ascii="Times New Roman" w:hAnsi="Times New Roman" w:cs="Times New Roman"/>
          <w:sz w:val="24"/>
          <w:szCs w:val="24"/>
        </w:rPr>
        <w:t>4</w:t>
      </w:r>
      <w:r w:rsidR="00706B80">
        <w:rPr>
          <w:rFonts w:ascii="Times New Roman" w:hAnsi="Times New Roman" w:cs="Times New Roman"/>
          <w:sz w:val="24"/>
          <w:szCs w:val="24"/>
        </w:rPr>
        <w:t>47 218,2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районного бюджета </w:t>
      </w:r>
      <w:r w:rsidR="00706B80">
        <w:rPr>
          <w:rFonts w:ascii="Times New Roman" w:hAnsi="Times New Roman" w:cs="Times New Roman"/>
          <w:sz w:val="24"/>
          <w:szCs w:val="24"/>
        </w:rPr>
        <w:t>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856EA8">
        <w:rPr>
          <w:rFonts w:ascii="Times New Roman" w:hAnsi="Times New Roman" w:cs="Times New Roman"/>
          <w:sz w:val="24"/>
          <w:szCs w:val="24"/>
        </w:rPr>
        <w:t>8 079,7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856EA8">
        <w:rPr>
          <w:rFonts w:ascii="Times New Roman" w:hAnsi="Times New Roman" w:cs="Times New Roman"/>
          <w:sz w:val="24"/>
          <w:szCs w:val="24"/>
        </w:rPr>
        <w:t>8</w:t>
      </w:r>
      <w:r w:rsidRPr="006B423A">
        <w:rPr>
          <w:rFonts w:ascii="Times New Roman" w:hAnsi="Times New Roman" w:cs="Times New Roman"/>
          <w:sz w:val="24"/>
          <w:szCs w:val="24"/>
        </w:rPr>
        <w:t>,</w:t>
      </w:r>
      <w:r w:rsidR="00856EA8">
        <w:rPr>
          <w:rFonts w:ascii="Times New Roman" w:hAnsi="Times New Roman" w:cs="Times New Roman"/>
          <w:sz w:val="24"/>
          <w:szCs w:val="24"/>
        </w:rPr>
        <w:t>5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1318395A" w14:textId="61BD1FEC" w:rsidR="007C74B2" w:rsidRPr="001219C9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 xml:space="preserve">Из районного бюджета бюджетам сельских поселений за </w:t>
      </w:r>
      <w:r w:rsidR="00856EA8">
        <w:rPr>
          <w:rFonts w:ascii="Times New Roman" w:hAnsi="Times New Roman" w:cs="Times New Roman"/>
          <w:sz w:val="24"/>
          <w:szCs w:val="24"/>
        </w:rPr>
        <w:t>1 квартал</w:t>
      </w:r>
      <w:r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856EA8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года выделены межбюджетные трансферты в размере </w:t>
      </w:r>
      <w:r w:rsidR="00856EA8">
        <w:rPr>
          <w:rFonts w:ascii="Times New Roman" w:hAnsi="Times New Roman" w:cs="Times New Roman"/>
          <w:sz w:val="24"/>
          <w:szCs w:val="24"/>
        </w:rPr>
        <w:t>4 0</w:t>
      </w:r>
      <w:r w:rsidR="00BE0442">
        <w:rPr>
          <w:rFonts w:ascii="Times New Roman" w:hAnsi="Times New Roman" w:cs="Times New Roman"/>
          <w:sz w:val="24"/>
          <w:szCs w:val="24"/>
        </w:rPr>
        <w:t>9</w:t>
      </w:r>
      <w:r w:rsidR="00856EA8">
        <w:rPr>
          <w:rFonts w:ascii="Times New Roman" w:hAnsi="Times New Roman" w:cs="Times New Roman"/>
          <w:sz w:val="24"/>
          <w:szCs w:val="24"/>
        </w:rPr>
        <w:t>2</w:t>
      </w:r>
      <w:r w:rsidR="00BE0442">
        <w:rPr>
          <w:rFonts w:ascii="Times New Roman" w:hAnsi="Times New Roman" w:cs="Times New Roman"/>
          <w:sz w:val="24"/>
          <w:szCs w:val="24"/>
        </w:rPr>
        <w:t>,0</w:t>
      </w:r>
      <w:r w:rsidRPr="001219C9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856EA8">
        <w:rPr>
          <w:rFonts w:ascii="Times New Roman" w:hAnsi="Times New Roman" w:cs="Times New Roman"/>
          <w:sz w:val="24"/>
          <w:szCs w:val="24"/>
        </w:rPr>
        <w:t>57,1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% </w:t>
      </w:r>
      <w:r w:rsidR="001F76B2">
        <w:rPr>
          <w:rFonts w:ascii="Times New Roman" w:hAnsi="Times New Roman" w:cs="Times New Roman"/>
          <w:sz w:val="24"/>
          <w:szCs w:val="24"/>
        </w:rPr>
        <w:t xml:space="preserve">к годовому </w:t>
      </w:r>
      <w:r w:rsidR="007C74B2" w:rsidRPr="001219C9">
        <w:rPr>
          <w:rFonts w:ascii="Times New Roman" w:hAnsi="Times New Roman" w:cs="Times New Roman"/>
          <w:sz w:val="24"/>
          <w:szCs w:val="24"/>
        </w:rPr>
        <w:t>план</w:t>
      </w:r>
      <w:r w:rsidR="001F76B2">
        <w:rPr>
          <w:rFonts w:ascii="Times New Roman" w:hAnsi="Times New Roman" w:cs="Times New Roman"/>
          <w:sz w:val="24"/>
          <w:szCs w:val="24"/>
        </w:rPr>
        <w:t>у.</w:t>
      </w:r>
    </w:p>
    <w:p w14:paraId="235CF821" w14:textId="5394755E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D42CD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FD42CD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р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айонный бюджет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расходов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доходами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де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FD42CD">
        <w:rPr>
          <w:rFonts w:ascii="Times New Roman" w:hAnsi="Times New Roman" w:cs="Times New Roman"/>
          <w:b w:val="0"/>
          <w:sz w:val="24"/>
          <w:szCs w:val="24"/>
        </w:rPr>
        <w:t>8 386,0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1C72BC9C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Доведенное до сведения депутатов районного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FD42CD">
        <w:rPr>
          <w:rFonts w:ascii="Times New Roman" w:hAnsi="Times New Roman" w:cs="Times New Roman"/>
          <w:sz w:val="24"/>
          <w:szCs w:val="24"/>
        </w:rPr>
        <w:t>6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FD42CD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FD42CD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FD42CD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 w14:textId="77777777" w:rsidR="0047436C" w:rsidRPr="001219C9" w:rsidRDefault="0047436C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 w14:textId="77777777" w:rsidR="00C4466D" w:rsidRPr="001219C9" w:rsidRDefault="00C4466D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Е.В.Мезенцева</w:t>
      </w:r>
    </w:p>
    <w:sectPr w:rsidR="00B27D24" w:rsidRPr="001219C9" w:rsidSect="00220A03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E5EE9" w14:textId="77777777" w:rsidR="00220A03" w:rsidRDefault="00220A03" w:rsidP="009D048B">
      <w:pPr>
        <w:spacing w:after="0" w:line="240" w:lineRule="auto"/>
      </w:pPr>
      <w:r>
        <w:separator/>
      </w:r>
    </w:p>
  </w:endnote>
  <w:endnote w:type="continuationSeparator" w:id="0">
    <w:p w14:paraId="0B53FE1F" w14:textId="77777777" w:rsidR="00220A03" w:rsidRDefault="00220A03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DEB94" w14:textId="77777777" w:rsidR="00220A03" w:rsidRDefault="00220A03" w:rsidP="009D048B">
      <w:pPr>
        <w:spacing w:after="0" w:line="240" w:lineRule="auto"/>
      </w:pPr>
      <w:r>
        <w:separator/>
      </w:r>
    </w:p>
  </w:footnote>
  <w:footnote w:type="continuationSeparator" w:id="0">
    <w:p w14:paraId="29D99342" w14:textId="77777777" w:rsidR="00220A03" w:rsidRDefault="00220A03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8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2A6C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4BD2"/>
    <w:rsid w:val="000C6972"/>
    <w:rsid w:val="000D0314"/>
    <w:rsid w:val="000D0A9A"/>
    <w:rsid w:val="000D2F34"/>
    <w:rsid w:val="000D3E6B"/>
    <w:rsid w:val="000E3353"/>
    <w:rsid w:val="000E39EE"/>
    <w:rsid w:val="000F22F4"/>
    <w:rsid w:val="000F252B"/>
    <w:rsid w:val="000F3519"/>
    <w:rsid w:val="00111466"/>
    <w:rsid w:val="00111AF3"/>
    <w:rsid w:val="00112855"/>
    <w:rsid w:val="00113E5D"/>
    <w:rsid w:val="00115851"/>
    <w:rsid w:val="001206D0"/>
    <w:rsid w:val="0012185A"/>
    <w:rsid w:val="001219C9"/>
    <w:rsid w:val="001251F5"/>
    <w:rsid w:val="00125A1B"/>
    <w:rsid w:val="0012692C"/>
    <w:rsid w:val="00135DD4"/>
    <w:rsid w:val="00146F9E"/>
    <w:rsid w:val="00150A06"/>
    <w:rsid w:val="0015189A"/>
    <w:rsid w:val="00152117"/>
    <w:rsid w:val="00154CB2"/>
    <w:rsid w:val="00155434"/>
    <w:rsid w:val="00162C6A"/>
    <w:rsid w:val="00163C6A"/>
    <w:rsid w:val="0016403E"/>
    <w:rsid w:val="00164377"/>
    <w:rsid w:val="001653B9"/>
    <w:rsid w:val="00166EB8"/>
    <w:rsid w:val="00166F96"/>
    <w:rsid w:val="001774A2"/>
    <w:rsid w:val="00180BAE"/>
    <w:rsid w:val="00180C00"/>
    <w:rsid w:val="00183583"/>
    <w:rsid w:val="001839EE"/>
    <w:rsid w:val="00184DCA"/>
    <w:rsid w:val="001862B1"/>
    <w:rsid w:val="00191999"/>
    <w:rsid w:val="00191B02"/>
    <w:rsid w:val="001946C9"/>
    <w:rsid w:val="00196C57"/>
    <w:rsid w:val="001A1E74"/>
    <w:rsid w:val="001A2777"/>
    <w:rsid w:val="001A29C2"/>
    <w:rsid w:val="001A44C1"/>
    <w:rsid w:val="001A4A32"/>
    <w:rsid w:val="001A5C16"/>
    <w:rsid w:val="001A6EB6"/>
    <w:rsid w:val="001A7D75"/>
    <w:rsid w:val="001B1071"/>
    <w:rsid w:val="001B42F3"/>
    <w:rsid w:val="001B528E"/>
    <w:rsid w:val="001B610B"/>
    <w:rsid w:val="001B7DDF"/>
    <w:rsid w:val="001C0E6C"/>
    <w:rsid w:val="001C20FA"/>
    <w:rsid w:val="001C470B"/>
    <w:rsid w:val="001C4F8D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0A03"/>
    <w:rsid w:val="00222A83"/>
    <w:rsid w:val="00223552"/>
    <w:rsid w:val="0022622F"/>
    <w:rsid w:val="0024003B"/>
    <w:rsid w:val="00240CF9"/>
    <w:rsid w:val="0024160F"/>
    <w:rsid w:val="00245E92"/>
    <w:rsid w:val="0025029F"/>
    <w:rsid w:val="00250FF3"/>
    <w:rsid w:val="002533E1"/>
    <w:rsid w:val="002559E9"/>
    <w:rsid w:val="00257790"/>
    <w:rsid w:val="00261A6C"/>
    <w:rsid w:val="00266013"/>
    <w:rsid w:val="0028087A"/>
    <w:rsid w:val="00280B5C"/>
    <w:rsid w:val="00281D06"/>
    <w:rsid w:val="00282C95"/>
    <w:rsid w:val="00282EB5"/>
    <w:rsid w:val="002859AE"/>
    <w:rsid w:val="00286E58"/>
    <w:rsid w:val="00293F50"/>
    <w:rsid w:val="00294250"/>
    <w:rsid w:val="00294323"/>
    <w:rsid w:val="0029715B"/>
    <w:rsid w:val="002A1704"/>
    <w:rsid w:val="002A1FD4"/>
    <w:rsid w:val="002A22D1"/>
    <w:rsid w:val="002A6D17"/>
    <w:rsid w:val="002A730C"/>
    <w:rsid w:val="002B04F0"/>
    <w:rsid w:val="002B485F"/>
    <w:rsid w:val="002C2D67"/>
    <w:rsid w:val="002C4C22"/>
    <w:rsid w:val="002C5CE2"/>
    <w:rsid w:val="002D228A"/>
    <w:rsid w:val="002D3D07"/>
    <w:rsid w:val="002D56BD"/>
    <w:rsid w:val="002D5F76"/>
    <w:rsid w:val="002D6D50"/>
    <w:rsid w:val="002E36A2"/>
    <w:rsid w:val="002E5339"/>
    <w:rsid w:val="002E5362"/>
    <w:rsid w:val="002E55C6"/>
    <w:rsid w:val="002E5AE3"/>
    <w:rsid w:val="002E5B12"/>
    <w:rsid w:val="002F3B19"/>
    <w:rsid w:val="002F5D5C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52B68"/>
    <w:rsid w:val="0035500E"/>
    <w:rsid w:val="003555AA"/>
    <w:rsid w:val="00355718"/>
    <w:rsid w:val="003563D3"/>
    <w:rsid w:val="003604C4"/>
    <w:rsid w:val="0036181B"/>
    <w:rsid w:val="003705B2"/>
    <w:rsid w:val="0037063F"/>
    <w:rsid w:val="0037148E"/>
    <w:rsid w:val="0037452D"/>
    <w:rsid w:val="00375F35"/>
    <w:rsid w:val="00377ABF"/>
    <w:rsid w:val="00377B3C"/>
    <w:rsid w:val="00384BEA"/>
    <w:rsid w:val="00384CB0"/>
    <w:rsid w:val="00384CDC"/>
    <w:rsid w:val="003937DA"/>
    <w:rsid w:val="003948CA"/>
    <w:rsid w:val="00394FEB"/>
    <w:rsid w:val="003970B7"/>
    <w:rsid w:val="003A0D7B"/>
    <w:rsid w:val="003A62C6"/>
    <w:rsid w:val="003A6EFF"/>
    <w:rsid w:val="003A7947"/>
    <w:rsid w:val="003B5A58"/>
    <w:rsid w:val="003B61D6"/>
    <w:rsid w:val="003B7947"/>
    <w:rsid w:val="003C257C"/>
    <w:rsid w:val="003C4636"/>
    <w:rsid w:val="003C4C56"/>
    <w:rsid w:val="003D39AF"/>
    <w:rsid w:val="003E00A4"/>
    <w:rsid w:val="003E2DAD"/>
    <w:rsid w:val="003E36CB"/>
    <w:rsid w:val="003E6DF1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1B3A"/>
    <w:rsid w:val="00442774"/>
    <w:rsid w:val="00442E1B"/>
    <w:rsid w:val="00452B47"/>
    <w:rsid w:val="0045455E"/>
    <w:rsid w:val="0046050A"/>
    <w:rsid w:val="00460F85"/>
    <w:rsid w:val="00461A61"/>
    <w:rsid w:val="00462FE2"/>
    <w:rsid w:val="00466757"/>
    <w:rsid w:val="0046676D"/>
    <w:rsid w:val="00470488"/>
    <w:rsid w:val="0047436C"/>
    <w:rsid w:val="00474EF5"/>
    <w:rsid w:val="004816D2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148B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60AE"/>
    <w:rsid w:val="004E7830"/>
    <w:rsid w:val="004E7EDD"/>
    <w:rsid w:val="004E7EE8"/>
    <w:rsid w:val="004F4B14"/>
    <w:rsid w:val="005010BC"/>
    <w:rsid w:val="00505F27"/>
    <w:rsid w:val="00507770"/>
    <w:rsid w:val="005131E6"/>
    <w:rsid w:val="00516B82"/>
    <w:rsid w:val="00517A04"/>
    <w:rsid w:val="00524040"/>
    <w:rsid w:val="00532B6C"/>
    <w:rsid w:val="00534C96"/>
    <w:rsid w:val="00545754"/>
    <w:rsid w:val="0054589E"/>
    <w:rsid w:val="005511B5"/>
    <w:rsid w:val="005579BA"/>
    <w:rsid w:val="00560F65"/>
    <w:rsid w:val="00562277"/>
    <w:rsid w:val="00563244"/>
    <w:rsid w:val="00564BA8"/>
    <w:rsid w:val="00565282"/>
    <w:rsid w:val="00566468"/>
    <w:rsid w:val="00571475"/>
    <w:rsid w:val="00571DA6"/>
    <w:rsid w:val="005736D7"/>
    <w:rsid w:val="005822E2"/>
    <w:rsid w:val="00587A15"/>
    <w:rsid w:val="00587B3C"/>
    <w:rsid w:val="00587BDD"/>
    <w:rsid w:val="005934E1"/>
    <w:rsid w:val="005A345E"/>
    <w:rsid w:val="005A4493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5988"/>
    <w:rsid w:val="005C67EE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0D49"/>
    <w:rsid w:val="005F79E0"/>
    <w:rsid w:val="00603A1C"/>
    <w:rsid w:val="00604776"/>
    <w:rsid w:val="00605E82"/>
    <w:rsid w:val="00607738"/>
    <w:rsid w:val="006107C9"/>
    <w:rsid w:val="00610C33"/>
    <w:rsid w:val="00612A31"/>
    <w:rsid w:val="00614FD7"/>
    <w:rsid w:val="00617FC9"/>
    <w:rsid w:val="0062237C"/>
    <w:rsid w:val="0062376D"/>
    <w:rsid w:val="00631AFF"/>
    <w:rsid w:val="00631FD1"/>
    <w:rsid w:val="006325C3"/>
    <w:rsid w:val="0063457F"/>
    <w:rsid w:val="0064042A"/>
    <w:rsid w:val="00645C98"/>
    <w:rsid w:val="006505AE"/>
    <w:rsid w:val="00653E40"/>
    <w:rsid w:val="00654C6D"/>
    <w:rsid w:val="00656FD0"/>
    <w:rsid w:val="00675FFA"/>
    <w:rsid w:val="00676C9F"/>
    <w:rsid w:val="00676FEF"/>
    <w:rsid w:val="006778B8"/>
    <w:rsid w:val="0068104D"/>
    <w:rsid w:val="00686382"/>
    <w:rsid w:val="00690076"/>
    <w:rsid w:val="006916F4"/>
    <w:rsid w:val="00692CB3"/>
    <w:rsid w:val="00693E15"/>
    <w:rsid w:val="00695E31"/>
    <w:rsid w:val="006A781D"/>
    <w:rsid w:val="006B1265"/>
    <w:rsid w:val="006B423A"/>
    <w:rsid w:val="006B4FFD"/>
    <w:rsid w:val="006B738C"/>
    <w:rsid w:val="006C00AF"/>
    <w:rsid w:val="006C0989"/>
    <w:rsid w:val="006C3A7E"/>
    <w:rsid w:val="006C40B0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E63F7"/>
    <w:rsid w:val="006F068F"/>
    <w:rsid w:val="006F2D74"/>
    <w:rsid w:val="006F4E70"/>
    <w:rsid w:val="00700A21"/>
    <w:rsid w:val="00702469"/>
    <w:rsid w:val="00703A9D"/>
    <w:rsid w:val="00705C70"/>
    <w:rsid w:val="00706981"/>
    <w:rsid w:val="00706B80"/>
    <w:rsid w:val="00710A3B"/>
    <w:rsid w:val="0071231D"/>
    <w:rsid w:val="00714C4A"/>
    <w:rsid w:val="007150A2"/>
    <w:rsid w:val="0072016F"/>
    <w:rsid w:val="00727D1C"/>
    <w:rsid w:val="00730340"/>
    <w:rsid w:val="00731B64"/>
    <w:rsid w:val="007322F9"/>
    <w:rsid w:val="007339D0"/>
    <w:rsid w:val="00742A76"/>
    <w:rsid w:val="00744493"/>
    <w:rsid w:val="007467F9"/>
    <w:rsid w:val="00747BCD"/>
    <w:rsid w:val="00751692"/>
    <w:rsid w:val="00753F4C"/>
    <w:rsid w:val="00760D53"/>
    <w:rsid w:val="00766832"/>
    <w:rsid w:val="007714BA"/>
    <w:rsid w:val="00772BE1"/>
    <w:rsid w:val="00780417"/>
    <w:rsid w:val="007813C8"/>
    <w:rsid w:val="00781904"/>
    <w:rsid w:val="00782102"/>
    <w:rsid w:val="00783C11"/>
    <w:rsid w:val="007908BE"/>
    <w:rsid w:val="00790DFE"/>
    <w:rsid w:val="00793E22"/>
    <w:rsid w:val="00795022"/>
    <w:rsid w:val="007961D5"/>
    <w:rsid w:val="007A1245"/>
    <w:rsid w:val="007A1D93"/>
    <w:rsid w:val="007A42D2"/>
    <w:rsid w:val="007A5F43"/>
    <w:rsid w:val="007A7440"/>
    <w:rsid w:val="007C0494"/>
    <w:rsid w:val="007C0C91"/>
    <w:rsid w:val="007C5E5B"/>
    <w:rsid w:val="007C74B2"/>
    <w:rsid w:val="007D06B2"/>
    <w:rsid w:val="007D13FD"/>
    <w:rsid w:val="007D1F97"/>
    <w:rsid w:val="007D252C"/>
    <w:rsid w:val="007D3E03"/>
    <w:rsid w:val="007D458E"/>
    <w:rsid w:val="007E16FD"/>
    <w:rsid w:val="007E193A"/>
    <w:rsid w:val="007E59CF"/>
    <w:rsid w:val="007E6554"/>
    <w:rsid w:val="007F308D"/>
    <w:rsid w:val="007F6D91"/>
    <w:rsid w:val="007F6FDB"/>
    <w:rsid w:val="007F71A0"/>
    <w:rsid w:val="007F7D1F"/>
    <w:rsid w:val="00802A62"/>
    <w:rsid w:val="008043B4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6EA8"/>
    <w:rsid w:val="00857405"/>
    <w:rsid w:val="00864F4C"/>
    <w:rsid w:val="00867229"/>
    <w:rsid w:val="00867A8D"/>
    <w:rsid w:val="00873EEA"/>
    <w:rsid w:val="00881340"/>
    <w:rsid w:val="008835A3"/>
    <w:rsid w:val="00884F65"/>
    <w:rsid w:val="00885B51"/>
    <w:rsid w:val="0088657E"/>
    <w:rsid w:val="0089007A"/>
    <w:rsid w:val="008977AE"/>
    <w:rsid w:val="00897FBF"/>
    <w:rsid w:val="008A1A43"/>
    <w:rsid w:val="008B3763"/>
    <w:rsid w:val="008B51E4"/>
    <w:rsid w:val="008C16E0"/>
    <w:rsid w:val="008C5CD1"/>
    <w:rsid w:val="008C6BBC"/>
    <w:rsid w:val="008D16CE"/>
    <w:rsid w:val="008D2802"/>
    <w:rsid w:val="008D2D76"/>
    <w:rsid w:val="008D453D"/>
    <w:rsid w:val="008D552A"/>
    <w:rsid w:val="008D675B"/>
    <w:rsid w:val="008D72EA"/>
    <w:rsid w:val="008D755D"/>
    <w:rsid w:val="008E0CE7"/>
    <w:rsid w:val="008E69E6"/>
    <w:rsid w:val="008F2407"/>
    <w:rsid w:val="008F53BA"/>
    <w:rsid w:val="008F5EE9"/>
    <w:rsid w:val="008F68AB"/>
    <w:rsid w:val="008F798B"/>
    <w:rsid w:val="0091204A"/>
    <w:rsid w:val="00912B13"/>
    <w:rsid w:val="00913A6B"/>
    <w:rsid w:val="009207BF"/>
    <w:rsid w:val="00922B58"/>
    <w:rsid w:val="0092705B"/>
    <w:rsid w:val="00930255"/>
    <w:rsid w:val="00931A3B"/>
    <w:rsid w:val="00941F0B"/>
    <w:rsid w:val="00945794"/>
    <w:rsid w:val="009457B2"/>
    <w:rsid w:val="00946205"/>
    <w:rsid w:val="00950988"/>
    <w:rsid w:val="009553DE"/>
    <w:rsid w:val="009556B7"/>
    <w:rsid w:val="00955A64"/>
    <w:rsid w:val="00960FD8"/>
    <w:rsid w:val="00961045"/>
    <w:rsid w:val="00964892"/>
    <w:rsid w:val="0097388A"/>
    <w:rsid w:val="00977280"/>
    <w:rsid w:val="00986CA9"/>
    <w:rsid w:val="00987873"/>
    <w:rsid w:val="00987A36"/>
    <w:rsid w:val="00992927"/>
    <w:rsid w:val="009962CB"/>
    <w:rsid w:val="00996750"/>
    <w:rsid w:val="00997A6A"/>
    <w:rsid w:val="009A442B"/>
    <w:rsid w:val="009A4652"/>
    <w:rsid w:val="009A4F72"/>
    <w:rsid w:val="009A5439"/>
    <w:rsid w:val="009A7100"/>
    <w:rsid w:val="009A7F7F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6AD"/>
    <w:rsid w:val="00A33AD6"/>
    <w:rsid w:val="00A33D9A"/>
    <w:rsid w:val="00A343D2"/>
    <w:rsid w:val="00A41841"/>
    <w:rsid w:val="00A45D86"/>
    <w:rsid w:val="00A461AE"/>
    <w:rsid w:val="00A4646E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4FAE"/>
    <w:rsid w:val="00A768EA"/>
    <w:rsid w:val="00A76C1E"/>
    <w:rsid w:val="00A770E6"/>
    <w:rsid w:val="00A845F6"/>
    <w:rsid w:val="00A85DE3"/>
    <w:rsid w:val="00A946EC"/>
    <w:rsid w:val="00AA026A"/>
    <w:rsid w:val="00AA032E"/>
    <w:rsid w:val="00AA2647"/>
    <w:rsid w:val="00AA3D24"/>
    <w:rsid w:val="00AA799B"/>
    <w:rsid w:val="00AB2FF1"/>
    <w:rsid w:val="00AB51F2"/>
    <w:rsid w:val="00AB6D18"/>
    <w:rsid w:val="00AC42A8"/>
    <w:rsid w:val="00AC765B"/>
    <w:rsid w:val="00AC7ABF"/>
    <w:rsid w:val="00AC7CE3"/>
    <w:rsid w:val="00AD1267"/>
    <w:rsid w:val="00AD2CD8"/>
    <w:rsid w:val="00AD5A72"/>
    <w:rsid w:val="00AD63A0"/>
    <w:rsid w:val="00AD7569"/>
    <w:rsid w:val="00AE45E4"/>
    <w:rsid w:val="00AE4613"/>
    <w:rsid w:val="00AE7272"/>
    <w:rsid w:val="00AE7D8E"/>
    <w:rsid w:val="00AF1717"/>
    <w:rsid w:val="00B01EB7"/>
    <w:rsid w:val="00B04769"/>
    <w:rsid w:val="00B047E6"/>
    <w:rsid w:val="00B04911"/>
    <w:rsid w:val="00B0759D"/>
    <w:rsid w:val="00B07FCB"/>
    <w:rsid w:val="00B10A1A"/>
    <w:rsid w:val="00B10F9B"/>
    <w:rsid w:val="00B13328"/>
    <w:rsid w:val="00B14E1B"/>
    <w:rsid w:val="00B2202E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3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1BEC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B02CA"/>
    <w:rsid w:val="00BB682F"/>
    <w:rsid w:val="00BB7698"/>
    <w:rsid w:val="00BC0FC6"/>
    <w:rsid w:val="00BC2434"/>
    <w:rsid w:val="00BC7588"/>
    <w:rsid w:val="00BD024D"/>
    <w:rsid w:val="00BD384F"/>
    <w:rsid w:val="00BD4D7E"/>
    <w:rsid w:val="00BD5176"/>
    <w:rsid w:val="00BD7745"/>
    <w:rsid w:val="00BE036D"/>
    <w:rsid w:val="00BE0442"/>
    <w:rsid w:val="00BE094A"/>
    <w:rsid w:val="00BE524C"/>
    <w:rsid w:val="00BE55CE"/>
    <w:rsid w:val="00BE5DFA"/>
    <w:rsid w:val="00BF58CD"/>
    <w:rsid w:val="00BF7866"/>
    <w:rsid w:val="00C00232"/>
    <w:rsid w:val="00C03D13"/>
    <w:rsid w:val="00C14DAF"/>
    <w:rsid w:val="00C173BE"/>
    <w:rsid w:val="00C17E1C"/>
    <w:rsid w:val="00C17F4D"/>
    <w:rsid w:val="00C22493"/>
    <w:rsid w:val="00C24AAB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39E5"/>
    <w:rsid w:val="00C67A1B"/>
    <w:rsid w:val="00C83088"/>
    <w:rsid w:val="00C84B30"/>
    <w:rsid w:val="00C87AC5"/>
    <w:rsid w:val="00C9156F"/>
    <w:rsid w:val="00C91FDF"/>
    <w:rsid w:val="00CA1BF8"/>
    <w:rsid w:val="00CA1EB6"/>
    <w:rsid w:val="00CA7998"/>
    <w:rsid w:val="00CB0143"/>
    <w:rsid w:val="00CB03EB"/>
    <w:rsid w:val="00CB2333"/>
    <w:rsid w:val="00CC354E"/>
    <w:rsid w:val="00CC63B4"/>
    <w:rsid w:val="00CC64DC"/>
    <w:rsid w:val="00CD1306"/>
    <w:rsid w:val="00CD38C7"/>
    <w:rsid w:val="00CE0F1D"/>
    <w:rsid w:val="00CE20E6"/>
    <w:rsid w:val="00CE25F4"/>
    <w:rsid w:val="00CE585C"/>
    <w:rsid w:val="00CE7C95"/>
    <w:rsid w:val="00CE7E1A"/>
    <w:rsid w:val="00CF2C04"/>
    <w:rsid w:val="00CF38BD"/>
    <w:rsid w:val="00CF429C"/>
    <w:rsid w:val="00D02EB9"/>
    <w:rsid w:val="00D054BC"/>
    <w:rsid w:val="00D067CF"/>
    <w:rsid w:val="00D108EA"/>
    <w:rsid w:val="00D11A6A"/>
    <w:rsid w:val="00D13D5F"/>
    <w:rsid w:val="00D175C4"/>
    <w:rsid w:val="00D20C3B"/>
    <w:rsid w:val="00D22C13"/>
    <w:rsid w:val="00D26435"/>
    <w:rsid w:val="00D30276"/>
    <w:rsid w:val="00D3612E"/>
    <w:rsid w:val="00D401CE"/>
    <w:rsid w:val="00D42154"/>
    <w:rsid w:val="00D4224D"/>
    <w:rsid w:val="00D5234D"/>
    <w:rsid w:val="00D5412D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56E7"/>
    <w:rsid w:val="00D77038"/>
    <w:rsid w:val="00D840F3"/>
    <w:rsid w:val="00D844C9"/>
    <w:rsid w:val="00D84EBD"/>
    <w:rsid w:val="00D86697"/>
    <w:rsid w:val="00D86E5F"/>
    <w:rsid w:val="00D87C87"/>
    <w:rsid w:val="00D95414"/>
    <w:rsid w:val="00D977FD"/>
    <w:rsid w:val="00DA1803"/>
    <w:rsid w:val="00DA4C80"/>
    <w:rsid w:val="00DA5383"/>
    <w:rsid w:val="00DA5502"/>
    <w:rsid w:val="00DA5BA3"/>
    <w:rsid w:val="00DA7816"/>
    <w:rsid w:val="00DB22C7"/>
    <w:rsid w:val="00DB3096"/>
    <w:rsid w:val="00DB311F"/>
    <w:rsid w:val="00DB3E32"/>
    <w:rsid w:val="00DC19AF"/>
    <w:rsid w:val="00DD35B6"/>
    <w:rsid w:val="00DD6ABF"/>
    <w:rsid w:val="00DE0E47"/>
    <w:rsid w:val="00DE196E"/>
    <w:rsid w:val="00DE3AC2"/>
    <w:rsid w:val="00DE4E58"/>
    <w:rsid w:val="00DF0442"/>
    <w:rsid w:val="00DF0AC0"/>
    <w:rsid w:val="00DF15F0"/>
    <w:rsid w:val="00DF5A24"/>
    <w:rsid w:val="00DF6543"/>
    <w:rsid w:val="00E009AE"/>
    <w:rsid w:val="00E00A5C"/>
    <w:rsid w:val="00E01887"/>
    <w:rsid w:val="00E0392E"/>
    <w:rsid w:val="00E0422A"/>
    <w:rsid w:val="00E0544F"/>
    <w:rsid w:val="00E07945"/>
    <w:rsid w:val="00E10194"/>
    <w:rsid w:val="00E20C1C"/>
    <w:rsid w:val="00E20FD9"/>
    <w:rsid w:val="00E23F1E"/>
    <w:rsid w:val="00E253D4"/>
    <w:rsid w:val="00E272E5"/>
    <w:rsid w:val="00E33379"/>
    <w:rsid w:val="00E349C1"/>
    <w:rsid w:val="00E45A31"/>
    <w:rsid w:val="00E46333"/>
    <w:rsid w:val="00E51DF7"/>
    <w:rsid w:val="00E552A2"/>
    <w:rsid w:val="00E66BBF"/>
    <w:rsid w:val="00E66FE7"/>
    <w:rsid w:val="00E71FB9"/>
    <w:rsid w:val="00E753E1"/>
    <w:rsid w:val="00E77056"/>
    <w:rsid w:val="00E8037A"/>
    <w:rsid w:val="00E90BF2"/>
    <w:rsid w:val="00E9197A"/>
    <w:rsid w:val="00E9548A"/>
    <w:rsid w:val="00EA1C01"/>
    <w:rsid w:val="00EA2488"/>
    <w:rsid w:val="00EA7DDB"/>
    <w:rsid w:val="00EB110C"/>
    <w:rsid w:val="00EB48C4"/>
    <w:rsid w:val="00EC1D85"/>
    <w:rsid w:val="00EC1D87"/>
    <w:rsid w:val="00EC214E"/>
    <w:rsid w:val="00EC2D49"/>
    <w:rsid w:val="00ED3B72"/>
    <w:rsid w:val="00EE1C4D"/>
    <w:rsid w:val="00EE24D9"/>
    <w:rsid w:val="00EE62AE"/>
    <w:rsid w:val="00EE6B0E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0B14"/>
    <w:rsid w:val="00F33911"/>
    <w:rsid w:val="00F366B1"/>
    <w:rsid w:val="00F372E1"/>
    <w:rsid w:val="00F37DA9"/>
    <w:rsid w:val="00F37F1A"/>
    <w:rsid w:val="00F4185B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A0076"/>
    <w:rsid w:val="00FA09E6"/>
    <w:rsid w:val="00FA1896"/>
    <w:rsid w:val="00FA6329"/>
    <w:rsid w:val="00FA6E63"/>
    <w:rsid w:val="00FB0D1F"/>
    <w:rsid w:val="00FB3A2C"/>
    <w:rsid w:val="00FB542C"/>
    <w:rsid w:val="00FB7F45"/>
    <w:rsid w:val="00FC2C5A"/>
    <w:rsid w:val="00FC45D9"/>
    <w:rsid w:val="00FD0EAE"/>
    <w:rsid w:val="00FD15FD"/>
    <w:rsid w:val="00FD42CD"/>
    <w:rsid w:val="00FE218D"/>
    <w:rsid w:val="00FE27BF"/>
    <w:rsid w:val="00FE42B9"/>
    <w:rsid w:val="00FE49CD"/>
    <w:rsid w:val="00FF05A2"/>
    <w:rsid w:val="00FF38BF"/>
    <w:rsid w:val="00FF45CF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9574</TotalTime>
  <Pages>8</Pages>
  <Words>3124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303</cp:revision>
  <cp:lastPrinted>2024-04-25T07:28:00Z</cp:lastPrinted>
  <dcterms:created xsi:type="dcterms:W3CDTF">2019-03-28T01:45:00Z</dcterms:created>
  <dcterms:modified xsi:type="dcterms:W3CDTF">2024-04-25T09:31:00Z</dcterms:modified>
</cp:coreProperties>
</file>