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отчётности</w:t>
      </w:r>
      <w:r>
        <w:rPr>
          <w:rFonts w:ascii="Times New Roman" w:hAnsi="Times New Roman" w:cs="Times New Roman"/>
          <w:sz w:val="24"/>
          <w:szCs w:val="24"/>
        </w:rPr>
        <w:t xml:space="preserve"> об исполнении бюджета Малошелковниковского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 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3D559DC3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1.12 плана работы контрольно-счетной палаты Егорьевского района Алтайского края на 2024 год, Положение о бюджетном процессе в муниципальном образовании Малошелковниковский сельсовет Егорьевского района Алтайского края, Бюджетный кодекс Российской Федерации.</w:t>
      </w:r>
    </w:p>
    <w:p w14:paraId="5CAD58DF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719FD24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: Отчет об исполнении бюджета муниципального образования Малошелковниковский сельсовет Егорьевского района Алтайского края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2024 года, утвержденный Постановлением администрации Малошелковниковского сельсовета Егорьевского района Алтайского края от 15.0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.2024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1B080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>
        <w:rPr>
          <w:rFonts w:ascii="Times New Roman" w:hAnsi="Times New Roman" w:cs="Times New Roman"/>
          <w:sz w:val="24"/>
          <w:szCs w:val="24"/>
          <w:lang w:val="ru-RU"/>
        </w:rPr>
        <w:t>июнь</w:t>
      </w:r>
      <w:r>
        <w:rPr>
          <w:rFonts w:ascii="Times New Roman" w:hAnsi="Times New Roman" w:cs="Times New Roman"/>
          <w:sz w:val="24"/>
          <w:szCs w:val="24"/>
        </w:rPr>
        <w:t xml:space="preserve"> 2024 года.</w:t>
      </w:r>
    </w:p>
    <w:p w14:paraId="3611F6F9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151FB5F8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38AF69C4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Анализ квартальной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отчётности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об исполнении бюджета Малошелковниковского сельсовета Егорьевского района за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квартал 2024 года, показал соблюдение требований ст. 264.2 и ст. 264.3 Бюджетного кодекса РФ и ст. 36 Положения о бюджетном процессе в муниципальном образовании Малошелковниковский сельсовет Егорьевского района Алтайского края.</w:t>
      </w:r>
    </w:p>
    <w:p w14:paraId="2287023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Малошелковниковского сельсовета Егорьевского района Алтайского края «Об исполнении бюджета муниципального образования Малошелковниковский сельсовет Егорьевского района Алтайского края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2024» от 15.0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.2024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Малошелковниковский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6EC72B9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постановлением представлен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</w:t>
      </w:r>
      <w:r>
        <w:rPr>
          <w:rFonts w:ascii="Times New Roman" w:hAnsi="Times New Roman" w:cs="Times New Roman"/>
          <w:sz w:val="24"/>
          <w:szCs w:val="24"/>
        </w:rPr>
        <w:t xml:space="preserve"> об исполнении бюджета Малошелковниковского сельсовета Егорьевского района по состоянию на 1 </w:t>
      </w:r>
      <w:r>
        <w:rPr>
          <w:rFonts w:ascii="Times New Roman" w:hAnsi="Times New Roman" w:cs="Times New Roman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2024г (форма по ОКУД 0503117).</w:t>
      </w: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Малошелковниковского сельсовета Егорьевского района на 01.0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.2024 года </w:t>
      </w:r>
    </w:p>
    <w:p w14:paraId="28C0939F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1 </w:t>
      </w:r>
      <w:r>
        <w:rPr>
          <w:rFonts w:ascii="Times New Roman" w:hAnsi="Times New Roman" w:cs="Times New Roman"/>
          <w:sz w:val="24"/>
          <w:szCs w:val="24"/>
          <w:lang w:val="ru-RU"/>
        </w:rPr>
        <w:t>полугодия</w:t>
      </w:r>
      <w:r>
        <w:rPr>
          <w:rFonts w:ascii="Times New Roman" w:hAnsi="Times New Roman" w:cs="Times New Roman"/>
          <w:sz w:val="24"/>
          <w:szCs w:val="24"/>
        </w:rPr>
        <w:t xml:space="preserve"> 2024 г в Решение Малошелковниковского сельского Совета депутатов Егорьевского района Алтайского края от 28.12.2023г № 31 «О бюджете муниципального образования Малошелковниковский сельсовет Егорьевского района Алтайского края на 2024 год» были внесены изменения, решением Малошелковниковского сельского Совета депутатов Егорьевского района Алтайского края от 28.03.2024г № 5 «О внесении изменений и дополнений в решение Малошелковниковского сельского Совета депутатов Егорьевского района Алтайского края от 28 декабря 2023 года № 31 «О бюджете муниципального образования Малошелковниковский сельсовет Егорьевского района Алтайского края на 2024 год» скорректированы доходная и расходная части бюджета поселения. После внесения изменений прогнозируемый объем доходов на 2024 год утвержден в сумме 4 161,7 тыс. рублей, утвержденный объем расходов составил 4 161,7 тыс. рублей, дефицит – 0,0 тыс. рублей.</w:t>
      </w:r>
    </w:p>
    <w:p w14:paraId="4BB8276E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4A2B409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31A26B4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.2024 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490,0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170,1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в 3,6 раз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34,7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18,0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6,2 раза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3,2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5,3 раз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9,1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410,0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148,9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3,4 раз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36,3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33,6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34,8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51,7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93,8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83,3</w:t>
            </w:r>
          </w:p>
        </w:tc>
      </w:tr>
      <w:tr w14:paraId="4E828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650" w:type="dxa"/>
            <w:vAlign w:val="bottom"/>
          </w:tcPr>
          <w:p w14:paraId="581A85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9" w:type="dxa"/>
            <w:vAlign w:val="center"/>
          </w:tcPr>
          <w:p w14:paraId="0C7616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  <w:vAlign w:val="center"/>
          </w:tcPr>
          <w:p w14:paraId="294FE5E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  <w:tc>
          <w:tcPr>
            <w:tcW w:w="1276" w:type="dxa"/>
            <w:vAlign w:val="center"/>
          </w:tcPr>
          <w:p w14:paraId="7934861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18,6</w:t>
            </w:r>
          </w:p>
        </w:tc>
        <w:tc>
          <w:tcPr>
            <w:tcW w:w="992" w:type="dxa"/>
            <w:vAlign w:val="center"/>
          </w:tcPr>
          <w:p w14:paraId="6F092E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  <w:lang w:val="ru-RU"/>
              </w:rPr>
              <w:t>в 4,0 раз</w:t>
            </w:r>
          </w:p>
        </w:tc>
        <w:tc>
          <w:tcPr>
            <w:tcW w:w="993" w:type="dxa"/>
            <w:vAlign w:val="center"/>
          </w:tcPr>
          <w:p w14:paraId="4E3B283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46,5</w:t>
            </w:r>
          </w:p>
        </w:tc>
      </w:tr>
      <w:tr w14:paraId="11AD6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65B3A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</w:tc>
        <w:tc>
          <w:tcPr>
            <w:tcW w:w="1419" w:type="dxa"/>
            <w:vAlign w:val="center"/>
          </w:tcPr>
          <w:p w14:paraId="74EEB5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vAlign w:val="center"/>
          </w:tcPr>
          <w:p w14:paraId="04BDD72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276" w:type="dxa"/>
            <w:vAlign w:val="center"/>
          </w:tcPr>
          <w:p w14:paraId="01F3599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14:paraId="6FC1DE8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7B83FDD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143,3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555,0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203,7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142,1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36,7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2850,9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3606,7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2725,0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95,6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75,6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402,4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477,7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477,7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118,7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  <w:r>
              <w:rPr>
                <w:rFonts w:hint="default" w:ascii="Times New Roman" w:hAnsi="Times New Roman" w:cs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бюджетам бюджетной системы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65,5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32,8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109,0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50,1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2416,8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3063,5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2214,5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91,6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72,3</w:t>
            </w:r>
          </w:p>
        </w:tc>
      </w:tr>
      <w:tr w14:paraId="5B385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1ACC208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419" w:type="dxa"/>
            <w:vAlign w:val="center"/>
          </w:tcPr>
          <w:p w14:paraId="2407C20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  <w:vAlign w:val="center"/>
          </w:tcPr>
          <w:p w14:paraId="58ABD6EB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14:paraId="5360D4A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14:paraId="44CBF2D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5F304E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2994,2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4161,7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2928,7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97,8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70,4</w:t>
            </w:r>
          </w:p>
        </w:tc>
      </w:tr>
    </w:tbl>
    <w:p w14:paraId="0593CB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Малошелковниковского сельского Совета депутатов Егорьевского района Алтайского края от 28.12.2023 № 31 «О бюджете муниципального образования Малошелковниковский сельсовет Егорьевского района Алтайского края на 2024 год» (в ред. от 28.03.2024 № 5) доходы бюджета поселения на 2024 год утверждены в сумме 4 161,7 тыс. рублей.</w:t>
      </w:r>
    </w:p>
    <w:p w14:paraId="4B3683E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бюджет поселения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2 928,7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70,4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203,7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36,7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37B417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</w:t>
      </w:r>
      <w:r>
        <w:rPr>
          <w:rFonts w:ascii="Times New Roman" w:hAnsi="Times New Roman" w:cs="Times New Roman"/>
          <w:sz w:val="24"/>
          <w:szCs w:val="24"/>
          <w:lang w:val="ru-RU"/>
        </w:rPr>
        <w:t>снизился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5,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2,2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 xml:space="preserve"> на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42,1</w:t>
      </w:r>
      <w:r>
        <w:rPr>
          <w:rFonts w:ascii="Times New Roman" w:hAnsi="Times New Roman" w:cs="Times New Roman"/>
          <w:sz w:val="24"/>
          <w:szCs w:val="24"/>
        </w:rPr>
        <w:t xml:space="preserve"> %, их доля в объеме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7,0 </w:t>
      </w:r>
      <w:r>
        <w:rPr>
          <w:rFonts w:ascii="Times New Roman" w:hAnsi="Times New Roman" w:cs="Times New Roman"/>
          <w:sz w:val="24"/>
          <w:szCs w:val="24"/>
        </w:rPr>
        <w:t xml:space="preserve">% на 1 </w:t>
      </w:r>
      <w:r>
        <w:rPr>
          <w:rFonts w:ascii="Times New Roman" w:hAnsi="Times New Roman" w:cs="Times New Roman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2023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2C19D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2024 год 490,0 тыс. рублей поступили составило в сумме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170,1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40,0 </w:t>
      </w:r>
      <w:r>
        <w:rPr>
          <w:rFonts w:ascii="Times New Roman" w:hAnsi="Times New Roman" w:cs="Times New Roman"/>
          <w:sz w:val="24"/>
          <w:szCs w:val="24"/>
        </w:rPr>
        <w:t>% плановых назначений; 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9,1 </w:t>
      </w:r>
      <w:r>
        <w:rPr>
          <w:rFonts w:ascii="Times New Roman" w:hAnsi="Times New Roman" w:cs="Times New Roman"/>
          <w:sz w:val="24"/>
          <w:szCs w:val="24"/>
        </w:rPr>
        <w:t>% плановых назначений;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земельный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36,3 </w:t>
      </w:r>
      <w:r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2A98EF3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2023 года поступление налоговых доходов в бюджет поселения увеличилось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в 3,6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FD7F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увеличилось по следующим налогам:</w:t>
      </w:r>
    </w:p>
    <w:p w14:paraId="705644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налог на доходы физических лиц – на 15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в 6,2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01A291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в 5,3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FC39D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5,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3,4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D848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доходы в объеме доходов бюджета поселения за 2024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,8 %, в 2023 году.</w:t>
      </w:r>
    </w:p>
    <w:p w14:paraId="692D7B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 xml:space="preserve">доходы при плане на 2024 год в сумме 65,0 тыс. рублей поступили в бюджет поселения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33,6</w:t>
      </w:r>
      <w:r>
        <w:rPr>
          <w:rFonts w:ascii="Times New Roman" w:hAnsi="Times New Roman" w:cs="Times New Roman"/>
          <w:sz w:val="24"/>
          <w:szCs w:val="24"/>
        </w:rPr>
        <w:t xml:space="preserve"> тыс. рублей,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51,7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плану), в том числе: 15,0 тыс. рублей – доходы от использования имущества, находящегося в государственной и муниципальной собственности (83,3 % к прогнозному плану);</w:t>
      </w:r>
    </w:p>
    <w:p w14:paraId="399E20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доходы от оказания платных услуг и компенсации затрат государства (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,5% к прогнозному плану). </w:t>
      </w:r>
    </w:p>
    <w:p w14:paraId="5215A3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2023 года поступление неналоговых доходов в бюджет поселения снизилось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63</w:t>
      </w:r>
      <w:r>
        <w:rPr>
          <w:rFonts w:ascii="Times New Roman" w:hAnsi="Times New Roman" w:cs="Times New Roman"/>
          <w:sz w:val="24"/>
          <w:szCs w:val="24"/>
        </w:rPr>
        <w:t>,0 тыс. рублей или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2ACC1B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Неналоговые доходы в объеме доходов бюджета поселения составили 1,1 %, в структуре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4BCF9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 xml:space="preserve">при плане 3 606,7 тыс. рублей по состоянию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2024 года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2 725,0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75,6</w:t>
      </w:r>
      <w:r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утверждённому</w:t>
      </w:r>
      <w:r>
        <w:rPr>
          <w:rFonts w:ascii="Times New Roman" w:hAnsi="Times New Roman" w:cs="Times New Roman"/>
          <w:sz w:val="24"/>
          <w:szCs w:val="24"/>
        </w:rPr>
        <w:t xml:space="preserve"> плану. </w:t>
      </w:r>
    </w:p>
    <w:p w14:paraId="022D69D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в структуре доходов – 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у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бюджет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125,9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,6 %.</w:t>
      </w:r>
    </w:p>
    <w:p w14:paraId="1FA4A4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7269C8D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477,7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2023 года;</w:t>
      </w:r>
    </w:p>
    <w:p w14:paraId="75504E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2023 года;</w:t>
      </w:r>
    </w:p>
    <w:p w14:paraId="56B5AE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2 214,5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,3</w:t>
      </w:r>
      <w:r>
        <w:rPr>
          <w:rFonts w:ascii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202,3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  <w:lang w:val="ru-RU"/>
        </w:rPr>
        <w:t>ниже</w:t>
      </w:r>
      <w:r>
        <w:rPr>
          <w:rFonts w:ascii="Times New Roman" w:hAnsi="Times New Roman" w:cs="Times New Roman"/>
          <w:sz w:val="24"/>
          <w:szCs w:val="24"/>
        </w:rPr>
        <w:t xml:space="preserve">, чем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2023 года или на 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,4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3C103C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266C0C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7C6F47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602,1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утверждённому</w:t>
      </w:r>
      <w:r>
        <w:rPr>
          <w:rFonts w:ascii="Times New Roman" w:hAnsi="Times New Roman" w:cs="Times New Roman"/>
          <w:sz w:val="24"/>
          <w:szCs w:val="24"/>
        </w:rPr>
        <w:t xml:space="preserve"> годовому плану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          4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161,7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снизились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136,8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7,9%.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</w:t>
      </w:r>
    </w:p>
    <w:p w14:paraId="6C121F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9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842,4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2306,7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1092,6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68,2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129,7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47,4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65,5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30,8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1,9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114,9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47,0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84,0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84,0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5,2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2,4 раз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61,0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3,8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25,3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1277,0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303,1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18,9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102,1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23,7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476,8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187,5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30,6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1,9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6,4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16,3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1738,9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4161,7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1602,1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92,1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38,5</w:t>
            </w:r>
          </w:p>
        </w:tc>
      </w:tr>
    </w:tbl>
    <w:p w14:paraId="00C978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9A83F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Анализ исполнения расходов по разделам и подразделам бюджетной классификации. Средний уровень исполнения расходов бюджета поселения к </w:t>
      </w:r>
      <w:r>
        <w:rPr>
          <w:rFonts w:ascii="Times New Roman" w:hAnsi="Times New Roman" w:cs="Times New Roman"/>
          <w:sz w:val="24"/>
          <w:szCs w:val="24"/>
          <w:lang w:val="ru-RU"/>
        </w:rPr>
        <w:t>уточнённому</w:t>
      </w:r>
      <w:r>
        <w:rPr>
          <w:rFonts w:ascii="Times New Roman" w:hAnsi="Times New Roman" w:cs="Times New Roman"/>
          <w:sz w:val="24"/>
          <w:szCs w:val="24"/>
        </w:rPr>
        <w:t xml:space="preserve"> плану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о</w:t>
      </w:r>
      <w:r>
        <w:rPr>
          <w:rFonts w:ascii="Times New Roman" w:hAnsi="Times New Roman" w:cs="Times New Roman"/>
          <w:sz w:val="24"/>
          <w:szCs w:val="24"/>
        </w:rPr>
        <w:t>сновную долю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 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0100 «Общегосударственные вопросы»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306,7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1 092,6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250,2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29,7 </w:t>
      </w:r>
      <w:r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0200 «Национальная оборона»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7,0 </w:t>
      </w:r>
      <w:r>
        <w:rPr>
          <w:rFonts w:ascii="Times New Roman" w:hAnsi="Times New Roman" w:cs="Times New Roman"/>
          <w:sz w:val="24"/>
          <w:szCs w:val="24"/>
        </w:rPr>
        <w:t xml:space="preserve">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профинансированы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% к плановым назначениям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84,</w:t>
      </w:r>
      <w:r>
        <w:rPr>
          <w:rFonts w:ascii="Times New Roman" w:hAnsi="Times New Roman" w:cs="Times New Roman"/>
          <w:sz w:val="24"/>
          <w:szCs w:val="24"/>
        </w:rPr>
        <w:t xml:space="preserve">0 тыс. рублей). По сравнению с аналогичным периодом прошлого года, расходы в 1 полугодие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,0 тыс. </w:t>
      </w: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или в 2,4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5,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41,0 тыс. рублей, исполнение – 61,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раздела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увеличились. 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1 277,0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303,1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,3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2,1 </w:t>
      </w:r>
      <w:r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16,3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187,5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30,6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раздела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44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93,6 %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4E7BB7F">
      <w:pPr>
        <w:pStyle w:val="1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полугодие всего профинансировано средств дорожного фонда в размере 60,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25,0 % от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объёма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запланированных средств (240,0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1CCEA6AA">
      <w:pPr>
        <w:pStyle w:val="1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1CA958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Малошелковниковского сельского Совета депутатов Егорьевского района Алтайского края от 28.12.2023 г № 31 «О бюджете муниципального образования Малошелковниковский сельсовет Егорьевский район Алтайского края на 2024 год», утвержден объем бюджетных ассигнований резервного фонда в сумме 3,0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231293C9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726B3734">
      <w:pPr>
        <w:pStyle w:val="1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right="119" w:firstLine="709"/>
        <w:jc w:val="both"/>
        <w:textAlignment w:val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Малошелковниковского сельского Совета депутатов Егорьевского района Алтайского края от 28.12.2023 г № 31 «О бюджете муниципального образования Малошелковниковский сельсовет Егорьевский район Алтайского края на 2024 год»,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 редакции 28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.03.2024г 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сельского поселения на 2024 год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утверждён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размере 0,0 тыс. рублей в соответствии со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статьёй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184.1 Бюджетного кодекса РФ.</w:t>
      </w:r>
    </w:p>
    <w:p w14:paraId="3F0C1F2E">
      <w:pPr>
        <w:pStyle w:val="1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right="119" w:firstLine="709"/>
        <w:jc w:val="both"/>
        <w:textAlignment w:val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апреля 2024 года бюджет поселения исполнен с превышением доходов над расходами (профицит) в размере 1 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326,6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50010F52">
      <w:pPr>
        <w:pStyle w:val="1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ind w:right="119" w:firstLine="709"/>
        <w:jc w:val="both"/>
        <w:textAlignment w:val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Фактическое исполнение по источникам внутреннего финансирования дефицита бюджета сложилось за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счёт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изменения остатков средств на счетах по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учёту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средств бюджета, что не противоречит ст. 95 Бюджетного кодекса РФ.</w:t>
      </w:r>
    </w:p>
    <w:p w14:paraId="5F4497BC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7B05742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BCD609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Малошелковниковского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4 «Об исполнении бюджета муниципального образования Малошелковниковский сельсовет Егорьевский район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Малошелковниковский сельсовет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Малошелковниковского сельского Совета депутатов Егорьевского района Алтайского края от 28.12.2023 г № 31 «О бюджете муниципального образования Малошелковниковский сельсовет Егорьевский район Алтайского края на 2024 год»,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 редакции 28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.03.2024г № 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 2 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70,4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снизилась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2,2%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поселения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602,1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утверждённому</w:t>
      </w:r>
      <w:r>
        <w:rPr>
          <w:rFonts w:ascii="Times New Roman" w:hAnsi="Times New Roman" w:cs="Times New Roman"/>
          <w:sz w:val="24"/>
          <w:szCs w:val="24"/>
        </w:rPr>
        <w:t xml:space="preserve"> годовому плану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4 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161,7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136,</w:t>
      </w:r>
      <w:r>
        <w:rPr>
          <w:rFonts w:ascii="Times New Roman" w:hAnsi="Times New Roman" w:cs="Times New Roman"/>
          <w:sz w:val="24"/>
          <w:szCs w:val="24"/>
        </w:rPr>
        <w:t>8 тыс. рублей или на 7,9 %.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1 3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26,6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Доведённое</w:t>
      </w:r>
      <w:r>
        <w:rPr>
          <w:rFonts w:ascii="Times New Roman" w:hAnsi="Times New Roman" w:cs="Times New Roman"/>
          <w:sz w:val="24"/>
          <w:szCs w:val="24"/>
        </w:rPr>
        <w:t xml:space="preserve"> до сведения депутатов Малошелковниковского сельского Совета депутатов Егорьевского района Постановление администрации Малошелковниковского сельсовета Егорьевского района Алтайского края от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00B6A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91999"/>
    <w:rsid w:val="00191B02"/>
    <w:rsid w:val="001946C9"/>
    <w:rsid w:val="00196C57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4003B"/>
    <w:rsid w:val="00240CF9"/>
    <w:rsid w:val="0024160F"/>
    <w:rsid w:val="00250FF3"/>
    <w:rsid w:val="002533E1"/>
    <w:rsid w:val="002559E9"/>
    <w:rsid w:val="00257790"/>
    <w:rsid w:val="002634BA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5339"/>
    <w:rsid w:val="002E5362"/>
    <w:rsid w:val="002E55C6"/>
    <w:rsid w:val="002E5AE3"/>
    <w:rsid w:val="002E5B12"/>
    <w:rsid w:val="002F2727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452D"/>
    <w:rsid w:val="00375F35"/>
    <w:rsid w:val="0037711F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C5CD2"/>
    <w:rsid w:val="003D14D9"/>
    <w:rsid w:val="003E00A4"/>
    <w:rsid w:val="003E2DAD"/>
    <w:rsid w:val="003E36CB"/>
    <w:rsid w:val="003E6DF1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0166"/>
    <w:rsid w:val="00524040"/>
    <w:rsid w:val="00532B6C"/>
    <w:rsid w:val="00534C96"/>
    <w:rsid w:val="00545754"/>
    <w:rsid w:val="0054589E"/>
    <w:rsid w:val="005511B5"/>
    <w:rsid w:val="005579BA"/>
    <w:rsid w:val="00562277"/>
    <w:rsid w:val="00563244"/>
    <w:rsid w:val="00564BA8"/>
    <w:rsid w:val="00565282"/>
    <w:rsid w:val="00571DA6"/>
    <w:rsid w:val="005822E2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A781D"/>
    <w:rsid w:val="006B1265"/>
    <w:rsid w:val="006B1853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6205"/>
    <w:rsid w:val="00950988"/>
    <w:rsid w:val="00952C0B"/>
    <w:rsid w:val="009556B7"/>
    <w:rsid w:val="00955A64"/>
    <w:rsid w:val="00955B86"/>
    <w:rsid w:val="00960FD8"/>
    <w:rsid w:val="00961045"/>
    <w:rsid w:val="00964892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3F0E"/>
    <w:rsid w:val="00BE55CE"/>
    <w:rsid w:val="00BE5DFA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39E5"/>
    <w:rsid w:val="00C67A1B"/>
    <w:rsid w:val="00C73E8C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0BC1"/>
    <w:rsid w:val="00E51DF7"/>
    <w:rsid w:val="00E552A2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C4D2A"/>
    <w:rsid w:val="00ED3B72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677B2"/>
    <w:rsid w:val="00F701DA"/>
    <w:rsid w:val="00F70F1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E42B9"/>
    <w:rsid w:val="00FE49CD"/>
    <w:rsid w:val="00FF05A2"/>
    <w:rsid w:val="00FF45CF"/>
    <w:rsid w:val="0ADC3CC7"/>
    <w:rsid w:val="151A0B9A"/>
    <w:rsid w:val="22385B37"/>
    <w:rsid w:val="292824A7"/>
    <w:rsid w:val="3AD701D6"/>
    <w:rsid w:val="51FF2552"/>
    <w:rsid w:val="650D68EC"/>
    <w:rsid w:val="6EC9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qFormat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2365</Words>
  <Characters>13481</Characters>
  <Lines>112</Lines>
  <Paragraphs>31</Paragraphs>
  <TotalTime>49</TotalTime>
  <ScaleCrop>false</ScaleCrop>
  <LinksUpToDate>false</LinksUpToDate>
  <CharactersWithSpaces>15815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2024-07-17T03:55:35Z</cp:lastPrinted>
  <dcterms:modified xsi:type="dcterms:W3CDTF">2024-07-17T03:55:41Z</dcterms:modified>
  <cp:revision>294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A129F60AE4AD4137821236A1D35F4B1D_12</vt:lpwstr>
  </property>
</Properties>
</file>