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3A286" w14:textId="77777777" w:rsidR="00517A04" w:rsidRPr="00691E00" w:rsidRDefault="00517A04" w:rsidP="00517A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011EC72D" w14:textId="77777777" w:rsidR="00517A04" w:rsidRPr="00691E00" w:rsidRDefault="00517A04" w:rsidP="00517A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09"/>
        <w:gridCol w:w="93"/>
        <w:gridCol w:w="548"/>
        <w:gridCol w:w="21"/>
      </w:tblGrid>
      <w:tr w:rsidR="00517A04" w14:paraId="2EB0760D" w14:textId="77777777" w:rsidTr="004012B9">
        <w:trPr>
          <w:gridAfter w:val="1"/>
          <w:wAfter w:w="133" w:type="dxa"/>
          <w:trHeight w:val="335"/>
        </w:trPr>
        <w:tc>
          <w:tcPr>
            <w:tcW w:w="6510" w:type="dxa"/>
          </w:tcPr>
          <w:p w14:paraId="14CBAA52" w14:textId="77777777" w:rsidR="00517A04" w:rsidRDefault="00517A04" w:rsidP="004012B9">
            <w:pPr>
              <w:pStyle w:val="aa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451BC44" w14:textId="77777777" w:rsidR="00517A04" w:rsidRDefault="00517A04" w:rsidP="004012B9">
            <w:pPr>
              <w:pStyle w:val="aa"/>
              <w:jc w:val="right"/>
            </w:pPr>
          </w:p>
        </w:tc>
      </w:tr>
      <w:tr w:rsidR="00517A04" w14:paraId="033EE5BE" w14:textId="77777777" w:rsidTr="004012B9">
        <w:trPr>
          <w:trHeight w:val="1379"/>
        </w:trPr>
        <w:tc>
          <w:tcPr>
            <w:tcW w:w="6573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091"/>
              <w:gridCol w:w="2695"/>
            </w:tblGrid>
            <w:tr w:rsidR="00517A04" w14:paraId="71887DBD" w14:textId="77777777" w:rsidTr="004012B9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42AD9DC0" w14:textId="77777777" w:rsidR="00517A04" w:rsidRDefault="00517A04" w:rsidP="004012B9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9899E1A" w14:textId="77777777" w:rsidR="00517A04" w:rsidRDefault="00517A04" w:rsidP="004012B9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с.Новоегорьевское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улица </w:t>
                  </w:r>
                  <w:proofErr w:type="spellStart"/>
                  <w:r>
                    <w:rPr>
                      <w:sz w:val="22"/>
                      <w:szCs w:val="22"/>
                    </w:rPr>
                    <w:t>Машинцева</w:t>
                  </w:r>
                  <w:proofErr w:type="spellEnd"/>
                  <w:r>
                    <w:rPr>
                      <w:sz w:val="22"/>
                      <w:szCs w:val="22"/>
                    </w:rPr>
                    <w:t>, 15</w:t>
                  </w:r>
                </w:p>
              </w:tc>
              <w:tc>
                <w:tcPr>
                  <w:tcW w:w="3055" w:type="dxa"/>
                  <w:hideMark/>
                </w:tcPr>
                <w:p w14:paraId="4F830CA2" w14:textId="77777777" w:rsidR="00517A04" w:rsidRDefault="00517A04" w:rsidP="004012B9">
                  <w:pPr>
                    <w:pStyle w:val="aa"/>
                    <w:jc w:val="right"/>
                  </w:pPr>
                  <w:r>
                    <w:t xml:space="preserve">    </w:t>
                  </w:r>
                </w:p>
              </w:tc>
            </w:tr>
            <w:tr w:rsidR="00517A04" w:rsidRPr="00A22AD8" w14:paraId="6F5155E5" w14:textId="77777777" w:rsidTr="004012B9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1C4CA22A" w14:textId="77777777" w:rsidR="00517A04" w:rsidRDefault="00517A04" w:rsidP="004012B9">
                  <w:pPr>
                    <w:pStyle w:val="aa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42F5EB51" w14:textId="77777777" w:rsidR="00517A04" w:rsidRDefault="00517A04" w:rsidP="004012B9">
                  <w:pPr>
                    <w:pStyle w:val="aa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1E59195F" w14:textId="77777777" w:rsidR="00517A04" w:rsidRDefault="00517A04" w:rsidP="004012B9">
            <w:pPr>
              <w:spacing w:after="0" w:line="240" w:lineRule="auto"/>
            </w:pPr>
            <w:r>
              <w:t xml:space="preserve">тел. 8 (385 60) 22 7 59     </w:t>
            </w:r>
          </w:p>
          <w:p w14:paraId="5B2F09A2" w14:textId="77777777" w:rsidR="00517A04" w:rsidRPr="00B47DDD" w:rsidRDefault="00517A04" w:rsidP="004012B9">
            <w:pPr>
              <w:spacing w:after="0" w:line="240" w:lineRule="auto"/>
              <w:rPr>
                <w:b/>
                <w:bCs/>
                <w:sz w:val="28"/>
              </w:rPr>
            </w:pPr>
            <w:r w:rsidRPr="00B47DDD"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36916791" w14:textId="77777777" w:rsidR="00517A04" w:rsidRDefault="00517A04" w:rsidP="004012B9">
            <w:pPr>
              <w:pStyle w:val="aa"/>
              <w:jc w:val="right"/>
              <w:rPr>
                <w:lang w:val="en-US"/>
              </w:rPr>
            </w:pPr>
          </w:p>
        </w:tc>
      </w:tr>
    </w:tbl>
    <w:p w14:paraId="72A7F182" w14:textId="77777777" w:rsidR="00AB6D18" w:rsidRPr="00AB6D18" w:rsidRDefault="00AB6D18" w:rsidP="001219C9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2FE8FB3E" w14:textId="77777777" w:rsidR="001219C9" w:rsidRDefault="00931A3B" w:rsidP="001219C9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Аналитическая записка</w:t>
      </w:r>
    </w:p>
    <w:p w14:paraId="53679362" w14:textId="469BB379" w:rsidR="001459A5" w:rsidRDefault="00AB6D18" w:rsidP="00BB02CA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а</w:t>
      </w:r>
      <w:r w:rsidR="00A63FC1" w:rsidRPr="001219C9">
        <w:rPr>
          <w:rFonts w:ascii="Times New Roman" w:hAnsi="Times New Roman" w:cs="Times New Roman"/>
          <w:sz w:val="24"/>
          <w:szCs w:val="24"/>
        </w:rPr>
        <w:t>нализ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 квартальной отчетности об исполнении </w:t>
      </w:r>
      <w:r w:rsidR="001219C9" w:rsidRPr="001219C9">
        <w:rPr>
          <w:rFonts w:ascii="Times New Roman" w:hAnsi="Times New Roman" w:cs="Times New Roman"/>
          <w:sz w:val="24"/>
          <w:szCs w:val="24"/>
        </w:rPr>
        <w:t>б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юджета </w:t>
      </w:r>
      <w:r w:rsidR="00C40698">
        <w:rPr>
          <w:rFonts w:ascii="Times New Roman" w:hAnsi="Times New Roman" w:cs="Times New Roman"/>
          <w:sz w:val="24"/>
          <w:szCs w:val="24"/>
        </w:rPr>
        <w:t>Новоегорьевского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45DAD" w:rsidRPr="001219C9">
        <w:rPr>
          <w:rFonts w:ascii="Times New Roman" w:hAnsi="Times New Roman" w:cs="Times New Roman"/>
          <w:sz w:val="24"/>
          <w:szCs w:val="24"/>
        </w:rPr>
        <w:t>а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за </w:t>
      </w:r>
      <w:bookmarkStart w:id="0" w:name="bookmark2"/>
    </w:p>
    <w:p w14:paraId="17FB4C79" w14:textId="1E2C88AD" w:rsidR="00B27D24" w:rsidRPr="001219C9" w:rsidRDefault="00E8037A" w:rsidP="00BB02CA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A40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квартал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20</w:t>
      </w:r>
      <w:r w:rsidR="00A63FC1" w:rsidRPr="001219C9">
        <w:rPr>
          <w:rFonts w:ascii="Times New Roman" w:hAnsi="Times New Roman" w:cs="Times New Roman"/>
          <w:sz w:val="24"/>
          <w:szCs w:val="24"/>
        </w:rPr>
        <w:t>2</w:t>
      </w:r>
      <w:r w:rsidR="009D0724">
        <w:rPr>
          <w:rFonts w:ascii="Times New Roman" w:hAnsi="Times New Roman" w:cs="Times New Roman"/>
          <w:sz w:val="24"/>
          <w:szCs w:val="24"/>
        </w:rPr>
        <w:t>4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0"/>
      <w:r w:rsidR="001219C9" w:rsidRPr="001219C9">
        <w:rPr>
          <w:rFonts w:ascii="Times New Roman" w:hAnsi="Times New Roman" w:cs="Times New Roman"/>
          <w:sz w:val="24"/>
          <w:szCs w:val="24"/>
        </w:rPr>
        <w:t>а</w:t>
      </w:r>
    </w:p>
    <w:p w14:paraId="1EB1745B" w14:textId="77777777" w:rsidR="00B27D24" w:rsidRPr="001219C9" w:rsidRDefault="00B27D24" w:rsidP="00BB02CA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18C99BF4" w14:textId="0029685E" w:rsidR="005B081D" w:rsidRPr="001219C9" w:rsidRDefault="00A22AD8" w:rsidP="00BB02CA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9D0724">
        <w:rPr>
          <w:rFonts w:ascii="Times New Roman" w:hAnsi="Times New Roman" w:cs="Times New Roman"/>
          <w:b w:val="0"/>
          <w:sz w:val="24"/>
          <w:szCs w:val="24"/>
        </w:rPr>
        <w:t>3</w:t>
      </w:r>
      <w:r w:rsidR="005B081D" w:rsidRPr="0028087A">
        <w:rPr>
          <w:rFonts w:ascii="Times New Roman" w:hAnsi="Times New Roman" w:cs="Times New Roman"/>
          <w:b w:val="0"/>
          <w:sz w:val="24"/>
          <w:szCs w:val="24"/>
        </w:rPr>
        <w:t>.</w:t>
      </w:r>
      <w:r w:rsidR="00C50BB2" w:rsidRPr="0028087A">
        <w:rPr>
          <w:rFonts w:ascii="Times New Roman" w:hAnsi="Times New Roman" w:cs="Times New Roman"/>
          <w:b w:val="0"/>
          <w:sz w:val="24"/>
          <w:szCs w:val="24"/>
        </w:rPr>
        <w:t>0</w:t>
      </w:r>
      <w:r w:rsidR="009D0724">
        <w:rPr>
          <w:rFonts w:ascii="Times New Roman" w:hAnsi="Times New Roman" w:cs="Times New Roman"/>
          <w:b w:val="0"/>
          <w:sz w:val="24"/>
          <w:szCs w:val="24"/>
        </w:rPr>
        <w:t>5</w:t>
      </w:r>
      <w:r w:rsidR="005B081D" w:rsidRPr="0028087A">
        <w:rPr>
          <w:rFonts w:ascii="Times New Roman" w:hAnsi="Times New Roman" w:cs="Times New Roman"/>
          <w:b w:val="0"/>
          <w:sz w:val="24"/>
          <w:szCs w:val="24"/>
        </w:rPr>
        <w:t>.202</w:t>
      </w:r>
      <w:r w:rsidR="009D0724">
        <w:rPr>
          <w:rFonts w:ascii="Times New Roman" w:hAnsi="Times New Roman" w:cs="Times New Roman"/>
          <w:b w:val="0"/>
          <w:sz w:val="24"/>
          <w:szCs w:val="24"/>
        </w:rPr>
        <w:t>4</w:t>
      </w:r>
      <w:r w:rsidR="005B081D" w:rsidRPr="001219C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="005B081D" w:rsidRPr="001219C9">
        <w:rPr>
          <w:rFonts w:ascii="Times New Roman" w:hAnsi="Times New Roman" w:cs="Times New Roman"/>
          <w:b w:val="0"/>
          <w:sz w:val="24"/>
          <w:szCs w:val="24"/>
        </w:rPr>
        <w:t xml:space="preserve">               с.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Новоегорьевское</w:t>
      </w:r>
    </w:p>
    <w:p w14:paraId="0970B1C4" w14:textId="77777777" w:rsidR="005B081D" w:rsidRPr="001219C9" w:rsidRDefault="005B081D" w:rsidP="001219C9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436062AD" w14:textId="7CA65BB6" w:rsidR="00A63FC1" w:rsidRPr="001219C9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Основание</w:t>
      </w:r>
      <w:r w:rsidRPr="001219C9">
        <w:rPr>
          <w:rFonts w:ascii="Times New Roman" w:hAnsi="Times New Roman" w:cs="Times New Roman"/>
          <w:sz w:val="24"/>
          <w:szCs w:val="24"/>
        </w:rPr>
        <w:t xml:space="preserve"> для проведения экспертно-аналитического мероприятия:</w:t>
      </w:r>
      <w:r w:rsidR="00AB6D18"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517A04">
        <w:rPr>
          <w:rFonts w:ascii="Times New Roman" w:hAnsi="Times New Roman" w:cs="Times New Roman"/>
          <w:sz w:val="24"/>
          <w:szCs w:val="24"/>
        </w:rPr>
        <w:t>1.</w:t>
      </w:r>
      <w:r w:rsidR="009D0724">
        <w:rPr>
          <w:rFonts w:ascii="Times New Roman" w:hAnsi="Times New Roman" w:cs="Times New Roman"/>
          <w:sz w:val="24"/>
          <w:szCs w:val="24"/>
        </w:rPr>
        <w:t>1</w:t>
      </w:r>
      <w:r w:rsidR="00B64B5D">
        <w:rPr>
          <w:rFonts w:ascii="Times New Roman" w:hAnsi="Times New Roman" w:cs="Times New Roman"/>
          <w:sz w:val="24"/>
          <w:szCs w:val="24"/>
        </w:rPr>
        <w:t>2</w:t>
      </w:r>
      <w:r w:rsidRPr="001219C9">
        <w:rPr>
          <w:rFonts w:ascii="Times New Roman" w:hAnsi="Times New Roman" w:cs="Times New Roman"/>
          <w:sz w:val="24"/>
          <w:szCs w:val="24"/>
        </w:rPr>
        <w:t xml:space="preserve"> плана работы контрольно-счетн</w:t>
      </w:r>
      <w:r w:rsidR="00517A04">
        <w:rPr>
          <w:rFonts w:ascii="Times New Roman" w:hAnsi="Times New Roman" w:cs="Times New Roman"/>
          <w:sz w:val="24"/>
          <w:szCs w:val="24"/>
        </w:rPr>
        <w:t>ой палаты</w:t>
      </w:r>
      <w:r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Pr="001219C9">
        <w:rPr>
          <w:rFonts w:ascii="Times New Roman" w:hAnsi="Times New Roman" w:cs="Times New Roman"/>
          <w:sz w:val="24"/>
          <w:szCs w:val="24"/>
        </w:rPr>
        <w:t xml:space="preserve"> района Алтайского края на 202</w:t>
      </w:r>
      <w:r w:rsidR="009D0724">
        <w:rPr>
          <w:rFonts w:ascii="Times New Roman" w:hAnsi="Times New Roman" w:cs="Times New Roman"/>
          <w:sz w:val="24"/>
          <w:szCs w:val="24"/>
        </w:rPr>
        <w:t>4</w:t>
      </w:r>
      <w:r w:rsidRPr="001219C9">
        <w:rPr>
          <w:rFonts w:ascii="Times New Roman" w:hAnsi="Times New Roman" w:cs="Times New Roman"/>
          <w:sz w:val="24"/>
          <w:szCs w:val="24"/>
        </w:rPr>
        <w:t xml:space="preserve"> год</w:t>
      </w:r>
      <w:r w:rsidR="00B64B5D">
        <w:rPr>
          <w:rFonts w:ascii="Times New Roman" w:hAnsi="Times New Roman" w:cs="Times New Roman"/>
          <w:sz w:val="24"/>
          <w:szCs w:val="24"/>
        </w:rPr>
        <w:t xml:space="preserve">, </w:t>
      </w:r>
      <w:r w:rsidR="002B04F0">
        <w:rPr>
          <w:rFonts w:ascii="Times New Roman" w:hAnsi="Times New Roman" w:cs="Times New Roman"/>
          <w:sz w:val="24"/>
          <w:szCs w:val="24"/>
        </w:rPr>
        <w:t xml:space="preserve">Положение о бюджетном процессе в муниципальном образовании </w:t>
      </w:r>
      <w:proofErr w:type="spellStart"/>
      <w:r w:rsidR="00C40698">
        <w:rPr>
          <w:rFonts w:ascii="Times New Roman" w:hAnsi="Times New Roman" w:cs="Times New Roman"/>
          <w:sz w:val="24"/>
          <w:szCs w:val="24"/>
        </w:rPr>
        <w:t>Новоегорьевский</w:t>
      </w:r>
      <w:proofErr w:type="spellEnd"/>
      <w:r w:rsidR="001459A5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517A04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>ого</w:t>
      </w:r>
      <w:r w:rsidR="002B04F0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2B04F0">
        <w:rPr>
          <w:rFonts w:ascii="Times New Roman" w:hAnsi="Times New Roman" w:cs="Times New Roman"/>
          <w:sz w:val="24"/>
          <w:szCs w:val="24"/>
        </w:rPr>
        <w:t xml:space="preserve"> Алтайского края, Бюджетный кодекс Российской Федерации.</w:t>
      </w:r>
    </w:p>
    <w:p w14:paraId="63B662B5" w14:textId="46D4C39F" w:rsidR="00A63FC1" w:rsidRPr="001219C9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Цель экспертно-аналитического мероприятия</w:t>
      </w:r>
      <w:r w:rsidRPr="001219C9">
        <w:rPr>
          <w:rFonts w:ascii="Times New Roman" w:hAnsi="Times New Roman" w:cs="Times New Roman"/>
          <w:sz w:val="24"/>
          <w:szCs w:val="24"/>
        </w:rPr>
        <w:t>: оценить объемы, динамику и структуру доходов и расходов бюджета</w:t>
      </w:r>
      <w:r w:rsidR="007817FA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sz w:val="24"/>
          <w:szCs w:val="24"/>
        </w:rPr>
        <w:t>, межбюджетных трансфертов, дефицита бюджета</w:t>
      </w:r>
      <w:r w:rsidR="007817FA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sz w:val="24"/>
          <w:szCs w:val="24"/>
        </w:rPr>
        <w:t>.</w:t>
      </w:r>
    </w:p>
    <w:p w14:paraId="66F5AE1E" w14:textId="198A782D" w:rsidR="00A63FC1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Предмет</w:t>
      </w:r>
      <w:r w:rsidR="0037063F" w:rsidRPr="001219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i/>
          <w:sz w:val="24"/>
          <w:szCs w:val="24"/>
        </w:rPr>
        <w:t>экспертно-аналитического мероприятия</w:t>
      </w:r>
      <w:r w:rsidRPr="001219C9">
        <w:rPr>
          <w:rFonts w:ascii="Times New Roman" w:hAnsi="Times New Roman" w:cs="Times New Roman"/>
          <w:sz w:val="24"/>
          <w:szCs w:val="24"/>
        </w:rPr>
        <w:t>: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A345E">
        <w:rPr>
          <w:rFonts w:ascii="Times New Roman" w:hAnsi="Times New Roman" w:cs="Times New Roman"/>
          <w:sz w:val="24"/>
          <w:szCs w:val="24"/>
        </w:rPr>
        <w:t>О</w:t>
      </w:r>
      <w:r w:rsidR="007A42D2" w:rsidRPr="001219C9">
        <w:rPr>
          <w:rFonts w:ascii="Times New Roman" w:hAnsi="Times New Roman" w:cs="Times New Roman"/>
          <w:sz w:val="24"/>
          <w:szCs w:val="24"/>
        </w:rPr>
        <w:t>тчет об и</w:t>
      </w:r>
      <w:r w:rsidR="0045455E" w:rsidRPr="001219C9">
        <w:rPr>
          <w:rFonts w:ascii="Times New Roman" w:hAnsi="Times New Roman" w:cs="Times New Roman"/>
          <w:sz w:val="24"/>
          <w:szCs w:val="24"/>
        </w:rPr>
        <w:t>сполнении бюджета</w:t>
      </w:r>
      <w:r w:rsidR="005A345E">
        <w:rPr>
          <w:rFonts w:ascii="Times New Roman" w:hAnsi="Times New Roman" w:cs="Times New Roman"/>
          <w:sz w:val="24"/>
          <w:szCs w:val="24"/>
        </w:rPr>
        <w:t xml:space="preserve"> </w:t>
      </w:r>
      <w:r w:rsidR="004A406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7817FA">
        <w:rPr>
          <w:rFonts w:ascii="Times New Roman" w:hAnsi="Times New Roman" w:cs="Times New Roman"/>
          <w:sz w:val="24"/>
          <w:szCs w:val="24"/>
        </w:rPr>
        <w:t>Новоегорьевский</w:t>
      </w:r>
      <w:proofErr w:type="spellEnd"/>
      <w:r w:rsidR="001459A5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517A04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 xml:space="preserve">ого </w:t>
      </w:r>
      <w:r w:rsidR="005A345E">
        <w:rPr>
          <w:rFonts w:ascii="Times New Roman" w:hAnsi="Times New Roman" w:cs="Times New Roman"/>
          <w:sz w:val="24"/>
          <w:szCs w:val="24"/>
        </w:rPr>
        <w:t>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4A406B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45455E" w:rsidRPr="001219C9">
        <w:rPr>
          <w:rFonts w:ascii="Times New Roman" w:hAnsi="Times New Roman" w:cs="Times New Roman"/>
          <w:sz w:val="24"/>
          <w:szCs w:val="24"/>
        </w:rPr>
        <w:t xml:space="preserve"> за </w:t>
      </w:r>
      <w:r w:rsidR="00C50BB2">
        <w:rPr>
          <w:rFonts w:ascii="Times New Roman" w:hAnsi="Times New Roman" w:cs="Times New Roman"/>
          <w:sz w:val="24"/>
          <w:szCs w:val="24"/>
        </w:rPr>
        <w:t>1 квартал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202</w:t>
      </w:r>
      <w:r w:rsidR="00A348F8">
        <w:rPr>
          <w:rFonts w:ascii="Times New Roman" w:hAnsi="Times New Roman" w:cs="Times New Roman"/>
          <w:sz w:val="24"/>
          <w:szCs w:val="24"/>
        </w:rPr>
        <w:t>4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года</w:t>
      </w:r>
      <w:r w:rsidR="00997A6A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</w:t>
      </w:r>
      <w:r w:rsidR="00517A04">
        <w:rPr>
          <w:rFonts w:ascii="Times New Roman" w:hAnsi="Times New Roman" w:cs="Times New Roman"/>
          <w:sz w:val="24"/>
          <w:szCs w:val="24"/>
        </w:rPr>
        <w:t>а</w:t>
      </w:r>
      <w:r w:rsidR="00997A6A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7817FA">
        <w:rPr>
          <w:rFonts w:ascii="Times New Roman" w:hAnsi="Times New Roman" w:cs="Times New Roman"/>
          <w:sz w:val="24"/>
          <w:szCs w:val="24"/>
        </w:rPr>
        <w:t>Новоегорьевского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="00997A6A"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212166">
        <w:rPr>
          <w:rFonts w:ascii="Times New Roman" w:hAnsi="Times New Roman" w:cs="Times New Roman"/>
          <w:sz w:val="24"/>
          <w:szCs w:val="24"/>
        </w:rPr>
        <w:t>1</w:t>
      </w:r>
      <w:r w:rsidR="007817FA">
        <w:rPr>
          <w:rFonts w:ascii="Times New Roman" w:hAnsi="Times New Roman" w:cs="Times New Roman"/>
          <w:sz w:val="24"/>
          <w:szCs w:val="24"/>
        </w:rPr>
        <w:t>8</w:t>
      </w:r>
      <w:r w:rsidR="00997A6A" w:rsidRPr="0028087A">
        <w:rPr>
          <w:rFonts w:ascii="Times New Roman" w:hAnsi="Times New Roman" w:cs="Times New Roman"/>
          <w:sz w:val="24"/>
          <w:szCs w:val="24"/>
        </w:rPr>
        <w:t>.0</w:t>
      </w:r>
      <w:r w:rsidR="0028087A">
        <w:rPr>
          <w:rFonts w:ascii="Times New Roman" w:hAnsi="Times New Roman" w:cs="Times New Roman"/>
          <w:sz w:val="24"/>
          <w:szCs w:val="24"/>
        </w:rPr>
        <w:t>4</w:t>
      </w:r>
      <w:r w:rsidR="00997A6A" w:rsidRPr="0028087A">
        <w:rPr>
          <w:rFonts w:ascii="Times New Roman" w:hAnsi="Times New Roman" w:cs="Times New Roman"/>
          <w:sz w:val="24"/>
          <w:szCs w:val="24"/>
        </w:rPr>
        <w:t>.202</w:t>
      </w:r>
      <w:r w:rsidR="00A348F8">
        <w:rPr>
          <w:rFonts w:ascii="Times New Roman" w:hAnsi="Times New Roman" w:cs="Times New Roman"/>
          <w:sz w:val="24"/>
          <w:szCs w:val="24"/>
        </w:rPr>
        <w:t>4</w:t>
      </w:r>
      <w:r w:rsidR="00997A6A" w:rsidRPr="0028087A">
        <w:rPr>
          <w:rFonts w:ascii="Times New Roman" w:hAnsi="Times New Roman" w:cs="Times New Roman"/>
          <w:sz w:val="24"/>
          <w:szCs w:val="24"/>
        </w:rPr>
        <w:t xml:space="preserve"> № </w:t>
      </w:r>
      <w:r w:rsidR="007817FA">
        <w:rPr>
          <w:rFonts w:ascii="Times New Roman" w:hAnsi="Times New Roman" w:cs="Times New Roman"/>
          <w:sz w:val="24"/>
          <w:szCs w:val="24"/>
        </w:rPr>
        <w:t>1</w:t>
      </w:r>
      <w:r w:rsidR="00A348F8">
        <w:rPr>
          <w:rFonts w:ascii="Times New Roman" w:hAnsi="Times New Roman" w:cs="Times New Roman"/>
          <w:sz w:val="24"/>
          <w:szCs w:val="24"/>
        </w:rPr>
        <w:t>4</w:t>
      </w:r>
      <w:r w:rsidR="00997A6A" w:rsidRPr="0028087A">
        <w:rPr>
          <w:rFonts w:ascii="Times New Roman" w:hAnsi="Times New Roman" w:cs="Times New Roman"/>
          <w:sz w:val="24"/>
          <w:szCs w:val="24"/>
        </w:rPr>
        <w:t>.</w:t>
      </w:r>
    </w:p>
    <w:p w14:paraId="7A25921B" w14:textId="2757F28A" w:rsidR="002559E9" w:rsidRPr="002559E9" w:rsidRDefault="002559E9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Исследуемый период</w:t>
      </w:r>
      <w:r>
        <w:rPr>
          <w:rFonts w:ascii="Times New Roman" w:hAnsi="Times New Roman" w:cs="Times New Roman"/>
          <w:sz w:val="24"/>
          <w:szCs w:val="24"/>
        </w:rPr>
        <w:t xml:space="preserve">: январь – </w:t>
      </w:r>
      <w:r w:rsidR="00C50BB2">
        <w:rPr>
          <w:rFonts w:ascii="Times New Roman" w:hAnsi="Times New Roman" w:cs="Times New Roman"/>
          <w:sz w:val="24"/>
          <w:szCs w:val="24"/>
        </w:rPr>
        <w:t>март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348F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0E631484" w14:textId="13F24F9D" w:rsidR="0037063F" w:rsidRDefault="0037063F" w:rsidP="001219C9">
      <w:pPr>
        <w:pStyle w:val="30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219C9">
        <w:rPr>
          <w:rFonts w:ascii="Times New Roman" w:hAnsi="Times New Roman" w:cs="Times New Roman"/>
          <w:b w:val="0"/>
          <w:i/>
          <w:sz w:val="24"/>
          <w:szCs w:val="24"/>
        </w:rPr>
        <w:t>Исполнитель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: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председатель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контрольно-счетн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ой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палаты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Егорьевского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района.</w:t>
      </w:r>
    </w:p>
    <w:p w14:paraId="0A16C56D" w14:textId="77777777" w:rsidR="001219C9" w:rsidRPr="001219C9" w:rsidRDefault="001219C9" w:rsidP="001219C9">
      <w:pPr>
        <w:pStyle w:val="30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6A0A64A" w14:textId="77777777" w:rsidR="00F4370D" w:rsidRDefault="00240CF9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9C9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="00F4370D" w:rsidRPr="001219C9">
        <w:rPr>
          <w:rFonts w:ascii="Times New Roman" w:hAnsi="Times New Roman" w:cs="Times New Roman"/>
          <w:b/>
          <w:sz w:val="24"/>
          <w:szCs w:val="24"/>
        </w:rPr>
        <w:t xml:space="preserve"> экспертно-аналитического мероприятия:</w:t>
      </w:r>
    </w:p>
    <w:p w14:paraId="7C18277E" w14:textId="49D35D52" w:rsidR="00845E09" w:rsidRPr="00F5620C" w:rsidRDefault="00B86759" w:rsidP="00F5620C">
      <w:pPr>
        <w:pStyle w:val="30"/>
        <w:shd w:val="clear" w:color="auto" w:fill="auto"/>
        <w:spacing w:after="0"/>
        <w:ind w:right="4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А</w:t>
      </w:r>
      <w:r w:rsidR="00F5620C">
        <w:rPr>
          <w:rFonts w:ascii="Times New Roman" w:hAnsi="Times New Roman" w:cs="Times New Roman"/>
          <w:b w:val="0"/>
          <w:sz w:val="24"/>
          <w:szCs w:val="24"/>
        </w:rPr>
        <w:t xml:space="preserve">нализ 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>квартальной отчетности об исполнении бюджета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817FA">
        <w:rPr>
          <w:rFonts w:ascii="Times New Roman" w:hAnsi="Times New Roman" w:cs="Times New Roman"/>
          <w:b w:val="0"/>
          <w:sz w:val="24"/>
          <w:szCs w:val="24"/>
        </w:rPr>
        <w:t>Новоегорьевского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 xml:space="preserve"> сельсовета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Егорьевского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района за </w:t>
      </w:r>
      <w:r w:rsidR="00C50BB2">
        <w:rPr>
          <w:rFonts w:ascii="Times New Roman" w:hAnsi="Times New Roman" w:cs="Times New Roman"/>
          <w:b w:val="0"/>
          <w:sz w:val="24"/>
          <w:szCs w:val="24"/>
        </w:rPr>
        <w:t>1 квартал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8E5BF3">
        <w:rPr>
          <w:rFonts w:ascii="Times New Roman" w:hAnsi="Times New Roman" w:cs="Times New Roman"/>
          <w:b w:val="0"/>
          <w:sz w:val="24"/>
          <w:szCs w:val="24"/>
        </w:rPr>
        <w:t>4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F5620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>показал соблюдение</w:t>
      </w:r>
      <w:r w:rsidR="00835A62" w:rsidRPr="00F5620C">
        <w:rPr>
          <w:rFonts w:ascii="Times New Roman" w:hAnsi="Times New Roman" w:cs="Times New Roman"/>
          <w:b w:val="0"/>
          <w:sz w:val="24"/>
          <w:szCs w:val="24"/>
        </w:rPr>
        <w:t xml:space="preserve"> требований ст. 264.2 и ст. 264.3 Бюджетного кодекса РФ и ст. </w:t>
      </w:r>
      <w:r w:rsidR="007817FA">
        <w:rPr>
          <w:rFonts w:ascii="Times New Roman" w:hAnsi="Times New Roman" w:cs="Times New Roman"/>
          <w:b w:val="0"/>
          <w:sz w:val="24"/>
          <w:szCs w:val="24"/>
        </w:rPr>
        <w:t>36</w:t>
      </w:r>
      <w:r w:rsidR="00835A62" w:rsidRPr="00F5620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Положения о бюджетном процессе в муниципальном образовании </w:t>
      </w:r>
      <w:proofErr w:type="spellStart"/>
      <w:r w:rsidR="007817FA">
        <w:rPr>
          <w:rFonts w:ascii="Times New Roman" w:hAnsi="Times New Roman" w:cs="Times New Roman"/>
          <w:b w:val="0"/>
          <w:sz w:val="24"/>
          <w:szCs w:val="24"/>
        </w:rPr>
        <w:t>Новоегорьевский</w:t>
      </w:r>
      <w:proofErr w:type="spellEnd"/>
      <w:r w:rsidR="001459A5">
        <w:rPr>
          <w:rFonts w:ascii="Times New Roman" w:hAnsi="Times New Roman" w:cs="Times New Roman"/>
          <w:b w:val="0"/>
          <w:sz w:val="24"/>
          <w:szCs w:val="24"/>
        </w:rPr>
        <w:t xml:space="preserve"> сельсовет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>ого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>а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Алтайского края.</w:t>
      </w:r>
    </w:p>
    <w:p w14:paraId="45AFF8F8" w14:textId="714BA24C" w:rsidR="00945794" w:rsidRDefault="00F5620C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r w:rsidR="007817FA">
        <w:rPr>
          <w:rFonts w:ascii="Times New Roman" w:hAnsi="Times New Roman" w:cs="Times New Roman"/>
          <w:sz w:val="24"/>
          <w:szCs w:val="24"/>
        </w:rPr>
        <w:t>Новоегорьевского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71FB9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>
        <w:rPr>
          <w:rFonts w:ascii="Times New Roman" w:hAnsi="Times New Roman" w:cs="Times New Roman"/>
          <w:sz w:val="24"/>
          <w:szCs w:val="24"/>
        </w:rPr>
        <w:t>«Об исполнении бюджета</w:t>
      </w:r>
      <w:r w:rsidR="00E71FB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="00CE2E62">
        <w:rPr>
          <w:rFonts w:ascii="Times New Roman" w:hAnsi="Times New Roman" w:cs="Times New Roman"/>
          <w:sz w:val="24"/>
          <w:szCs w:val="24"/>
        </w:rPr>
        <w:t>Новоегорьевский</w:t>
      </w:r>
      <w:proofErr w:type="spellEnd"/>
      <w:r w:rsidR="001459A5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E71FB9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>ого</w:t>
      </w:r>
      <w:r w:rsidR="00E71FB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E71FB9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1A5C1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5C16">
        <w:rPr>
          <w:rFonts w:ascii="Times New Roman" w:hAnsi="Times New Roman" w:cs="Times New Roman"/>
          <w:sz w:val="24"/>
          <w:szCs w:val="24"/>
        </w:rPr>
        <w:t>квартал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4D72F8">
        <w:rPr>
          <w:rFonts w:ascii="Times New Roman" w:hAnsi="Times New Roman" w:cs="Times New Roman"/>
          <w:sz w:val="24"/>
          <w:szCs w:val="24"/>
        </w:rPr>
        <w:t>4 года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47362">
        <w:rPr>
          <w:rFonts w:ascii="Times New Roman" w:hAnsi="Times New Roman" w:cs="Times New Roman"/>
          <w:sz w:val="24"/>
          <w:szCs w:val="24"/>
        </w:rPr>
        <w:t xml:space="preserve"> от </w:t>
      </w:r>
      <w:r w:rsidR="002F6642">
        <w:rPr>
          <w:rFonts w:ascii="Times New Roman" w:hAnsi="Times New Roman" w:cs="Times New Roman"/>
          <w:sz w:val="24"/>
          <w:szCs w:val="24"/>
        </w:rPr>
        <w:t>1</w:t>
      </w:r>
      <w:r w:rsidR="00CE2E62">
        <w:rPr>
          <w:rFonts w:ascii="Times New Roman" w:hAnsi="Times New Roman" w:cs="Times New Roman"/>
          <w:sz w:val="24"/>
          <w:szCs w:val="24"/>
        </w:rPr>
        <w:t>8</w:t>
      </w:r>
      <w:r w:rsidR="0028087A">
        <w:rPr>
          <w:rFonts w:ascii="Times New Roman" w:hAnsi="Times New Roman" w:cs="Times New Roman"/>
          <w:sz w:val="24"/>
          <w:szCs w:val="24"/>
        </w:rPr>
        <w:t>.04</w:t>
      </w:r>
      <w:r w:rsidR="0028087A" w:rsidRPr="0028087A">
        <w:rPr>
          <w:rFonts w:ascii="Times New Roman" w:hAnsi="Times New Roman" w:cs="Times New Roman"/>
          <w:sz w:val="24"/>
          <w:szCs w:val="24"/>
        </w:rPr>
        <w:t>.202</w:t>
      </w:r>
      <w:r w:rsidR="004D72F8">
        <w:rPr>
          <w:rFonts w:ascii="Times New Roman" w:hAnsi="Times New Roman" w:cs="Times New Roman"/>
          <w:sz w:val="24"/>
          <w:szCs w:val="24"/>
        </w:rPr>
        <w:t>4</w:t>
      </w:r>
      <w:r w:rsidR="00F47362" w:rsidRPr="0028087A">
        <w:rPr>
          <w:rFonts w:ascii="Times New Roman" w:hAnsi="Times New Roman" w:cs="Times New Roman"/>
          <w:sz w:val="24"/>
          <w:szCs w:val="24"/>
        </w:rPr>
        <w:t xml:space="preserve"> №</w:t>
      </w:r>
      <w:r w:rsidR="00517A04" w:rsidRPr="0028087A">
        <w:rPr>
          <w:rFonts w:ascii="Times New Roman" w:hAnsi="Times New Roman" w:cs="Times New Roman"/>
          <w:sz w:val="24"/>
          <w:szCs w:val="24"/>
        </w:rPr>
        <w:t xml:space="preserve"> </w:t>
      </w:r>
      <w:r w:rsidR="00CE2E62">
        <w:rPr>
          <w:rFonts w:ascii="Times New Roman" w:hAnsi="Times New Roman" w:cs="Times New Roman"/>
          <w:sz w:val="24"/>
          <w:szCs w:val="24"/>
        </w:rPr>
        <w:t>1</w:t>
      </w:r>
      <w:r w:rsidR="004D72F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>направленное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517A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2E62">
        <w:rPr>
          <w:rFonts w:ascii="Times New Roman" w:hAnsi="Times New Roman" w:cs="Times New Roman"/>
          <w:sz w:val="24"/>
          <w:szCs w:val="24"/>
        </w:rPr>
        <w:t>Новоегорьевский</w:t>
      </w:r>
      <w:proofErr w:type="spellEnd"/>
      <w:r w:rsidR="001459A5">
        <w:rPr>
          <w:rFonts w:ascii="Times New Roman" w:hAnsi="Times New Roman" w:cs="Times New Roman"/>
          <w:sz w:val="24"/>
          <w:szCs w:val="24"/>
        </w:rPr>
        <w:t xml:space="preserve"> сельский</w:t>
      </w:r>
      <w:r>
        <w:rPr>
          <w:rFonts w:ascii="Times New Roman" w:hAnsi="Times New Roman" w:cs="Times New Roman"/>
          <w:sz w:val="24"/>
          <w:szCs w:val="24"/>
        </w:rPr>
        <w:t xml:space="preserve"> Со</w:t>
      </w:r>
      <w:r w:rsidR="00517A04">
        <w:rPr>
          <w:rFonts w:ascii="Times New Roman" w:hAnsi="Times New Roman" w:cs="Times New Roman"/>
          <w:sz w:val="24"/>
          <w:szCs w:val="24"/>
        </w:rPr>
        <w:t>вет</w:t>
      </w:r>
      <w:r>
        <w:rPr>
          <w:rFonts w:ascii="Times New Roman" w:hAnsi="Times New Roman" w:cs="Times New Roman"/>
          <w:sz w:val="24"/>
          <w:szCs w:val="24"/>
        </w:rPr>
        <w:t xml:space="preserve"> депут</w:t>
      </w:r>
      <w:r w:rsidR="00F47362">
        <w:rPr>
          <w:rFonts w:ascii="Times New Roman" w:hAnsi="Times New Roman" w:cs="Times New Roman"/>
          <w:sz w:val="24"/>
          <w:szCs w:val="24"/>
        </w:rPr>
        <w:t>атов</w:t>
      </w:r>
      <w:r w:rsidR="00517A04">
        <w:rPr>
          <w:rFonts w:ascii="Times New Roman" w:hAnsi="Times New Roman" w:cs="Times New Roman"/>
          <w:sz w:val="24"/>
          <w:szCs w:val="24"/>
        </w:rPr>
        <w:t xml:space="preserve"> </w:t>
      </w:r>
      <w:r w:rsidR="001459A5">
        <w:rPr>
          <w:rFonts w:ascii="Times New Roman" w:hAnsi="Times New Roman" w:cs="Times New Roman"/>
          <w:sz w:val="24"/>
          <w:szCs w:val="24"/>
        </w:rPr>
        <w:t xml:space="preserve">Егорьевского района </w:t>
      </w:r>
      <w:r w:rsidR="00517A04">
        <w:rPr>
          <w:rFonts w:ascii="Times New Roman" w:hAnsi="Times New Roman" w:cs="Times New Roman"/>
          <w:sz w:val="24"/>
          <w:szCs w:val="24"/>
        </w:rPr>
        <w:t>Алтайского края</w:t>
      </w:r>
      <w:r w:rsidR="00F47362">
        <w:rPr>
          <w:rFonts w:ascii="Times New Roman" w:hAnsi="Times New Roman" w:cs="Times New Roman"/>
          <w:sz w:val="24"/>
          <w:szCs w:val="24"/>
        </w:rPr>
        <w:t xml:space="preserve"> и контрольно-счетн</w:t>
      </w:r>
      <w:r w:rsidR="00517A04">
        <w:rPr>
          <w:rFonts w:ascii="Times New Roman" w:hAnsi="Times New Roman" w:cs="Times New Roman"/>
          <w:sz w:val="24"/>
          <w:szCs w:val="24"/>
        </w:rPr>
        <w:t>ую палату Егорьевского района Алтайского края</w:t>
      </w:r>
      <w:r w:rsidR="00F47362">
        <w:rPr>
          <w:rFonts w:ascii="Times New Roman" w:hAnsi="Times New Roman" w:cs="Times New Roman"/>
          <w:sz w:val="24"/>
          <w:szCs w:val="24"/>
        </w:rPr>
        <w:t>.</w:t>
      </w:r>
      <w:r w:rsidR="00162C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EF2707" w14:textId="7F6CAE9E" w:rsidR="00945794" w:rsidRDefault="00162C6A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постановлением представлен</w:t>
      </w:r>
      <w:r w:rsidR="00945794">
        <w:rPr>
          <w:rFonts w:ascii="Times New Roman" w:hAnsi="Times New Roman" w:cs="Times New Roman"/>
          <w:sz w:val="24"/>
          <w:szCs w:val="24"/>
        </w:rPr>
        <w:t xml:space="preserve"> </w:t>
      </w:r>
      <w:r w:rsidRPr="00945794">
        <w:rPr>
          <w:rFonts w:ascii="Times New Roman" w:hAnsi="Times New Roman" w:cs="Times New Roman"/>
          <w:sz w:val="24"/>
          <w:szCs w:val="24"/>
        </w:rPr>
        <w:t xml:space="preserve">отчет об исполнении бюджета </w:t>
      </w:r>
      <w:r w:rsidR="00CE2E62">
        <w:rPr>
          <w:rFonts w:ascii="Times New Roman" w:hAnsi="Times New Roman" w:cs="Times New Roman"/>
          <w:sz w:val="24"/>
          <w:szCs w:val="24"/>
        </w:rPr>
        <w:t>Новоегорьевского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Егорьевского р</w:t>
      </w:r>
      <w:r w:rsidRPr="00945794">
        <w:rPr>
          <w:rFonts w:ascii="Times New Roman" w:hAnsi="Times New Roman" w:cs="Times New Roman"/>
          <w:sz w:val="24"/>
          <w:szCs w:val="24"/>
        </w:rPr>
        <w:t>айон</w:t>
      </w:r>
      <w:r w:rsidR="009D048B">
        <w:rPr>
          <w:rFonts w:ascii="Times New Roman" w:hAnsi="Times New Roman" w:cs="Times New Roman"/>
          <w:sz w:val="24"/>
          <w:szCs w:val="24"/>
        </w:rPr>
        <w:t>а</w:t>
      </w:r>
      <w:r w:rsidRPr="00945794">
        <w:rPr>
          <w:rFonts w:ascii="Times New Roman" w:hAnsi="Times New Roman" w:cs="Times New Roman"/>
          <w:sz w:val="24"/>
          <w:szCs w:val="24"/>
        </w:rPr>
        <w:t xml:space="preserve"> по состоянию на 1 </w:t>
      </w:r>
      <w:r w:rsidR="001A5C16">
        <w:rPr>
          <w:rFonts w:ascii="Times New Roman" w:hAnsi="Times New Roman" w:cs="Times New Roman"/>
          <w:sz w:val="24"/>
          <w:szCs w:val="24"/>
        </w:rPr>
        <w:t>апреля</w:t>
      </w:r>
      <w:r w:rsidRPr="00945794">
        <w:rPr>
          <w:rFonts w:ascii="Times New Roman" w:hAnsi="Times New Roman" w:cs="Times New Roman"/>
          <w:sz w:val="24"/>
          <w:szCs w:val="24"/>
        </w:rPr>
        <w:t xml:space="preserve"> 202</w:t>
      </w:r>
      <w:r w:rsidR="004D72F8">
        <w:rPr>
          <w:rFonts w:ascii="Times New Roman" w:hAnsi="Times New Roman" w:cs="Times New Roman"/>
          <w:sz w:val="24"/>
          <w:szCs w:val="24"/>
        </w:rPr>
        <w:t>4</w:t>
      </w:r>
      <w:r w:rsidRPr="00945794">
        <w:rPr>
          <w:rFonts w:ascii="Times New Roman" w:hAnsi="Times New Roman" w:cs="Times New Roman"/>
          <w:sz w:val="24"/>
          <w:szCs w:val="24"/>
        </w:rPr>
        <w:t>г (форма по ОКУД 0503117)</w:t>
      </w:r>
      <w:r w:rsidR="00A22AD8">
        <w:rPr>
          <w:rFonts w:ascii="Times New Roman" w:hAnsi="Times New Roman" w:cs="Times New Roman"/>
          <w:sz w:val="24"/>
          <w:szCs w:val="24"/>
        </w:rPr>
        <w:t>, Бюджетная роспись расходов бюджета сельсовета на 01.04.2024 год</w:t>
      </w:r>
      <w:r w:rsidR="00387818">
        <w:rPr>
          <w:rFonts w:ascii="Times New Roman" w:hAnsi="Times New Roman" w:cs="Times New Roman"/>
          <w:sz w:val="24"/>
          <w:szCs w:val="24"/>
        </w:rPr>
        <w:t>.</w:t>
      </w:r>
    </w:p>
    <w:p w14:paraId="1B057B65" w14:textId="3C7726E3" w:rsidR="00AD2CD8" w:rsidRDefault="00AD2CD8" w:rsidP="00AD2CD8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D2CD8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Общая характеристика исполнения бюджета </w:t>
      </w:r>
      <w:r w:rsidR="00CE2E62">
        <w:rPr>
          <w:rFonts w:ascii="Times New Roman" w:hAnsi="Times New Roman" w:cs="Times New Roman"/>
          <w:b/>
          <w:i/>
          <w:sz w:val="24"/>
          <w:szCs w:val="24"/>
        </w:rPr>
        <w:t>Новоегорьевского сельсовета</w:t>
      </w:r>
      <w:r w:rsidR="00A86F69">
        <w:rPr>
          <w:rFonts w:ascii="Times New Roman" w:hAnsi="Times New Roman" w:cs="Times New Roman"/>
          <w:b/>
          <w:i/>
          <w:sz w:val="24"/>
          <w:szCs w:val="24"/>
        </w:rPr>
        <w:t xml:space="preserve"> Егорьевского района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 xml:space="preserve"> на 01.</w:t>
      </w:r>
      <w:r w:rsidR="00E71FB9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E8037A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4D72F8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 xml:space="preserve"> года </w:t>
      </w:r>
    </w:p>
    <w:p w14:paraId="772A2F9B" w14:textId="012D20E2" w:rsidR="00272877" w:rsidRPr="001219C9" w:rsidRDefault="00996750" w:rsidP="00272877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E8037A">
        <w:rPr>
          <w:rFonts w:ascii="Times New Roman" w:hAnsi="Times New Roman" w:cs="Times New Roman"/>
          <w:sz w:val="24"/>
          <w:szCs w:val="24"/>
        </w:rPr>
        <w:t>1</w:t>
      </w:r>
      <w:r w:rsidRPr="009D593A">
        <w:rPr>
          <w:rFonts w:ascii="Times New Roman" w:hAnsi="Times New Roman" w:cs="Times New Roman"/>
          <w:sz w:val="24"/>
          <w:szCs w:val="24"/>
        </w:rPr>
        <w:t xml:space="preserve"> квартала 202</w:t>
      </w:r>
      <w:r w:rsidR="004D72F8">
        <w:rPr>
          <w:rFonts w:ascii="Times New Roman" w:hAnsi="Times New Roman" w:cs="Times New Roman"/>
          <w:sz w:val="24"/>
          <w:szCs w:val="24"/>
        </w:rPr>
        <w:t>4</w:t>
      </w:r>
      <w:r w:rsidRPr="009D593A">
        <w:rPr>
          <w:rFonts w:ascii="Times New Roman" w:hAnsi="Times New Roman" w:cs="Times New Roman"/>
          <w:sz w:val="24"/>
          <w:szCs w:val="24"/>
        </w:rPr>
        <w:t xml:space="preserve"> г в </w:t>
      </w:r>
      <w:r w:rsidR="00AD2CD8" w:rsidRPr="009D593A">
        <w:rPr>
          <w:rFonts w:ascii="Times New Roman" w:hAnsi="Times New Roman" w:cs="Times New Roman"/>
          <w:sz w:val="24"/>
          <w:szCs w:val="24"/>
        </w:rPr>
        <w:t>Решение</w:t>
      </w:r>
      <w:r w:rsidR="00387818">
        <w:rPr>
          <w:rFonts w:ascii="Times New Roman" w:hAnsi="Times New Roman" w:cs="Times New Roman"/>
          <w:sz w:val="24"/>
          <w:szCs w:val="24"/>
        </w:rPr>
        <w:t xml:space="preserve"> </w:t>
      </w:r>
      <w:r w:rsidR="00A86F69">
        <w:rPr>
          <w:rFonts w:ascii="Times New Roman" w:hAnsi="Times New Roman" w:cs="Times New Roman"/>
          <w:sz w:val="24"/>
          <w:szCs w:val="24"/>
        </w:rPr>
        <w:t>Новоегорьевского</w:t>
      </w:r>
      <w:r w:rsidR="00387818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AD2CD8" w:rsidRPr="009D593A">
        <w:rPr>
          <w:rFonts w:ascii="Times New Roman" w:hAnsi="Times New Roman" w:cs="Times New Roman"/>
          <w:sz w:val="24"/>
          <w:szCs w:val="24"/>
        </w:rPr>
        <w:t xml:space="preserve"> Со</w:t>
      </w:r>
      <w:r w:rsidR="00EC2D49" w:rsidRPr="009D593A">
        <w:rPr>
          <w:rFonts w:ascii="Times New Roman" w:hAnsi="Times New Roman" w:cs="Times New Roman"/>
          <w:sz w:val="24"/>
          <w:szCs w:val="24"/>
        </w:rPr>
        <w:t>вета</w:t>
      </w:r>
      <w:r w:rsidR="00AD2CD8" w:rsidRPr="009D593A"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387818" w:rsidRPr="009D593A">
        <w:rPr>
          <w:rFonts w:ascii="Times New Roman" w:hAnsi="Times New Roman" w:cs="Times New Roman"/>
          <w:sz w:val="24"/>
          <w:szCs w:val="24"/>
        </w:rPr>
        <w:t xml:space="preserve">Егорьевского </w:t>
      </w:r>
      <w:r w:rsidR="00387818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AD2CD8" w:rsidRPr="009D593A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 w:rsidR="00B951D6" w:rsidRPr="009D593A">
        <w:rPr>
          <w:rFonts w:ascii="Times New Roman" w:hAnsi="Times New Roman" w:cs="Times New Roman"/>
          <w:sz w:val="24"/>
          <w:szCs w:val="24"/>
        </w:rPr>
        <w:t>от 2</w:t>
      </w:r>
      <w:r w:rsidR="00272877">
        <w:rPr>
          <w:rFonts w:ascii="Times New Roman" w:hAnsi="Times New Roman" w:cs="Times New Roman"/>
          <w:sz w:val="24"/>
          <w:szCs w:val="24"/>
        </w:rPr>
        <w:t>6</w:t>
      </w:r>
      <w:r w:rsidR="00B951D6" w:rsidRPr="009D593A">
        <w:rPr>
          <w:rFonts w:ascii="Times New Roman" w:hAnsi="Times New Roman" w:cs="Times New Roman"/>
          <w:sz w:val="24"/>
          <w:szCs w:val="24"/>
        </w:rPr>
        <w:t>.12.202</w:t>
      </w:r>
      <w:r w:rsidR="00272877">
        <w:rPr>
          <w:rFonts w:ascii="Times New Roman" w:hAnsi="Times New Roman" w:cs="Times New Roman"/>
          <w:sz w:val="24"/>
          <w:szCs w:val="24"/>
        </w:rPr>
        <w:t>3</w:t>
      </w:r>
      <w:r w:rsidR="00B951D6" w:rsidRPr="009D593A">
        <w:rPr>
          <w:rFonts w:ascii="Times New Roman" w:hAnsi="Times New Roman" w:cs="Times New Roman"/>
          <w:sz w:val="24"/>
          <w:szCs w:val="24"/>
        </w:rPr>
        <w:t>г №</w:t>
      </w:r>
      <w:r w:rsidR="00184DCA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272877">
        <w:rPr>
          <w:rFonts w:ascii="Times New Roman" w:hAnsi="Times New Roman" w:cs="Times New Roman"/>
          <w:sz w:val="24"/>
          <w:szCs w:val="24"/>
        </w:rPr>
        <w:t>20</w:t>
      </w:r>
      <w:r w:rsidR="00B951D6" w:rsidRPr="009D593A">
        <w:rPr>
          <w:rFonts w:ascii="Times New Roman" w:hAnsi="Times New Roman" w:cs="Times New Roman"/>
          <w:sz w:val="24"/>
          <w:szCs w:val="24"/>
        </w:rPr>
        <w:t xml:space="preserve"> «О бюджете </w:t>
      </w:r>
      <w:r w:rsidR="00EC2D49" w:rsidRPr="009D593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9B1CF7">
        <w:rPr>
          <w:rFonts w:ascii="Times New Roman" w:hAnsi="Times New Roman" w:cs="Times New Roman"/>
          <w:sz w:val="24"/>
          <w:szCs w:val="24"/>
        </w:rPr>
        <w:t>Новоегорьевский</w:t>
      </w:r>
      <w:proofErr w:type="spellEnd"/>
      <w:r w:rsidR="00387818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EC2D49" w:rsidRPr="009D593A">
        <w:rPr>
          <w:rFonts w:ascii="Times New Roman" w:hAnsi="Times New Roman" w:cs="Times New Roman"/>
          <w:sz w:val="24"/>
          <w:szCs w:val="24"/>
        </w:rPr>
        <w:t>Егорьевск</w:t>
      </w:r>
      <w:r w:rsidR="00387818">
        <w:rPr>
          <w:rFonts w:ascii="Times New Roman" w:hAnsi="Times New Roman" w:cs="Times New Roman"/>
          <w:sz w:val="24"/>
          <w:szCs w:val="24"/>
        </w:rPr>
        <w:t>ого</w:t>
      </w:r>
      <w:r w:rsidR="00EC2D49" w:rsidRPr="009D593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87818">
        <w:rPr>
          <w:rFonts w:ascii="Times New Roman" w:hAnsi="Times New Roman" w:cs="Times New Roman"/>
          <w:sz w:val="24"/>
          <w:szCs w:val="24"/>
        </w:rPr>
        <w:t>а</w:t>
      </w:r>
      <w:r w:rsidR="00EC2D49" w:rsidRPr="009D593A">
        <w:rPr>
          <w:rFonts w:ascii="Times New Roman" w:hAnsi="Times New Roman" w:cs="Times New Roman"/>
          <w:sz w:val="24"/>
          <w:szCs w:val="24"/>
        </w:rPr>
        <w:t xml:space="preserve"> Алтайского края </w:t>
      </w:r>
      <w:r w:rsidR="00B951D6" w:rsidRPr="009D593A">
        <w:rPr>
          <w:rFonts w:ascii="Times New Roman" w:hAnsi="Times New Roman" w:cs="Times New Roman"/>
          <w:sz w:val="24"/>
          <w:szCs w:val="24"/>
        </w:rPr>
        <w:t>на 202</w:t>
      </w:r>
      <w:r w:rsidR="00272877">
        <w:rPr>
          <w:rFonts w:ascii="Times New Roman" w:hAnsi="Times New Roman" w:cs="Times New Roman"/>
          <w:sz w:val="24"/>
          <w:szCs w:val="24"/>
        </w:rPr>
        <w:t>4</w:t>
      </w:r>
      <w:r w:rsidR="00B951D6" w:rsidRPr="009D593A">
        <w:rPr>
          <w:rFonts w:ascii="Times New Roman" w:hAnsi="Times New Roman" w:cs="Times New Roman"/>
          <w:sz w:val="24"/>
          <w:szCs w:val="24"/>
        </w:rPr>
        <w:t xml:space="preserve"> год» </w:t>
      </w:r>
      <w:r w:rsidR="00272877" w:rsidRPr="009D593A">
        <w:rPr>
          <w:rFonts w:ascii="Times New Roman" w:hAnsi="Times New Roman" w:cs="Times New Roman"/>
          <w:sz w:val="24"/>
          <w:szCs w:val="24"/>
        </w:rPr>
        <w:t>были внесены изменения</w:t>
      </w:r>
      <w:r w:rsidR="00272877">
        <w:rPr>
          <w:rFonts w:ascii="Times New Roman" w:hAnsi="Times New Roman" w:cs="Times New Roman"/>
          <w:sz w:val="24"/>
          <w:szCs w:val="24"/>
        </w:rPr>
        <w:t>,</w:t>
      </w:r>
      <w:r w:rsidR="00272877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272877">
        <w:rPr>
          <w:rFonts w:ascii="Times New Roman" w:hAnsi="Times New Roman" w:cs="Times New Roman"/>
          <w:sz w:val="24"/>
          <w:szCs w:val="24"/>
        </w:rPr>
        <w:t>р</w:t>
      </w:r>
      <w:r w:rsidR="00272877" w:rsidRPr="009D593A">
        <w:rPr>
          <w:rFonts w:ascii="Times New Roman" w:hAnsi="Times New Roman" w:cs="Times New Roman"/>
          <w:sz w:val="24"/>
          <w:szCs w:val="24"/>
        </w:rPr>
        <w:t>ешение</w:t>
      </w:r>
      <w:r w:rsidR="00272877">
        <w:rPr>
          <w:rFonts w:ascii="Times New Roman" w:hAnsi="Times New Roman" w:cs="Times New Roman"/>
          <w:sz w:val="24"/>
          <w:szCs w:val="24"/>
        </w:rPr>
        <w:t>м Новоегорьевского сельского</w:t>
      </w:r>
      <w:r w:rsidR="00272877" w:rsidRPr="009D593A">
        <w:rPr>
          <w:rFonts w:ascii="Times New Roman" w:hAnsi="Times New Roman" w:cs="Times New Roman"/>
          <w:sz w:val="24"/>
          <w:szCs w:val="24"/>
        </w:rPr>
        <w:t xml:space="preserve"> Совета депутатов Егорьевского </w:t>
      </w:r>
      <w:r w:rsidR="00272877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272877" w:rsidRPr="009D593A">
        <w:rPr>
          <w:rFonts w:ascii="Times New Roman" w:hAnsi="Times New Roman" w:cs="Times New Roman"/>
          <w:sz w:val="24"/>
          <w:szCs w:val="24"/>
        </w:rPr>
        <w:t>Алтайского края от 2</w:t>
      </w:r>
      <w:r w:rsidR="00A656B7">
        <w:rPr>
          <w:rFonts w:ascii="Times New Roman" w:hAnsi="Times New Roman" w:cs="Times New Roman"/>
          <w:sz w:val="24"/>
          <w:szCs w:val="24"/>
        </w:rPr>
        <w:t>9</w:t>
      </w:r>
      <w:r w:rsidR="00272877" w:rsidRPr="009D593A">
        <w:rPr>
          <w:rFonts w:ascii="Times New Roman" w:hAnsi="Times New Roman" w:cs="Times New Roman"/>
          <w:sz w:val="24"/>
          <w:szCs w:val="24"/>
        </w:rPr>
        <w:t>.</w:t>
      </w:r>
      <w:r w:rsidR="00272877">
        <w:rPr>
          <w:rFonts w:ascii="Times New Roman" w:hAnsi="Times New Roman" w:cs="Times New Roman"/>
          <w:sz w:val="24"/>
          <w:szCs w:val="24"/>
        </w:rPr>
        <w:t>03</w:t>
      </w:r>
      <w:r w:rsidR="00272877" w:rsidRPr="009D593A">
        <w:rPr>
          <w:rFonts w:ascii="Times New Roman" w:hAnsi="Times New Roman" w:cs="Times New Roman"/>
          <w:sz w:val="24"/>
          <w:szCs w:val="24"/>
        </w:rPr>
        <w:t>.202</w:t>
      </w:r>
      <w:r w:rsidR="00272877">
        <w:rPr>
          <w:rFonts w:ascii="Times New Roman" w:hAnsi="Times New Roman" w:cs="Times New Roman"/>
          <w:sz w:val="24"/>
          <w:szCs w:val="24"/>
        </w:rPr>
        <w:t>4</w:t>
      </w:r>
      <w:r w:rsidR="00272877" w:rsidRPr="009D593A">
        <w:rPr>
          <w:rFonts w:ascii="Times New Roman" w:hAnsi="Times New Roman" w:cs="Times New Roman"/>
          <w:sz w:val="24"/>
          <w:szCs w:val="24"/>
        </w:rPr>
        <w:t xml:space="preserve">г № </w:t>
      </w:r>
      <w:r w:rsidR="00272877">
        <w:rPr>
          <w:rFonts w:ascii="Times New Roman" w:hAnsi="Times New Roman" w:cs="Times New Roman"/>
          <w:sz w:val="24"/>
          <w:szCs w:val="24"/>
        </w:rPr>
        <w:t>5</w:t>
      </w:r>
      <w:r w:rsidR="00272877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272877">
        <w:rPr>
          <w:rFonts w:ascii="Times New Roman" w:hAnsi="Times New Roman" w:cs="Times New Roman"/>
          <w:sz w:val="24"/>
          <w:szCs w:val="24"/>
        </w:rPr>
        <w:t xml:space="preserve">«О внесении изменений в решение </w:t>
      </w:r>
      <w:r w:rsidR="00A656B7">
        <w:rPr>
          <w:rFonts w:ascii="Times New Roman" w:hAnsi="Times New Roman" w:cs="Times New Roman"/>
          <w:sz w:val="24"/>
          <w:szCs w:val="24"/>
        </w:rPr>
        <w:t>Новоегорьевского</w:t>
      </w:r>
      <w:r w:rsidR="00272877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Егорьевского района Алтайского края от 2</w:t>
      </w:r>
      <w:r w:rsidR="00A656B7">
        <w:rPr>
          <w:rFonts w:ascii="Times New Roman" w:hAnsi="Times New Roman" w:cs="Times New Roman"/>
          <w:sz w:val="24"/>
          <w:szCs w:val="24"/>
        </w:rPr>
        <w:t>6</w:t>
      </w:r>
      <w:r w:rsidR="00272877">
        <w:rPr>
          <w:rFonts w:ascii="Times New Roman" w:hAnsi="Times New Roman" w:cs="Times New Roman"/>
          <w:sz w:val="24"/>
          <w:szCs w:val="24"/>
        </w:rPr>
        <w:t xml:space="preserve"> декабря 202</w:t>
      </w:r>
      <w:r w:rsidR="00A656B7">
        <w:rPr>
          <w:rFonts w:ascii="Times New Roman" w:hAnsi="Times New Roman" w:cs="Times New Roman"/>
          <w:sz w:val="24"/>
          <w:szCs w:val="24"/>
        </w:rPr>
        <w:t>4</w:t>
      </w:r>
      <w:r w:rsidR="00272877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A656B7">
        <w:rPr>
          <w:rFonts w:ascii="Times New Roman" w:hAnsi="Times New Roman" w:cs="Times New Roman"/>
          <w:sz w:val="24"/>
          <w:szCs w:val="24"/>
        </w:rPr>
        <w:t>20</w:t>
      </w:r>
      <w:r w:rsidR="00272877">
        <w:rPr>
          <w:rFonts w:ascii="Times New Roman" w:hAnsi="Times New Roman" w:cs="Times New Roman"/>
          <w:sz w:val="24"/>
          <w:szCs w:val="24"/>
        </w:rPr>
        <w:t xml:space="preserve"> </w:t>
      </w:r>
      <w:r w:rsidR="00272877" w:rsidRPr="009D593A">
        <w:rPr>
          <w:rFonts w:ascii="Times New Roman" w:hAnsi="Times New Roman" w:cs="Times New Roman"/>
          <w:sz w:val="24"/>
          <w:szCs w:val="24"/>
        </w:rPr>
        <w:t xml:space="preserve">«О бюджете муниципального образования </w:t>
      </w:r>
      <w:proofErr w:type="spellStart"/>
      <w:r w:rsidR="00EC2E1B">
        <w:rPr>
          <w:rFonts w:ascii="Times New Roman" w:hAnsi="Times New Roman" w:cs="Times New Roman"/>
          <w:sz w:val="24"/>
          <w:szCs w:val="24"/>
        </w:rPr>
        <w:t>Новоегорьевский</w:t>
      </w:r>
      <w:proofErr w:type="spellEnd"/>
      <w:r w:rsidR="00272877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272877" w:rsidRPr="009D593A">
        <w:rPr>
          <w:rFonts w:ascii="Times New Roman" w:hAnsi="Times New Roman" w:cs="Times New Roman"/>
          <w:sz w:val="24"/>
          <w:szCs w:val="24"/>
        </w:rPr>
        <w:t>Егорьевск</w:t>
      </w:r>
      <w:r w:rsidR="00272877">
        <w:rPr>
          <w:rFonts w:ascii="Times New Roman" w:hAnsi="Times New Roman" w:cs="Times New Roman"/>
          <w:sz w:val="24"/>
          <w:szCs w:val="24"/>
        </w:rPr>
        <w:t>ого</w:t>
      </w:r>
      <w:r w:rsidR="00272877" w:rsidRPr="009D593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272877">
        <w:rPr>
          <w:rFonts w:ascii="Times New Roman" w:hAnsi="Times New Roman" w:cs="Times New Roman"/>
          <w:sz w:val="24"/>
          <w:szCs w:val="24"/>
        </w:rPr>
        <w:t>а</w:t>
      </w:r>
      <w:r w:rsidR="00272877" w:rsidRPr="009D593A">
        <w:rPr>
          <w:rFonts w:ascii="Times New Roman" w:hAnsi="Times New Roman" w:cs="Times New Roman"/>
          <w:sz w:val="24"/>
          <w:szCs w:val="24"/>
        </w:rPr>
        <w:t xml:space="preserve"> Алтайского края на 202</w:t>
      </w:r>
      <w:r w:rsidR="00272877">
        <w:rPr>
          <w:rFonts w:ascii="Times New Roman" w:hAnsi="Times New Roman" w:cs="Times New Roman"/>
          <w:sz w:val="24"/>
          <w:szCs w:val="24"/>
        </w:rPr>
        <w:t>4</w:t>
      </w:r>
      <w:r w:rsidR="00272877" w:rsidRPr="009D593A">
        <w:rPr>
          <w:rFonts w:ascii="Times New Roman" w:hAnsi="Times New Roman" w:cs="Times New Roman"/>
          <w:sz w:val="24"/>
          <w:szCs w:val="24"/>
        </w:rPr>
        <w:t xml:space="preserve"> год» скорректированы доходная и расходная части бюджета</w:t>
      </w:r>
      <w:r w:rsidR="00272877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272877" w:rsidRPr="009D593A">
        <w:rPr>
          <w:rFonts w:ascii="Times New Roman" w:hAnsi="Times New Roman" w:cs="Times New Roman"/>
          <w:sz w:val="24"/>
          <w:szCs w:val="24"/>
        </w:rPr>
        <w:t>. После внесения изменений прогнозируемый объем доходов на 202</w:t>
      </w:r>
      <w:r w:rsidR="00272877">
        <w:rPr>
          <w:rFonts w:ascii="Times New Roman" w:hAnsi="Times New Roman" w:cs="Times New Roman"/>
          <w:sz w:val="24"/>
          <w:szCs w:val="24"/>
        </w:rPr>
        <w:t>4</w:t>
      </w:r>
      <w:r w:rsidR="00272877" w:rsidRPr="009D593A">
        <w:rPr>
          <w:rFonts w:ascii="Times New Roman" w:hAnsi="Times New Roman" w:cs="Times New Roman"/>
          <w:sz w:val="24"/>
          <w:szCs w:val="24"/>
        </w:rPr>
        <w:t xml:space="preserve"> год утвержден в сумме </w:t>
      </w:r>
      <w:r w:rsidR="00EC2E1B">
        <w:rPr>
          <w:rFonts w:ascii="Times New Roman" w:hAnsi="Times New Roman" w:cs="Times New Roman"/>
          <w:sz w:val="24"/>
          <w:szCs w:val="24"/>
        </w:rPr>
        <w:t>11 915,6</w:t>
      </w:r>
      <w:r w:rsidR="00272877" w:rsidRPr="009D593A">
        <w:rPr>
          <w:rFonts w:ascii="Times New Roman" w:hAnsi="Times New Roman" w:cs="Times New Roman"/>
          <w:sz w:val="24"/>
          <w:szCs w:val="24"/>
        </w:rPr>
        <w:t xml:space="preserve"> тыс. рублей, утвержденный объем расходов составил </w:t>
      </w:r>
      <w:r w:rsidR="00EC2E1B">
        <w:rPr>
          <w:rFonts w:ascii="Times New Roman" w:hAnsi="Times New Roman" w:cs="Times New Roman"/>
          <w:sz w:val="24"/>
          <w:szCs w:val="24"/>
        </w:rPr>
        <w:t>11 915,6</w:t>
      </w:r>
      <w:r w:rsidR="00272877" w:rsidRPr="009D593A">
        <w:rPr>
          <w:rFonts w:ascii="Times New Roman" w:hAnsi="Times New Roman" w:cs="Times New Roman"/>
          <w:sz w:val="24"/>
          <w:szCs w:val="24"/>
        </w:rPr>
        <w:t xml:space="preserve"> тыс.</w:t>
      </w:r>
      <w:r w:rsidR="00272877">
        <w:rPr>
          <w:rFonts w:ascii="Times New Roman" w:hAnsi="Times New Roman" w:cs="Times New Roman"/>
          <w:sz w:val="24"/>
          <w:szCs w:val="24"/>
        </w:rPr>
        <w:t xml:space="preserve"> </w:t>
      </w:r>
      <w:r w:rsidR="00272877" w:rsidRPr="009D593A">
        <w:rPr>
          <w:rFonts w:ascii="Times New Roman" w:hAnsi="Times New Roman" w:cs="Times New Roman"/>
          <w:sz w:val="24"/>
          <w:szCs w:val="24"/>
        </w:rPr>
        <w:t xml:space="preserve">рублей, дефицит – </w:t>
      </w:r>
      <w:r w:rsidR="00272877">
        <w:rPr>
          <w:rFonts w:ascii="Times New Roman" w:hAnsi="Times New Roman" w:cs="Times New Roman"/>
          <w:sz w:val="24"/>
          <w:szCs w:val="24"/>
        </w:rPr>
        <w:t>0,0</w:t>
      </w:r>
      <w:r w:rsidR="00272877" w:rsidRPr="009D593A">
        <w:rPr>
          <w:rFonts w:ascii="Times New Roman" w:hAnsi="Times New Roman" w:cs="Times New Roman"/>
          <w:sz w:val="24"/>
          <w:szCs w:val="24"/>
        </w:rPr>
        <w:t xml:space="preserve"> тыс.</w:t>
      </w:r>
      <w:r w:rsidR="00272877">
        <w:rPr>
          <w:rFonts w:ascii="Times New Roman" w:hAnsi="Times New Roman" w:cs="Times New Roman"/>
          <w:sz w:val="24"/>
          <w:szCs w:val="24"/>
        </w:rPr>
        <w:t xml:space="preserve"> </w:t>
      </w:r>
      <w:r w:rsidR="00272877" w:rsidRPr="009D593A">
        <w:rPr>
          <w:rFonts w:ascii="Times New Roman" w:hAnsi="Times New Roman" w:cs="Times New Roman"/>
          <w:sz w:val="24"/>
          <w:szCs w:val="24"/>
        </w:rPr>
        <w:t>рублей.</w:t>
      </w:r>
    </w:p>
    <w:p w14:paraId="1FF93E4F" w14:textId="28714366" w:rsidR="00F4370D" w:rsidRPr="001219C9" w:rsidRDefault="00F4370D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37D82C0D" w14:textId="74646A81" w:rsidR="00240CF9" w:rsidRPr="001219C9" w:rsidRDefault="00F4370D" w:rsidP="001219C9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219C9">
        <w:rPr>
          <w:rFonts w:ascii="Times New Roman" w:hAnsi="Times New Roman" w:cs="Times New Roman"/>
          <w:b/>
          <w:i/>
          <w:sz w:val="24"/>
          <w:szCs w:val="24"/>
        </w:rPr>
        <w:t>Анализ исполнения доходов бюджета</w:t>
      </w:r>
      <w:r w:rsidR="009B1CF7">
        <w:rPr>
          <w:rFonts w:ascii="Times New Roman" w:hAnsi="Times New Roman" w:cs="Times New Roman"/>
          <w:b/>
          <w:i/>
          <w:sz w:val="24"/>
          <w:szCs w:val="24"/>
        </w:rPr>
        <w:t xml:space="preserve"> поселения</w:t>
      </w:r>
    </w:p>
    <w:p w14:paraId="7B1EAFE8" w14:textId="77777777" w:rsidR="00CF38BD" w:rsidRDefault="00CF38BD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является одним из основных показателей финансового состояния муниципального образования.</w:t>
      </w:r>
    </w:p>
    <w:p w14:paraId="634F5888" w14:textId="2BE9B57D" w:rsidR="00CF38BD" w:rsidRDefault="00CF38BD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</w:t>
      </w:r>
      <w:r w:rsidR="0097027A"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01.0</w:t>
      </w:r>
      <w:r w:rsidR="00E8037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211F73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1F7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характеризуется следующими показателями:</w:t>
      </w:r>
    </w:p>
    <w:p w14:paraId="76043FFB" w14:textId="4DD52004" w:rsidR="00FF05A2" w:rsidRDefault="00CF38BD" w:rsidP="00CF38BD">
      <w:pPr>
        <w:pStyle w:val="22"/>
        <w:shd w:val="clear" w:color="auto" w:fill="auto"/>
        <w:spacing w:before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</w:t>
      </w:r>
      <w:r w:rsidR="002808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1419"/>
        <w:gridCol w:w="1276"/>
        <w:gridCol w:w="1276"/>
        <w:gridCol w:w="992"/>
        <w:gridCol w:w="993"/>
      </w:tblGrid>
      <w:tr w:rsidR="00A225F7" w:rsidRPr="00A67D0F" w14:paraId="1C9C186D" w14:textId="77777777" w:rsidTr="0097027A">
        <w:tc>
          <w:tcPr>
            <w:tcW w:w="3650" w:type="dxa"/>
            <w:vMerge w:val="restart"/>
            <w:vAlign w:val="center"/>
          </w:tcPr>
          <w:p w14:paraId="1C177393" w14:textId="77777777" w:rsidR="00A225F7" w:rsidRPr="00A67D0F" w:rsidRDefault="00A225F7" w:rsidP="002E55C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9" w:type="dxa"/>
            <w:vMerge w:val="restart"/>
          </w:tcPr>
          <w:p w14:paraId="4AB99DC0" w14:textId="7C36FDD3" w:rsidR="00A225F7" w:rsidRPr="00A67D0F" w:rsidRDefault="00A225F7" w:rsidP="00C8308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384CB0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84CB0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211F73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EB110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года</w:t>
            </w:r>
          </w:p>
        </w:tc>
        <w:tc>
          <w:tcPr>
            <w:tcW w:w="1276" w:type="dxa"/>
            <w:vMerge w:val="restart"/>
          </w:tcPr>
          <w:p w14:paraId="4DE5B64D" w14:textId="79CD30C2" w:rsidR="00A225F7" w:rsidRPr="00A67D0F" w:rsidRDefault="000440AB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Уточненный п</w:t>
            </w:r>
            <w:r w:rsidR="00A225F7"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лан на 202</w:t>
            </w:r>
            <w:r w:rsidR="00211F7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A225F7"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3261" w:type="dxa"/>
            <w:gridSpan w:val="3"/>
          </w:tcPr>
          <w:p w14:paraId="008F82DD" w14:textId="24C054E4" w:rsidR="00A225F7" w:rsidRPr="00A67D0F" w:rsidRDefault="00A225F7" w:rsidP="00C8308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0440A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B671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440A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211F7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A225F7" w:rsidRPr="00A67D0F" w14:paraId="2F2EBFA6" w14:textId="77777777" w:rsidTr="0097027A">
        <w:tc>
          <w:tcPr>
            <w:tcW w:w="3650" w:type="dxa"/>
            <w:vMerge/>
          </w:tcPr>
          <w:p w14:paraId="2B61D3A9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14:paraId="6301B300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33CFCD3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5BC0982" w14:textId="38AF8B75" w:rsidR="00A225F7" w:rsidRDefault="00A225F7" w:rsidP="000440AB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14:paraId="79C5BEC7" w14:textId="7A841892" w:rsidR="00A225F7" w:rsidRPr="00A67D0F" w:rsidRDefault="00A225F7" w:rsidP="000440AB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14:paraId="3234D07B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% к </w:t>
            </w:r>
          </w:p>
        </w:tc>
      </w:tr>
      <w:tr w:rsidR="00A225F7" w:rsidRPr="00A67D0F" w14:paraId="0E4507EE" w14:textId="77777777" w:rsidTr="0097027A">
        <w:tc>
          <w:tcPr>
            <w:tcW w:w="3650" w:type="dxa"/>
            <w:vMerge/>
          </w:tcPr>
          <w:p w14:paraId="2F7B094A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14:paraId="1E202863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2BA22E6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9D9AF97" w14:textId="77777777" w:rsidR="00A225F7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3F320C1F" w14:textId="78019A82" w:rsidR="00A225F7" w:rsidRPr="00A67D0F" w:rsidRDefault="000440AB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B671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кв</w:t>
            </w:r>
            <w:r w:rsidR="005F79E0">
              <w:rPr>
                <w:rFonts w:ascii="Times New Roman" w:hAnsi="Times New Roman" w:cs="Times New Roman"/>
                <w:b/>
                <w:sz w:val="22"/>
                <w:szCs w:val="22"/>
              </w:rPr>
              <w:t>. 202</w:t>
            </w:r>
            <w:r w:rsidR="00211F73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5F79E0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993" w:type="dxa"/>
          </w:tcPr>
          <w:p w14:paraId="7E07DA0C" w14:textId="1714472F" w:rsidR="00A225F7" w:rsidRPr="00A67D0F" w:rsidRDefault="005F79E0" w:rsidP="005F79E0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202</w:t>
            </w:r>
            <w:r w:rsidR="00211F7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A225F7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211F73" w:rsidRPr="00A67D0F" w14:paraId="4ECEEE9B" w14:textId="77777777" w:rsidTr="00316E03">
        <w:tc>
          <w:tcPr>
            <w:tcW w:w="3650" w:type="dxa"/>
            <w:shd w:val="clear" w:color="auto" w:fill="FFFFFF"/>
            <w:vAlign w:val="bottom"/>
          </w:tcPr>
          <w:p w14:paraId="094DFBD3" w14:textId="77777777" w:rsidR="00211F73" w:rsidRPr="00A67D0F" w:rsidRDefault="00211F73" w:rsidP="00211F7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 xml:space="preserve">НАЛОГОВЫЕ ДОХОДЫ 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FC27046" w14:textId="4D984848" w:rsidR="00211F73" w:rsidRPr="00A67D0F" w:rsidRDefault="00211F73" w:rsidP="00211F7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753,2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59DDC2" w14:textId="145BF7A9" w:rsidR="00211F73" w:rsidRPr="00A67D0F" w:rsidRDefault="00E25E18" w:rsidP="00211F7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F9D3B62" w14:textId="298EAC3C" w:rsidR="00211F73" w:rsidRPr="00A67D0F" w:rsidRDefault="00E25E18" w:rsidP="00211F7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801,4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DFC0BA0" w14:textId="778318B9" w:rsidR="00211F73" w:rsidRPr="00A67D0F" w:rsidRDefault="00316E03" w:rsidP="00211F7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956B79E" w14:textId="3F4F4903" w:rsidR="00211F73" w:rsidRPr="00A67D0F" w:rsidRDefault="00316E03" w:rsidP="00316E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16,5</w:t>
            </w:r>
          </w:p>
        </w:tc>
      </w:tr>
      <w:tr w:rsidR="00211F73" w:rsidRPr="00A67D0F" w14:paraId="273EE0B5" w14:textId="77777777" w:rsidTr="00316E03">
        <w:tc>
          <w:tcPr>
            <w:tcW w:w="3650" w:type="dxa"/>
            <w:vAlign w:val="bottom"/>
          </w:tcPr>
          <w:p w14:paraId="73A491B6" w14:textId="60D43C7F" w:rsidR="00211F73" w:rsidRPr="00A67D0F" w:rsidRDefault="00211F73" w:rsidP="00211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19" w:type="dxa"/>
            <w:vAlign w:val="center"/>
          </w:tcPr>
          <w:p w14:paraId="0B76F86B" w14:textId="06B3C750" w:rsidR="00211F73" w:rsidRPr="00A67D0F" w:rsidRDefault="00211F73" w:rsidP="0021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143,2</w:t>
            </w:r>
          </w:p>
        </w:tc>
        <w:tc>
          <w:tcPr>
            <w:tcW w:w="1276" w:type="dxa"/>
            <w:vAlign w:val="center"/>
          </w:tcPr>
          <w:p w14:paraId="6E24D9BD" w14:textId="3D2AB676" w:rsidR="00211F73" w:rsidRPr="00A67D0F" w:rsidRDefault="00DC7A83" w:rsidP="0021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6" w:type="dxa"/>
            <w:vAlign w:val="center"/>
          </w:tcPr>
          <w:p w14:paraId="16C222B2" w14:textId="03C07C02" w:rsidR="00211F73" w:rsidRPr="00A67D0F" w:rsidRDefault="00DC7A83" w:rsidP="0021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199,6</w:t>
            </w:r>
          </w:p>
        </w:tc>
        <w:tc>
          <w:tcPr>
            <w:tcW w:w="992" w:type="dxa"/>
            <w:vAlign w:val="center"/>
          </w:tcPr>
          <w:p w14:paraId="30B9C408" w14:textId="57F588B0" w:rsidR="00211F73" w:rsidRPr="00A67D0F" w:rsidRDefault="00316E03" w:rsidP="00211F7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139,4</w:t>
            </w:r>
          </w:p>
        </w:tc>
        <w:tc>
          <w:tcPr>
            <w:tcW w:w="993" w:type="dxa"/>
            <w:vAlign w:val="center"/>
          </w:tcPr>
          <w:p w14:paraId="61A237AD" w14:textId="0D3A079B" w:rsidR="00211F73" w:rsidRPr="00A67D0F" w:rsidRDefault="00316E03" w:rsidP="00316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211F73" w:rsidRPr="00A67D0F" w14:paraId="00EB7839" w14:textId="77777777" w:rsidTr="0097027A">
        <w:tc>
          <w:tcPr>
            <w:tcW w:w="3650" w:type="dxa"/>
            <w:vAlign w:val="bottom"/>
          </w:tcPr>
          <w:p w14:paraId="50002874" w14:textId="77777777" w:rsidR="00211F73" w:rsidRPr="00A67D0F" w:rsidRDefault="00211F73" w:rsidP="00211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419" w:type="dxa"/>
            <w:vAlign w:val="center"/>
          </w:tcPr>
          <w:p w14:paraId="311CC4CE" w14:textId="133A6F95" w:rsidR="00211F73" w:rsidRPr="00A67D0F" w:rsidRDefault="00211F73" w:rsidP="0021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276" w:type="dxa"/>
            <w:vAlign w:val="center"/>
          </w:tcPr>
          <w:p w14:paraId="37B6E46F" w14:textId="481A37BA" w:rsidR="00211F73" w:rsidRPr="00A67D0F" w:rsidRDefault="00DC7A83" w:rsidP="0021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center"/>
          </w:tcPr>
          <w:p w14:paraId="7E6648BE" w14:textId="299318F3" w:rsidR="00211F73" w:rsidRPr="00A67D0F" w:rsidRDefault="00DC7A83" w:rsidP="0021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992" w:type="dxa"/>
            <w:vAlign w:val="center"/>
          </w:tcPr>
          <w:p w14:paraId="350199BC" w14:textId="3CBB9CA5" w:rsidR="00211F73" w:rsidRPr="00A67D0F" w:rsidRDefault="00316E03" w:rsidP="00211F7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993" w:type="dxa"/>
            <w:vAlign w:val="center"/>
          </w:tcPr>
          <w:p w14:paraId="19738CC1" w14:textId="03ECF94D" w:rsidR="00211F73" w:rsidRPr="00A67D0F" w:rsidRDefault="00C567EA" w:rsidP="00211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211F73" w:rsidRPr="00A67D0F" w14:paraId="57443BB5" w14:textId="77777777" w:rsidTr="0097027A">
        <w:tc>
          <w:tcPr>
            <w:tcW w:w="3650" w:type="dxa"/>
            <w:vAlign w:val="bottom"/>
          </w:tcPr>
          <w:p w14:paraId="646FC758" w14:textId="5FC6F2F5" w:rsidR="00211F73" w:rsidRPr="00A67D0F" w:rsidRDefault="00211F73" w:rsidP="00211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19" w:type="dxa"/>
            <w:vAlign w:val="center"/>
          </w:tcPr>
          <w:p w14:paraId="2F3F745B" w14:textId="3B5F1414" w:rsidR="00211F73" w:rsidRPr="00A67D0F" w:rsidRDefault="00211F73" w:rsidP="0021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276" w:type="dxa"/>
            <w:vAlign w:val="center"/>
          </w:tcPr>
          <w:p w14:paraId="305F8FE4" w14:textId="09F5FF8F" w:rsidR="00211F73" w:rsidRPr="00A67D0F" w:rsidRDefault="00DC7A83" w:rsidP="0021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276" w:type="dxa"/>
            <w:vAlign w:val="center"/>
          </w:tcPr>
          <w:p w14:paraId="5D1FE695" w14:textId="74C91E30" w:rsidR="00211F73" w:rsidRPr="00A67D0F" w:rsidRDefault="00DC7A83" w:rsidP="0021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94,7</w:t>
            </w:r>
          </w:p>
        </w:tc>
        <w:tc>
          <w:tcPr>
            <w:tcW w:w="992" w:type="dxa"/>
            <w:vAlign w:val="center"/>
          </w:tcPr>
          <w:p w14:paraId="2BDDCA48" w14:textId="73513F59" w:rsidR="00211F73" w:rsidRPr="00A67D0F" w:rsidRDefault="00C567EA" w:rsidP="00211F7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108,2</w:t>
            </w:r>
          </w:p>
        </w:tc>
        <w:tc>
          <w:tcPr>
            <w:tcW w:w="993" w:type="dxa"/>
            <w:vAlign w:val="center"/>
          </w:tcPr>
          <w:p w14:paraId="76A5F210" w14:textId="22571517" w:rsidR="00211F73" w:rsidRPr="00A67D0F" w:rsidRDefault="00C567EA" w:rsidP="00211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211F73" w:rsidRPr="00A67D0F" w14:paraId="37C4D5F7" w14:textId="77777777" w:rsidTr="0097027A">
        <w:trPr>
          <w:trHeight w:val="292"/>
        </w:trPr>
        <w:tc>
          <w:tcPr>
            <w:tcW w:w="3650" w:type="dxa"/>
            <w:vAlign w:val="bottom"/>
          </w:tcPr>
          <w:p w14:paraId="44836034" w14:textId="43C9FFA3" w:rsidR="00211F73" w:rsidRPr="00A67D0F" w:rsidRDefault="00211F73" w:rsidP="00211F7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419" w:type="dxa"/>
            <w:vAlign w:val="center"/>
          </w:tcPr>
          <w:p w14:paraId="7F0E83A4" w14:textId="06819A54" w:rsidR="00211F73" w:rsidRDefault="00211F73" w:rsidP="0021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459,0</w:t>
            </w:r>
          </w:p>
        </w:tc>
        <w:tc>
          <w:tcPr>
            <w:tcW w:w="1276" w:type="dxa"/>
            <w:vAlign w:val="center"/>
          </w:tcPr>
          <w:p w14:paraId="6ADD1D84" w14:textId="30A9AD9F" w:rsidR="00211F73" w:rsidRDefault="003F74F4" w:rsidP="0021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3050,0</w:t>
            </w:r>
          </w:p>
        </w:tc>
        <w:tc>
          <w:tcPr>
            <w:tcW w:w="1276" w:type="dxa"/>
            <w:vAlign w:val="center"/>
          </w:tcPr>
          <w:p w14:paraId="3FC2435E" w14:textId="546C283C" w:rsidR="00211F73" w:rsidRPr="00A67D0F" w:rsidRDefault="003F74F4" w:rsidP="0021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502,8</w:t>
            </w:r>
          </w:p>
        </w:tc>
        <w:tc>
          <w:tcPr>
            <w:tcW w:w="992" w:type="dxa"/>
            <w:vAlign w:val="center"/>
          </w:tcPr>
          <w:p w14:paraId="1A9F5514" w14:textId="43039F2B" w:rsidR="00211F73" w:rsidRPr="00A67D0F" w:rsidRDefault="00C567EA" w:rsidP="00211F7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109,5</w:t>
            </w:r>
          </w:p>
        </w:tc>
        <w:tc>
          <w:tcPr>
            <w:tcW w:w="993" w:type="dxa"/>
            <w:vAlign w:val="center"/>
          </w:tcPr>
          <w:p w14:paraId="6D8F9144" w14:textId="17DA894A" w:rsidR="00211F73" w:rsidRPr="00A67D0F" w:rsidRDefault="00C567EA" w:rsidP="00211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211F73" w:rsidRPr="00A67D0F" w14:paraId="1E49A8F7" w14:textId="77777777" w:rsidTr="0097027A">
        <w:tc>
          <w:tcPr>
            <w:tcW w:w="3650" w:type="dxa"/>
            <w:shd w:val="clear" w:color="auto" w:fill="FFFFFF"/>
            <w:vAlign w:val="bottom"/>
          </w:tcPr>
          <w:p w14:paraId="3FDFC852" w14:textId="77777777" w:rsidR="00211F73" w:rsidRPr="00A67D0F" w:rsidRDefault="00211F73" w:rsidP="00211F7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НЕНАЛОГОВЫЕ ДОХОДЫ – ВСЕГО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714D885" w14:textId="640B5830" w:rsidR="00211F73" w:rsidRPr="00A67D0F" w:rsidRDefault="00211F73" w:rsidP="00211F7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C31AEB" w14:textId="7F41878D" w:rsidR="00211F73" w:rsidRPr="00A67D0F" w:rsidRDefault="00BE32AE" w:rsidP="00211F7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972,0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EC707A" w14:textId="63E5C031" w:rsidR="00211F73" w:rsidRPr="00A67D0F" w:rsidRDefault="00BE32AE" w:rsidP="00211F7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1A3E09F" w14:textId="7A216C7A" w:rsidR="00211F73" w:rsidRPr="00A67D0F" w:rsidRDefault="00D20507" w:rsidP="00211F7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6ED079C" w14:textId="0C381674" w:rsidR="00211F73" w:rsidRPr="00A67D0F" w:rsidRDefault="00D20507" w:rsidP="00211F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11,3</w:t>
            </w:r>
          </w:p>
        </w:tc>
      </w:tr>
      <w:tr w:rsidR="00211F73" w:rsidRPr="00A67D0F" w14:paraId="201C7274" w14:textId="77777777" w:rsidTr="0097027A">
        <w:trPr>
          <w:trHeight w:val="549"/>
        </w:trPr>
        <w:tc>
          <w:tcPr>
            <w:tcW w:w="3650" w:type="dxa"/>
            <w:vAlign w:val="bottom"/>
          </w:tcPr>
          <w:p w14:paraId="0AE3D58A" w14:textId="4B68333B" w:rsidR="00211F73" w:rsidRPr="00A67D0F" w:rsidRDefault="00211F73" w:rsidP="00211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Доходы</w:t>
            </w:r>
            <w:r>
              <w:rPr>
                <w:rFonts w:ascii="Times New Roman" w:hAnsi="Times New Roman" w:cs="Times New Roman"/>
              </w:rPr>
              <w:t xml:space="preserve"> от </w:t>
            </w:r>
            <w:r w:rsidR="003F74F4">
              <w:rPr>
                <w:rFonts w:ascii="Times New Roman" w:hAnsi="Times New Roman" w:cs="Times New Roman"/>
              </w:rPr>
              <w:t>продажи материальных и нематериальных активов</w:t>
            </w:r>
          </w:p>
        </w:tc>
        <w:tc>
          <w:tcPr>
            <w:tcW w:w="1419" w:type="dxa"/>
            <w:vAlign w:val="center"/>
          </w:tcPr>
          <w:p w14:paraId="6183BF63" w14:textId="7FE74C34" w:rsidR="00211F73" w:rsidRPr="00A67D0F" w:rsidRDefault="00211F73" w:rsidP="0021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14:paraId="165211E8" w14:textId="72A4EAC2" w:rsidR="00211F73" w:rsidRPr="00A67D0F" w:rsidRDefault="00BE32AE" w:rsidP="0021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276" w:type="dxa"/>
            <w:vAlign w:val="center"/>
          </w:tcPr>
          <w:p w14:paraId="6585BC0F" w14:textId="4909E934" w:rsidR="00211F73" w:rsidRPr="00A67D0F" w:rsidRDefault="00BE32AE" w:rsidP="0021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14:paraId="568C6FED" w14:textId="55243554" w:rsidR="00211F73" w:rsidRPr="00A67D0F" w:rsidRDefault="00D20507" w:rsidP="00211F7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64AEC730" w14:textId="5EC20AC6" w:rsidR="00211F73" w:rsidRPr="00A67D0F" w:rsidRDefault="00D20507" w:rsidP="00211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F73" w:rsidRPr="00A67D0F" w14:paraId="11AD6B63" w14:textId="77777777" w:rsidTr="0097027A">
        <w:tc>
          <w:tcPr>
            <w:tcW w:w="3650" w:type="dxa"/>
            <w:vAlign w:val="bottom"/>
          </w:tcPr>
          <w:p w14:paraId="065B3AE2" w14:textId="7B8BDC4F" w:rsidR="00211F73" w:rsidRPr="00A67D0F" w:rsidRDefault="00211F73" w:rsidP="00211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 xml:space="preserve">Прочие неналоговые доходы </w:t>
            </w:r>
          </w:p>
        </w:tc>
        <w:tc>
          <w:tcPr>
            <w:tcW w:w="1419" w:type="dxa"/>
            <w:vAlign w:val="center"/>
          </w:tcPr>
          <w:p w14:paraId="74EEB5B5" w14:textId="6A296477" w:rsidR="00211F73" w:rsidRPr="00A67D0F" w:rsidRDefault="00211F73" w:rsidP="0021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14:paraId="04BDD725" w14:textId="5C580462" w:rsidR="00211F73" w:rsidRPr="00A67D0F" w:rsidRDefault="00BE32AE" w:rsidP="0021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272,0</w:t>
            </w:r>
          </w:p>
        </w:tc>
        <w:tc>
          <w:tcPr>
            <w:tcW w:w="1276" w:type="dxa"/>
            <w:vAlign w:val="center"/>
          </w:tcPr>
          <w:p w14:paraId="01F3599F" w14:textId="555D9D92" w:rsidR="00211F73" w:rsidRPr="00A67D0F" w:rsidRDefault="00BE32AE" w:rsidP="0021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992" w:type="dxa"/>
            <w:vAlign w:val="center"/>
          </w:tcPr>
          <w:p w14:paraId="6FC1DE8F" w14:textId="691ECAD4" w:rsidR="00211F73" w:rsidRPr="00A67D0F" w:rsidRDefault="00D20507" w:rsidP="00211F7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7B83FDD2" w14:textId="7A3CC072" w:rsidR="00211F73" w:rsidRPr="00A67D0F" w:rsidRDefault="00D20507" w:rsidP="00211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</w:tr>
      <w:tr w:rsidR="00211F73" w:rsidRPr="00A67D0F" w14:paraId="6A6BD89D" w14:textId="77777777" w:rsidTr="0097027A">
        <w:tc>
          <w:tcPr>
            <w:tcW w:w="3650" w:type="dxa"/>
            <w:shd w:val="clear" w:color="auto" w:fill="F2F2F2"/>
            <w:vAlign w:val="bottom"/>
          </w:tcPr>
          <w:p w14:paraId="44FD5F73" w14:textId="77777777" w:rsidR="00211F73" w:rsidRPr="00A67D0F" w:rsidRDefault="00211F73" w:rsidP="00211F7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ИТОГО СОБСТВЕННЫЕ ДОХОДЫ</w:t>
            </w:r>
          </w:p>
        </w:tc>
        <w:tc>
          <w:tcPr>
            <w:tcW w:w="1419" w:type="dxa"/>
            <w:shd w:val="clear" w:color="auto" w:fill="F2F2F2"/>
            <w:vAlign w:val="center"/>
          </w:tcPr>
          <w:p w14:paraId="4743983E" w14:textId="0C231171" w:rsidR="00211F73" w:rsidRPr="00A67D0F" w:rsidRDefault="00211F73" w:rsidP="00211F7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753,2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073457B8" w14:textId="5930B388" w:rsidR="00211F73" w:rsidRPr="00A67D0F" w:rsidRDefault="00DC7A83" w:rsidP="00211F7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5842,0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7E15F579" w14:textId="7A359876" w:rsidR="00211F73" w:rsidRPr="00A67D0F" w:rsidRDefault="00E25E18" w:rsidP="00211F7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911,4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2B7715AD" w14:textId="481BE7E5" w:rsidR="00211F73" w:rsidRPr="00AA799B" w:rsidRDefault="00D20507" w:rsidP="00211F7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121,0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128744EC" w14:textId="38B52C3A" w:rsidR="00211F73" w:rsidRPr="00AA799B" w:rsidRDefault="00D20507" w:rsidP="00211F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211F73" w:rsidRPr="00A67D0F" w14:paraId="087EF7EC" w14:textId="77777777" w:rsidTr="0097027A">
        <w:tc>
          <w:tcPr>
            <w:tcW w:w="3650" w:type="dxa"/>
            <w:shd w:val="clear" w:color="auto" w:fill="DAEEF3"/>
            <w:vAlign w:val="bottom"/>
          </w:tcPr>
          <w:p w14:paraId="4661F8CB" w14:textId="77777777" w:rsidR="00211F73" w:rsidRPr="00A67D0F" w:rsidRDefault="00211F73" w:rsidP="00211F7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Безвозмездные поступления из краевого бюджета, в том числе:</w:t>
            </w:r>
          </w:p>
        </w:tc>
        <w:tc>
          <w:tcPr>
            <w:tcW w:w="1419" w:type="dxa"/>
            <w:shd w:val="clear" w:color="auto" w:fill="DAEEF3"/>
            <w:vAlign w:val="center"/>
          </w:tcPr>
          <w:p w14:paraId="379263F4" w14:textId="76B28C71" w:rsidR="00211F73" w:rsidRPr="00A67D0F" w:rsidRDefault="00211F73" w:rsidP="00211F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1510,8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06116A2D" w14:textId="088D248E" w:rsidR="00211F73" w:rsidRPr="00A67D0F" w:rsidRDefault="00E25E18" w:rsidP="00211F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6073,6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6522EE5A" w14:textId="5A10C71A" w:rsidR="00211F73" w:rsidRPr="00A67D0F" w:rsidRDefault="00270EFA" w:rsidP="00211F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1799,2</w:t>
            </w:r>
          </w:p>
        </w:tc>
        <w:tc>
          <w:tcPr>
            <w:tcW w:w="992" w:type="dxa"/>
            <w:shd w:val="clear" w:color="auto" w:fill="DAEEF3"/>
            <w:vAlign w:val="center"/>
          </w:tcPr>
          <w:p w14:paraId="081EE0C5" w14:textId="6243F916" w:rsidR="00211F73" w:rsidRPr="00A67D0F" w:rsidRDefault="00D20507" w:rsidP="00211F7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119,1</w:t>
            </w:r>
          </w:p>
        </w:tc>
        <w:tc>
          <w:tcPr>
            <w:tcW w:w="993" w:type="dxa"/>
            <w:shd w:val="clear" w:color="auto" w:fill="DAEEF3"/>
            <w:vAlign w:val="center"/>
          </w:tcPr>
          <w:p w14:paraId="23A19287" w14:textId="52ED1F85" w:rsidR="00211F73" w:rsidRPr="00A67D0F" w:rsidRDefault="005A218B" w:rsidP="00211F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29,6</w:t>
            </w:r>
          </w:p>
        </w:tc>
      </w:tr>
      <w:tr w:rsidR="00211F73" w:rsidRPr="00A67D0F" w14:paraId="720E33EE" w14:textId="77777777" w:rsidTr="0097027A">
        <w:tc>
          <w:tcPr>
            <w:tcW w:w="3650" w:type="dxa"/>
            <w:vAlign w:val="bottom"/>
          </w:tcPr>
          <w:p w14:paraId="09F9D907" w14:textId="77777777" w:rsidR="00211F73" w:rsidRPr="00A67D0F" w:rsidRDefault="00211F73" w:rsidP="00211F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Cs/>
              </w:rPr>
              <w:t>Дотации</w:t>
            </w:r>
          </w:p>
        </w:tc>
        <w:tc>
          <w:tcPr>
            <w:tcW w:w="1419" w:type="dxa"/>
            <w:vAlign w:val="center"/>
          </w:tcPr>
          <w:p w14:paraId="51078F2C" w14:textId="5DE26F99" w:rsidR="00211F73" w:rsidRPr="00A67D0F" w:rsidRDefault="00211F73" w:rsidP="00211F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452,8</w:t>
            </w:r>
          </w:p>
        </w:tc>
        <w:tc>
          <w:tcPr>
            <w:tcW w:w="1276" w:type="dxa"/>
            <w:vAlign w:val="center"/>
          </w:tcPr>
          <w:p w14:paraId="2A0C7C94" w14:textId="2D2FDDB8" w:rsidR="00211F73" w:rsidRPr="00A67D0F" w:rsidRDefault="00270EFA" w:rsidP="00211F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1995,2</w:t>
            </w:r>
          </w:p>
        </w:tc>
        <w:tc>
          <w:tcPr>
            <w:tcW w:w="1276" w:type="dxa"/>
            <w:vAlign w:val="center"/>
          </w:tcPr>
          <w:p w14:paraId="3C13FB54" w14:textId="1DC6D291" w:rsidR="00211F73" w:rsidRPr="00A67D0F" w:rsidRDefault="00270EFA" w:rsidP="00211F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14:paraId="659D9CE1" w14:textId="6DDF2634" w:rsidR="00211F73" w:rsidRPr="00A67D0F" w:rsidRDefault="005A218B" w:rsidP="00211F7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6A985BFF" w14:textId="24C98085" w:rsidR="00211F73" w:rsidRPr="00A67D0F" w:rsidRDefault="005A218B" w:rsidP="00211F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70EFA" w:rsidRPr="00A67D0F" w14:paraId="50B6A774" w14:textId="77777777" w:rsidTr="0097027A">
        <w:tc>
          <w:tcPr>
            <w:tcW w:w="3650" w:type="dxa"/>
            <w:vAlign w:val="bottom"/>
          </w:tcPr>
          <w:p w14:paraId="0A4AB261" w14:textId="7348156F" w:rsidR="00270EFA" w:rsidRPr="00A67D0F" w:rsidRDefault="00270EFA" w:rsidP="00211F7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Субсидии </w:t>
            </w:r>
          </w:p>
        </w:tc>
        <w:tc>
          <w:tcPr>
            <w:tcW w:w="1419" w:type="dxa"/>
            <w:vAlign w:val="center"/>
          </w:tcPr>
          <w:p w14:paraId="6EA9FB18" w14:textId="19C9B971" w:rsidR="00270EFA" w:rsidRDefault="00270EFA" w:rsidP="00211F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14:paraId="0A12A8FB" w14:textId="7440C331" w:rsidR="00270EFA" w:rsidRDefault="00270EFA" w:rsidP="00211F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1300,0</w:t>
            </w:r>
          </w:p>
        </w:tc>
        <w:tc>
          <w:tcPr>
            <w:tcW w:w="1276" w:type="dxa"/>
            <w:vAlign w:val="center"/>
          </w:tcPr>
          <w:p w14:paraId="08E94FF9" w14:textId="1D249D3C" w:rsidR="00270EFA" w:rsidRDefault="00270EFA" w:rsidP="00211F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14:paraId="79ADAC11" w14:textId="615429E2" w:rsidR="00270EFA" w:rsidRPr="00A67D0F" w:rsidRDefault="005A218B" w:rsidP="00211F7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16AEF340" w14:textId="74D7AC73" w:rsidR="00270EFA" w:rsidRPr="00A67D0F" w:rsidRDefault="005A218B" w:rsidP="00211F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55411" w:rsidRPr="00A67D0F" w14:paraId="2BED1367" w14:textId="77777777" w:rsidTr="0097027A">
        <w:tc>
          <w:tcPr>
            <w:tcW w:w="3650" w:type="dxa"/>
            <w:vAlign w:val="bottom"/>
          </w:tcPr>
          <w:p w14:paraId="25EB19B0" w14:textId="77777777" w:rsidR="00C55411" w:rsidRPr="00A67D0F" w:rsidRDefault="00C55411" w:rsidP="00C5541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Cs/>
              </w:rPr>
              <w:lastRenderedPageBreak/>
              <w:t>Субвенции</w:t>
            </w:r>
          </w:p>
        </w:tc>
        <w:tc>
          <w:tcPr>
            <w:tcW w:w="1419" w:type="dxa"/>
            <w:vAlign w:val="center"/>
          </w:tcPr>
          <w:p w14:paraId="474541E4" w14:textId="689CE427" w:rsidR="00C55411" w:rsidRPr="00A67D0F" w:rsidRDefault="00C55411" w:rsidP="00C5541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143,4</w:t>
            </w:r>
          </w:p>
        </w:tc>
        <w:tc>
          <w:tcPr>
            <w:tcW w:w="1276" w:type="dxa"/>
            <w:vAlign w:val="center"/>
          </w:tcPr>
          <w:p w14:paraId="46FD9035" w14:textId="0D745F7A" w:rsidR="00C55411" w:rsidRPr="00A67D0F" w:rsidRDefault="00270EFA" w:rsidP="00C5541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670,4</w:t>
            </w:r>
          </w:p>
        </w:tc>
        <w:tc>
          <w:tcPr>
            <w:tcW w:w="1276" w:type="dxa"/>
            <w:vAlign w:val="center"/>
          </w:tcPr>
          <w:p w14:paraId="08922CEE" w14:textId="0C09D30E" w:rsidR="00C55411" w:rsidRPr="00A67D0F" w:rsidRDefault="00270EFA" w:rsidP="00C5541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167,6</w:t>
            </w:r>
          </w:p>
        </w:tc>
        <w:tc>
          <w:tcPr>
            <w:tcW w:w="992" w:type="dxa"/>
            <w:vAlign w:val="center"/>
          </w:tcPr>
          <w:p w14:paraId="6AD25A9C" w14:textId="4B03A5F4" w:rsidR="00C55411" w:rsidRPr="00A67D0F" w:rsidRDefault="005A218B" w:rsidP="00C5541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116,9</w:t>
            </w:r>
          </w:p>
        </w:tc>
        <w:tc>
          <w:tcPr>
            <w:tcW w:w="993" w:type="dxa"/>
            <w:vAlign w:val="center"/>
          </w:tcPr>
          <w:p w14:paraId="22EAFCB3" w14:textId="267A11B0" w:rsidR="00C55411" w:rsidRPr="00A67D0F" w:rsidRDefault="005A218B" w:rsidP="00C554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</w:tr>
      <w:tr w:rsidR="00C55411" w:rsidRPr="00A67D0F" w14:paraId="4D01AA2A" w14:textId="77777777" w:rsidTr="0097027A">
        <w:tc>
          <w:tcPr>
            <w:tcW w:w="3650" w:type="dxa"/>
          </w:tcPr>
          <w:p w14:paraId="47F40521" w14:textId="4FBD1DAD" w:rsidR="00C55411" w:rsidRPr="00A67D0F" w:rsidRDefault="00C55411" w:rsidP="00C55411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Иные м</w:t>
            </w:r>
            <w:r w:rsidRPr="00A67D0F">
              <w:rPr>
                <w:rFonts w:ascii="Times New Roman" w:hAnsi="Times New Roman" w:cs="Times New Roman"/>
              </w:rPr>
              <w:t xml:space="preserve">ежбюджетные трансферты, </w:t>
            </w:r>
          </w:p>
        </w:tc>
        <w:tc>
          <w:tcPr>
            <w:tcW w:w="1419" w:type="dxa"/>
            <w:vAlign w:val="center"/>
          </w:tcPr>
          <w:p w14:paraId="77758B5E" w14:textId="4C9CDE38" w:rsidR="00C55411" w:rsidRPr="00A67D0F" w:rsidRDefault="00C55411" w:rsidP="00C5541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900,5</w:t>
            </w:r>
          </w:p>
        </w:tc>
        <w:tc>
          <w:tcPr>
            <w:tcW w:w="1276" w:type="dxa"/>
            <w:vAlign w:val="center"/>
          </w:tcPr>
          <w:p w14:paraId="737080D1" w14:textId="012160E9" w:rsidR="00C55411" w:rsidRPr="00A67D0F" w:rsidRDefault="00270EFA" w:rsidP="00C554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2108,0</w:t>
            </w:r>
          </w:p>
        </w:tc>
        <w:tc>
          <w:tcPr>
            <w:tcW w:w="1276" w:type="dxa"/>
            <w:vAlign w:val="center"/>
          </w:tcPr>
          <w:p w14:paraId="3E0AD2E1" w14:textId="2AB26328" w:rsidR="00C55411" w:rsidRPr="00A67D0F" w:rsidRDefault="00270EFA" w:rsidP="00C5541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1629,5</w:t>
            </w:r>
          </w:p>
        </w:tc>
        <w:tc>
          <w:tcPr>
            <w:tcW w:w="992" w:type="dxa"/>
            <w:vAlign w:val="center"/>
          </w:tcPr>
          <w:p w14:paraId="4048CC71" w14:textId="6BE38E85" w:rsidR="00C55411" w:rsidRPr="00A67D0F" w:rsidRDefault="008A7405" w:rsidP="00C5541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993" w:type="dxa"/>
            <w:vAlign w:val="center"/>
          </w:tcPr>
          <w:p w14:paraId="43D7E890" w14:textId="329E3463" w:rsidR="00C55411" w:rsidRPr="00A67D0F" w:rsidRDefault="008A7405" w:rsidP="00C5541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</w:tr>
      <w:tr w:rsidR="00C55411" w:rsidRPr="00A67D0F" w14:paraId="62474FC9" w14:textId="77777777" w:rsidTr="0097027A">
        <w:tc>
          <w:tcPr>
            <w:tcW w:w="3650" w:type="dxa"/>
          </w:tcPr>
          <w:p w14:paraId="03465829" w14:textId="63CB146E" w:rsidR="00C55411" w:rsidRDefault="00C55411" w:rsidP="00C5541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 от негосударственных организаций</w:t>
            </w:r>
          </w:p>
        </w:tc>
        <w:tc>
          <w:tcPr>
            <w:tcW w:w="1419" w:type="dxa"/>
            <w:vAlign w:val="center"/>
          </w:tcPr>
          <w:p w14:paraId="3CB0BFE3" w14:textId="329F6A48" w:rsidR="00C55411" w:rsidRPr="00A67D0F" w:rsidRDefault="00C55411" w:rsidP="00C5541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276" w:type="dxa"/>
            <w:vAlign w:val="center"/>
          </w:tcPr>
          <w:p w14:paraId="63BE3AA3" w14:textId="58E5670E" w:rsidR="00C55411" w:rsidRDefault="00410385" w:rsidP="00C554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14:paraId="13DC6186" w14:textId="1F11C96A" w:rsidR="00C55411" w:rsidRDefault="00410385" w:rsidP="00C5541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992" w:type="dxa"/>
            <w:vAlign w:val="center"/>
          </w:tcPr>
          <w:p w14:paraId="08961126" w14:textId="07291869" w:rsidR="00C55411" w:rsidRPr="00A67D0F" w:rsidRDefault="008A7405" w:rsidP="00C5541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14:paraId="001C8C84" w14:textId="278F0DA8" w:rsidR="00C55411" w:rsidRPr="00A67D0F" w:rsidRDefault="00944AAC" w:rsidP="00C5541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5411" w:rsidRPr="00A67D0F" w14:paraId="0B16E87A" w14:textId="77777777" w:rsidTr="0097027A">
        <w:tc>
          <w:tcPr>
            <w:tcW w:w="3650" w:type="dxa"/>
          </w:tcPr>
          <w:p w14:paraId="0CA4337B" w14:textId="6FBDC03D" w:rsidR="00C55411" w:rsidRDefault="00C55411" w:rsidP="00C5541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1419" w:type="dxa"/>
            <w:vAlign w:val="center"/>
          </w:tcPr>
          <w:p w14:paraId="1257B992" w14:textId="793412A7" w:rsidR="00C55411" w:rsidRPr="00A67D0F" w:rsidRDefault="00C55411" w:rsidP="00C5541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  <w:vAlign w:val="center"/>
          </w:tcPr>
          <w:p w14:paraId="4A76DF3E" w14:textId="1C123858" w:rsidR="00C55411" w:rsidRDefault="00410385" w:rsidP="00C554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14:paraId="4D5F391F" w14:textId="1D7A9C52" w:rsidR="00C55411" w:rsidRDefault="00410385" w:rsidP="00C5541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14:paraId="591F2DCE" w14:textId="2F48954D" w:rsidR="00C55411" w:rsidRPr="00A67D0F" w:rsidRDefault="008A7405" w:rsidP="00C5541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93" w:type="dxa"/>
            <w:vAlign w:val="center"/>
          </w:tcPr>
          <w:p w14:paraId="1C2D25FC" w14:textId="7D93BB8D" w:rsidR="00C55411" w:rsidRPr="00A67D0F" w:rsidRDefault="00944AAC" w:rsidP="00C5541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10385" w:rsidRPr="00A67D0F" w14:paraId="4E56318E" w14:textId="77777777" w:rsidTr="0097027A">
        <w:tc>
          <w:tcPr>
            <w:tcW w:w="3650" w:type="dxa"/>
          </w:tcPr>
          <w:p w14:paraId="2AC73FED" w14:textId="0EDFA288" w:rsidR="00410385" w:rsidRDefault="00410385" w:rsidP="00C5541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Перечисления для осуществления возврата (зачета) излишне уплаченных или излишне взысканных сумм налогов</w:t>
            </w:r>
            <w:r w:rsidR="00972348">
              <w:rPr>
                <w:rFonts w:ascii="Times New Roman" w:hAnsi="Times New Roman" w:cs="Times New Roman"/>
              </w:rPr>
              <w:t>, сборов и иных платежей, а также сумм процентов за несвоевременное осуществление такого возврата</w:t>
            </w:r>
            <w:r w:rsidR="00602C9A">
              <w:rPr>
                <w:rFonts w:ascii="Times New Roman" w:hAnsi="Times New Roman" w:cs="Times New Roman"/>
              </w:rPr>
              <w:t xml:space="preserve"> и процентов, начисленных на излишне взысканные суммы</w:t>
            </w:r>
          </w:p>
        </w:tc>
        <w:tc>
          <w:tcPr>
            <w:tcW w:w="1419" w:type="dxa"/>
            <w:vAlign w:val="center"/>
          </w:tcPr>
          <w:p w14:paraId="38EC1F12" w14:textId="05E246FA" w:rsidR="00410385" w:rsidRDefault="00602C9A" w:rsidP="00C5541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14:paraId="5570C350" w14:textId="50808E03" w:rsidR="00410385" w:rsidRDefault="00602C9A" w:rsidP="00C554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14:paraId="6201C2BB" w14:textId="1BB2A340" w:rsidR="00410385" w:rsidRDefault="00602C9A" w:rsidP="00C5541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-10,5</w:t>
            </w:r>
          </w:p>
        </w:tc>
        <w:tc>
          <w:tcPr>
            <w:tcW w:w="992" w:type="dxa"/>
            <w:vAlign w:val="center"/>
          </w:tcPr>
          <w:p w14:paraId="789864A2" w14:textId="7FA0CADF" w:rsidR="00410385" w:rsidRPr="00A67D0F" w:rsidRDefault="00944AAC" w:rsidP="00C5541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09599FDA" w14:textId="5693C259" w:rsidR="00410385" w:rsidRPr="00A67D0F" w:rsidRDefault="00944AAC" w:rsidP="00C5541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5411" w:rsidRPr="00A67D0F" w14:paraId="18D1965D" w14:textId="77777777" w:rsidTr="0097027A">
        <w:trPr>
          <w:trHeight w:val="856"/>
        </w:trPr>
        <w:tc>
          <w:tcPr>
            <w:tcW w:w="3650" w:type="dxa"/>
            <w:shd w:val="clear" w:color="auto" w:fill="EAF1DD"/>
            <w:vAlign w:val="center"/>
          </w:tcPr>
          <w:p w14:paraId="0099C971" w14:textId="77777777" w:rsidR="00C55411" w:rsidRPr="00A67D0F" w:rsidRDefault="00C55411" w:rsidP="00C554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ДОХОДЫ - всего</w:t>
            </w:r>
          </w:p>
        </w:tc>
        <w:tc>
          <w:tcPr>
            <w:tcW w:w="1419" w:type="dxa"/>
            <w:shd w:val="clear" w:color="auto" w:fill="EAF1DD"/>
            <w:vAlign w:val="center"/>
          </w:tcPr>
          <w:p w14:paraId="26D19F5C" w14:textId="264DC9EA" w:rsidR="00C55411" w:rsidRPr="00A67D0F" w:rsidRDefault="00C55411" w:rsidP="00C5541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2264,0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52DB65D0" w14:textId="2772F31B" w:rsidR="00C55411" w:rsidRPr="00A67D0F" w:rsidRDefault="00DC7A83" w:rsidP="00C5541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11915,6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45DDB64A" w14:textId="0CB6F601" w:rsidR="00C55411" w:rsidRPr="00A67D0F" w:rsidRDefault="00602C9A" w:rsidP="00C5541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2710,6</w:t>
            </w:r>
          </w:p>
        </w:tc>
        <w:tc>
          <w:tcPr>
            <w:tcW w:w="992" w:type="dxa"/>
            <w:shd w:val="clear" w:color="auto" w:fill="EAF1DD"/>
            <w:vAlign w:val="center"/>
          </w:tcPr>
          <w:p w14:paraId="65A70F3F" w14:textId="6BB7D5F4" w:rsidR="00C55411" w:rsidRPr="00A67D0F" w:rsidRDefault="008A7405" w:rsidP="00C5541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119,7</w:t>
            </w:r>
          </w:p>
        </w:tc>
        <w:tc>
          <w:tcPr>
            <w:tcW w:w="993" w:type="dxa"/>
            <w:shd w:val="clear" w:color="auto" w:fill="EAF1DD"/>
            <w:vAlign w:val="center"/>
          </w:tcPr>
          <w:p w14:paraId="5500BFF9" w14:textId="28DCA1D8" w:rsidR="00C55411" w:rsidRPr="00A67D0F" w:rsidRDefault="008A7405" w:rsidP="00C5541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22,7</w:t>
            </w:r>
          </w:p>
        </w:tc>
      </w:tr>
    </w:tbl>
    <w:p w14:paraId="20333DD2" w14:textId="4F10BCCF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В соответствии с решением </w:t>
      </w:r>
      <w:r w:rsidR="002B2124">
        <w:rPr>
          <w:rFonts w:ascii="Times New Roman" w:hAnsi="Times New Roman" w:cs="Times New Roman"/>
          <w:sz w:val="24"/>
          <w:szCs w:val="24"/>
        </w:rPr>
        <w:t>Новоегорьевского</w:t>
      </w:r>
      <w:r w:rsidR="00D92062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E66FE7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r w:rsidR="00D92062" w:rsidRPr="00E66FE7">
        <w:rPr>
          <w:rFonts w:ascii="Times New Roman" w:hAnsi="Times New Roman" w:cs="Times New Roman"/>
          <w:sz w:val="24"/>
          <w:szCs w:val="24"/>
        </w:rPr>
        <w:t>Егорьевского район</w:t>
      </w:r>
      <w:r w:rsidR="00D92062">
        <w:rPr>
          <w:rFonts w:ascii="Times New Roman" w:hAnsi="Times New Roman" w:cs="Times New Roman"/>
          <w:sz w:val="24"/>
          <w:szCs w:val="24"/>
        </w:rPr>
        <w:t>а</w:t>
      </w:r>
      <w:r w:rsidR="00D92062" w:rsidRPr="00E66FE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Алтайского края от 2</w:t>
      </w:r>
      <w:r w:rsidR="003D7EFA">
        <w:rPr>
          <w:rFonts w:ascii="Times New Roman" w:hAnsi="Times New Roman" w:cs="Times New Roman"/>
          <w:sz w:val="24"/>
          <w:szCs w:val="24"/>
        </w:rPr>
        <w:t>6</w:t>
      </w:r>
      <w:r w:rsidRPr="00E66FE7">
        <w:rPr>
          <w:rFonts w:ascii="Times New Roman" w:hAnsi="Times New Roman" w:cs="Times New Roman"/>
          <w:sz w:val="24"/>
          <w:szCs w:val="24"/>
        </w:rPr>
        <w:t>.12.202</w:t>
      </w:r>
      <w:r w:rsidR="003D7EFA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№ </w:t>
      </w:r>
      <w:r w:rsidR="003D7EFA">
        <w:rPr>
          <w:rFonts w:ascii="Times New Roman" w:hAnsi="Times New Roman" w:cs="Times New Roman"/>
          <w:sz w:val="24"/>
          <w:szCs w:val="24"/>
        </w:rPr>
        <w:t>20</w:t>
      </w:r>
      <w:r w:rsidRPr="00E66FE7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proofErr w:type="spellStart"/>
      <w:r w:rsidR="002B2124">
        <w:rPr>
          <w:rFonts w:ascii="Times New Roman" w:hAnsi="Times New Roman" w:cs="Times New Roman"/>
          <w:sz w:val="24"/>
          <w:szCs w:val="24"/>
        </w:rPr>
        <w:t>Новоегорьевский</w:t>
      </w:r>
      <w:proofErr w:type="spellEnd"/>
      <w:r w:rsidR="00D92062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E66FE7">
        <w:rPr>
          <w:rFonts w:ascii="Times New Roman" w:hAnsi="Times New Roman" w:cs="Times New Roman"/>
          <w:sz w:val="24"/>
          <w:szCs w:val="24"/>
        </w:rPr>
        <w:t>Егорьевск</w:t>
      </w:r>
      <w:r w:rsidR="00D92062">
        <w:rPr>
          <w:rFonts w:ascii="Times New Roman" w:hAnsi="Times New Roman" w:cs="Times New Roman"/>
          <w:sz w:val="24"/>
          <w:szCs w:val="24"/>
        </w:rPr>
        <w:t>ого</w:t>
      </w:r>
      <w:r w:rsidRPr="00E66FE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92062">
        <w:rPr>
          <w:rFonts w:ascii="Times New Roman" w:hAnsi="Times New Roman" w:cs="Times New Roman"/>
          <w:sz w:val="24"/>
          <w:szCs w:val="24"/>
        </w:rPr>
        <w:t>а</w:t>
      </w:r>
      <w:r w:rsidRPr="00E66FE7">
        <w:rPr>
          <w:rFonts w:ascii="Times New Roman" w:hAnsi="Times New Roman" w:cs="Times New Roman"/>
          <w:sz w:val="24"/>
          <w:szCs w:val="24"/>
        </w:rPr>
        <w:t xml:space="preserve"> Алтайского края на 202</w:t>
      </w:r>
      <w:r w:rsidR="003D7EFA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год»</w:t>
      </w:r>
      <w:r w:rsidR="003D7EFA">
        <w:rPr>
          <w:rFonts w:ascii="Times New Roman" w:hAnsi="Times New Roman" w:cs="Times New Roman"/>
          <w:sz w:val="24"/>
          <w:szCs w:val="24"/>
        </w:rPr>
        <w:t xml:space="preserve"> в редакции решения от 29.03.2024 года № 2</w:t>
      </w:r>
      <w:r w:rsidRPr="00E66FE7">
        <w:rPr>
          <w:rFonts w:ascii="Times New Roman" w:hAnsi="Times New Roman" w:cs="Times New Roman"/>
          <w:sz w:val="24"/>
          <w:szCs w:val="24"/>
        </w:rPr>
        <w:t xml:space="preserve"> доходы бюджета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202</w:t>
      </w:r>
      <w:r w:rsidR="003A0D7B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 утверждены в сумме </w:t>
      </w:r>
      <w:r w:rsidR="003D7EFA">
        <w:rPr>
          <w:rFonts w:ascii="Times New Roman" w:hAnsi="Times New Roman" w:cs="Times New Roman"/>
          <w:sz w:val="24"/>
          <w:szCs w:val="24"/>
        </w:rPr>
        <w:t>11 915,6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68D76F4A" w14:textId="685C3BDB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Фактически поступило доходов в </w:t>
      </w:r>
      <w:r w:rsidR="00D92062">
        <w:rPr>
          <w:rFonts w:ascii="Times New Roman" w:hAnsi="Times New Roman" w:cs="Times New Roman"/>
          <w:sz w:val="24"/>
          <w:szCs w:val="24"/>
        </w:rPr>
        <w:t>б</w:t>
      </w:r>
      <w:r w:rsidRPr="00E66FE7">
        <w:rPr>
          <w:rFonts w:ascii="Times New Roman" w:hAnsi="Times New Roman" w:cs="Times New Roman"/>
          <w:sz w:val="24"/>
          <w:szCs w:val="24"/>
        </w:rPr>
        <w:t>юджет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</w:t>
      </w:r>
      <w:r w:rsidR="002B2124">
        <w:rPr>
          <w:rFonts w:ascii="Times New Roman" w:hAnsi="Times New Roman" w:cs="Times New Roman"/>
          <w:sz w:val="24"/>
          <w:szCs w:val="24"/>
        </w:rPr>
        <w:t>2 </w:t>
      </w:r>
      <w:r w:rsidR="008C2CF5">
        <w:rPr>
          <w:rFonts w:ascii="Times New Roman" w:hAnsi="Times New Roman" w:cs="Times New Roman"/>
          <w:sz w:val="24"/>
          <w:szCs w:val="24"/>
        </w:rPr>
        <w:t>7</w:t>
      </w:r>
      <w:r w:rsidR="009B000B">
        <w:rPr>
          <w:rFonts w:ascii="Times New Roman" w:hAnsi="Times New Roman" w:cs="Times New Roman"/>
          <w:sz w:val="24"/>
          <w:szCs w:val="24"/>
        </w:rPr>
        <w:t>10</w:t>
      </w:r>
      <w:r w:rsidR="002B2124">
        <w:rPr>
          <w:rFonts w:ascii="Times New Roman" w:hAnsi="Times New Roman" w:cs="Times New Roman"/>
          <w:sz w:val="24"/>
          <w:szCs w:val="24"/>
        </w:rPr>
        <w:t>,</w:t>
      </w:r>
      <w:r w:rsidR="009B000B">
        <w:rPr>
          <w:rFonts w:ascii="Times New Roman" w:hAnsi="Times New Roman" w:cs="Times New Roman"/>
          <w:sz w:val="24"/>
          <w:szCs w:val="24"/>
        </w:rPr>
        <w:t>6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C6E77">
        <w:rPr>
          <w:rFonts w:ascii="Times New Roman" w:hAnsi="Times New Roman" w:cs="Times New Roman"/>
          <w:sz w:val="24"/>
          <w:szCs w:val="24"/>
        </w:rPr>
        <w:t>2</w:t>
      </w:r>
      <w:r w:rsidR="009B000B">
        <w:rPr>
          <w:rFonts w:ascii="Times New Roman" w:hAnsi="Times New Roman" w:cs="Times New Roman"/>
          <w:sz w:val="24"/>
          <w:szCs w:val="24"/>
        </w:rPr>
        <w:t>2</w:t>
      </w:r>
      <w:r w:rsidRPr="00E66FE7">
        <w:rPr>
          <w:rFonts w:ascii="Times New Roman" w:hAnsi="Times New Roman" w:cs="Times New Roman"/>
          <w:sz w:val="24"/>
          <w:szCs w:val="24"/>
        </w:rPr>
        <w:t>,</w:t>
      </w:r>
      <w:r w:rsidR="008C2CF5">
        <w:rPr>
          <w:rFonts w:ascii="Times New Roman" w:hAnsi="Times New Roman" w:cs="Times New Roman"/>
          <w:sz w:val="24"/>
          <w:szCs w:val="24"/>
        </w:rPr>
        <w:t xml:space="preserve">7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к годовому плану, в том числе налоговых и неналоговых доходов – </w:t>
      </w:r>
      <w:r w:rsidR="008C2CF5">
        <w:rPr>
          <w:rFonts w:ascii="Times New Roman" w:hAnsi="Times New Roman" w:cs="Times New Roman"/>
          <w:sz w:val="24"/>
          <w:szCs w:val="24"/>
        </w:rPr>
        <w:t>911,4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3A0D7B">
        <w:rPr>
          <w:rFonts w:ascii="Times New Roman" w:hAnsi="Times New Roman" w:cs="Times New Roman"/>
          <w:sz w:val="24"/>
          <w:szCs w:val="24"/>
        </w:rPr>
        <w:t>1</w:t>
      </w:r>
      <w:r w:rsidR="008C2CF5">
        <w:rPr>
          <w:rFonts w:ascii="Times New Roman" w:hAnsi="Times New Roman" w:cs="Times New Roman"/>
          <w:sz w:val="24"/>
          <w:szCs w:val="24"/>
        </w:rPr>
        <w:t>5</w:t>
      </w:r>
      <w:r w:rsidRPr="00E66FE7">
        <w:rPr>
          <w:rFonts w:ascii="Times New Roman" w:hAnsi="Times New Roman" w:cs="Times New Roman"/>
          <w:sz w:val="24"/>
          <w:szCs w:val="24"/>
        </w:rPr>
        <w:t>,</w:t>
      </w:r>
      <w:r w:rsidR="008C2CF5">
        <w:rPr>
          <w:rFonts w:ascii="Times New Roman" w:hAnsi="Times New Roman" w:cs="Times New Roman"/>
          <w:sz w:val="24"/>
          <w:szCs w:val="24"/>
        </w:rPr>
        <w:t xml:space="preserve">6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к годовому плану. </w:t>
      </w:r>
    </w:p>
    <w:p w14:paraId="1656B7EB" w14:textId="4891447F" w:rsidR="00325227" w:rsidRDefault="00E66FE7" w:rsidP="003252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По сравнению с аналогичным периодом прошлого года объем доходов у</w:t>
      </w:r>
      <w:r w:rsidR="00D92062">
        <w:rPr>
          <w:rFonts w:ascii="Times New Roman" w:hAnsi="Times New Roman" w:cs="Times New Roman"/>
          <w:sz w:val="24"/>
          <w:szCs w:val="24"/>
        </w:rPr>
        <w:t>величился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8C2CF5">
        <w:rPr>
          <w:rFonts w:ascii="Times New Roman" w:hAnsi="Times New Roman" w:cs="Times New Roman"/>
          <w:sz w:val="24"/>
          <w:szCs w:val="24"/>
        </w:rPr>
        <w:t>446,6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622B65">
        <w:rPr>
          <w:rFonts w:ascii="Times New Roman" w:hAnsi="Times New Roman" w:cs="Times New Roman"/>
          <w:sz w:val="24"/>
          <w:szCs w:val="24"/>
        </w:rPr>
        <w:t>на 19,7 %</w:t>
      </w:r>
      <w:r w:rsidRPr="00E66FE7">
        <w:rPr>
          <w:rFonts w:ascii="Times New Roman" w:hAnsi="Times New Roman" w:cs="Times New Roman"/>
          <w:sz w:val="24"/>
          <w:szCs w:val="24"/>
        </w:rPr>
        <w:t xml:space="preserve">. Налоговых и неналоговых доходов поступило </w:t>
      </w:r>
      <w:r w:rsidR="00622B65">
        <w:rPr>
          <w:rFonts w:ascii="Times New Roman" w:hAnsi="Times New Roman" w:cs="Times New Roman"/>
          <w:sz w:val="24"/>
          <w:szCs w:val="24"/>
        </w:rPr>
        <w:t xml:space="preserve">больше </w:t>
      </w:r>
      <w:r w:rsidRPr="00E66FE7">
        <w:rPr>
          <w:rFonts w:ascii="Times New Roman" w:hAnsi="Times New Roman" w:cs="Times New Roman"/>
          <w:sz w:val="24"/>
          <w:szCs w:val="24"/>
        </w:rPr>
        <w:t xml:space="preserve">на </w:t>
      </w:r>
      <w:r w:rsidR="002B2124">
        <w:rPr>
          <w:rFonts w:ascii="Times New Roman" w:hAnsi="Times New Roman" w:cs="Times New Roman"/>
          <w:sz w:val="24"/>
          <w:szCs w:val="24"/>
        </w:rPr>
        <w:t>1</w:t>
      </w:r>
      <w:r w:rsidR="00622B65">
        <w:rPr>
          <w:rFonts w:ascii="Times New Roman" w:hAnsi="Times New Roman" w:cs="Times New Roman"/>
          <w:sz w:val="24"/>
          <w:szCs w:val="24"/>
        </w:rPr>
        <w:t>58</w:t>
      </w:r>
      <w:r w:rsidR="002B2124">
        <w:rPr>
          <w:rFonts w:ascii="Times New Roman" w:hAnsi="Times New Roman" w:cs="Times New Roman"/>
          <w:sz w:val="24"/>
          <w:szCs w:val="24"/>
        </w:rPr>
        <w:t>,</w:t>
      </w:r>
      <w:r w:rsidR="00622B65">
        <w:rPr>
          <w:rFonts w:ascii="Times New Roman" w:hAnsi="Times New Roman" w:cs="Times New Roman"/>
          <w:sz w:val="24"/>
          <w:szCs w:val="24"/>
        </w:rPr>
        <w:t>2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622B65">
        <w:rPr>
          <w:rFonts w:ascii="Times New Roman" w:hAnsi="Times New Roman" w:cs="Times New Roman"/>
          <w:sz w:val="24"/>
          <w:szCs w:val="24"/>
        </w:rPr>
        <w:t>2</w:t>
      </w:r>
      <w:r w:rsidR="002B2124">
        <w:rPr>
          <w:rFonts w:ascii="Times New Roman" w:hAnsi="Times New Roman" w:cs="Times New Roman"/>
          <w:sz w:val="24"/>
          <w:szCs w:val="24"/>
        </w:rPr>
        <w:t>1,</w:t>
      </w:r>
      <w:r w:rsidR="00622B65">
        <w:rPr>
          <w:rFonts w:ascii="Times New Roman" w:hAnsi="Times New Roman" w:cs="Times New Roman"/>
          <w:sz w:val="24"/>
          <w:szCs w:val="24"/>
        </w:rPr>
        <w:t>0</w:t>
      </w:r>
      <w:r w:rsidR="0032522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%, их доля в объеме доходов бюджета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Pr="00E66FE7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2B2124">
        <w:rPr>
          <w:rFonts w:ascii="Times New Roman" w:hAnsi="Times New Roman" w:cs="Times New Roman"/>
          <w:sz w:val="24"/>
          <w:szCs w:val="24"/>
        </w:rPr>
        <w:t>33,</w:t>
      </w:r>
      <w:r w:rsidR="00637FDB">
        <w:rPr>
          <w:rFonts w:ascii="Times New Roman" w:hAnsi="Times New Roman" w:cs="Times New Roman"/>
          <w:sz w:val="24"/>
          <w:szCs w:val="24"/>
        </w:rPr>
        <w:t>6</w:t>
      </w:r>
      <w:r w:rsidR="0032522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на 1 </w:t>
      </w:r>
      <w:r w:rsidR="00B65A7A">
        <w:rPr>
          <w:rFonts w:ascii="Times New Roman" w:hAnsi="Times New Roman" w:cs="Times New Roman"/>
          <w:sz w:val="24"/>
          <w:szCs w:val="24"/>
        </w:rPr>
        <w:t>апреля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637FDB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 </w:t>
      </w:r>
      <w:r w:rsidR="00637FDB">
        <w:rPr>
          <w:rFonts w:ascii="Times New Roman" w:hAnsi="Times New Roman" w:cs="Times New Roman"/>
          <w:sz w:val="24"/>
          <w:szCs w:val="24"/>
        </w:rPr>
        <w:t>33,3</w:t>
      </w:r>
      <w:r w:rsidR="002B2124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%.</w:t>
      </w:r>
    </w:p>
    <w:p w14:paraId="1FA73E20" w14:textId="179E9673" w:rsidR="007A5F43" w:rsidRPr="007A5F43" w:rsidRDefault="007D252C" w:rsidP="003252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Н</w:t>
      </w:r>
      <w:r w:rsidR="008D16CE" w:rsidRPr="00A250D1">
        <w:rPr>
          <w:rFonts w:ascii="Times New Roman" w:hAnsi="Times New Roman" w:cs="Times New Roman"/>
          <w:b/>
          <w:iCs/>
          <w:sz w:val="24"/>
          <w:szCs w:val="24"/>
        </w:rPr>
        <w:t>алого</w:t>
      </w:r>
      <w:r w:rsidR="0034497A" w:rsidRPr="00A250D1">
        <w:rPr>
          <w:rFonts w:ascii="Times New Roman" w:hAnsi="Times New Roman" w:cs="Times New Roman"/>
          <w:b/>
          <w:sz w:val="24"/>
          <w:szCs w:val="24"/>
        </w:rPr>
        <w:t>вые доходы</w:t>
      </w:r>
      <w:r w:rsidR="0034497A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>при плане на 202</w:t>
      </w:r>
      <w:r w:rsidR="00637FDB">
        <w:rPr>
          <w:rFonts w:ascii="Times New Roman" w:hAnsi="Times New Roman" w:cs="Times New Roman"/>
          <w:sz w:val="24"/>
          <w:szCs w:val="24"/>
        </w:rPr>
        <w:t>4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год </w:t>
      </w:r>
      <w:r w:rsidR="002B2124">
        <w:rPr>
          <w:rFonts w:ascii="Times New Roman" w:hAnsi="Times New Roman" w:cs="Times New Roman"/>
          <w:sz w:val="24"/>
          <w:szCs w:val="24"/>
        </w:rPr>
        <w:t>4 </w:t>
      </w:r>
      <w:r w:rsidR="00B90385">
        <w:rPr>
          <w:rFonts w:ascii="Times New Roman" w:hAnsi="Times New Roman" w:cs="Times New Roman"/>
          <w:sz w:val="24"/>
          <w:szCs w:val="24"/>
        </w:rPr>
        <w:t>8</w:t>
      </w:r>
      <w:r w:rsidR="002B2124">
        <w:rPr>
          <w:rFonts w:ascii="Times New Roman" w:hAnsi="Times New Roman" w:cs="Times New Roman"/>
          <w:sz w:val="24"/>
          <w:szCs w:val="24"/>
        </w:rPr>
        <w:t>70,0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поступ</w:t>
      </w:r>
      <w:r w:rsidR="002B2124">
        <w:rPr>
          <w:rFonts w:ascii="Times New Roman" w:hAnsi="Times New Roman" w:cs="Times New Roman"/>
          <w:sz w:val="24"/>
          <w:szCs w:val="24"/>
        </w:rPr>
        <w:t>ление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</w:t>
      </w:r>
      <w:r w:rsidR="008B6996">
        <w:rPr>
          <w:rFonts w:ascii="Times New Roman" w:hAnsi="Times New Roman" w:cs="Times New Roman"/>
          <w:sz w:val="24"/>
          <w:szCs w:val="24"/>
        </w:rPr>
        <w:t>составило в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сумме </w:t>
      </w:r>
      <w:r w:rsidR="00B90385">
        <w:rPr>
          <w:rFonts w:ascii="Times New Roman" w:hAnsi="Times New Roman" w:cs="Times New Roman"/>
          <w:sz w:val="24"/>
          <w:szCs w:val="24"/>
        </w:rPr>
        <w:t>801,4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2B2124">
        <w:rPr>
          <w:rFonts w:ascii="Times New Roman" w:hAnsi="Times New Roman" w:cs="Times New Roman"/>
          <w:sz w:val="24"/>
          <w:szCs w:val="24"/>
        </w:rPr>
        <w:t xml:space="preserve"> или 1</w:t>
      </w:r>
      <w:r w:rsidR="00191F5F">
        <w:rPr>
          <w:rFonts w:ascii="Times New Roman" w:hAnsi="Times New Roman" w:cs="Times New Roman"/>
          <w:sz w:val="24"/>
          <w:szCs w:val="24"/>
        </w:rPr>
        <w:t>6</w:t>
      </w:r>
      <w:r w:rsidR="002B2124">
        <w:rPr>
          <w:rFonts w:ascii="Times New Roman" w:hAnsi="Times New Roman" w:cs="Times New Roman"/>
          <w:sz w:val="24"/>
          <w:szCs w:val="24"/>
        </w:rPr>
        <w:t>,</w:t>
      </w:r>
      <w:r w:rsidR="00191F5F">
        <w:rPr>
          <w:rFonts w:ascii="Times New Roman" w:hAnsi="Times New Roman" w:cs="Times New Roman"/>
          <w:sz w:val="24"/>
          <w:szCs w:val="24"/>
        </w:rPr>
        <w:t>5</w:t>
      </w:r>
      <w:r w:rsidR="002B2124">
        <w:rPr>
          <w:rFonts w:ascii="Times New Roman" w:hAnsi="Times New Roman" w:cs="Times New Roman"/>
          <w:sz w:val="24"/>
          <w:szCs w:val="24"/>
        </w:rPr>
        <w:t xml:space="preserve"> % плана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, в том числе: </w:t>
      </w:r>
      <w:r w:rsidR="002B2124">
        <w:rPr>
          <w:rFonts w:ascii="Times New Roman" w:hAnsi="Times New Roman" w:cs="Times New Roman"/>
          <w:sz w:val="24"/>
          <w:szCs w:val="24"/>
        </w:rPr>
        <w:t>1</w:t>
      </w:r>
      <w:r w:rsidR="00191F5F">
        <w:rPr>
          <w:rFonts w:ascii="Times New Roman" w:hAnsi="Times New Roman" w:cs="Times New Roman"/>
          <w:sz w:val="24"/>
          <w:szCs w:val="24"/>
        </w:rPr>
        <w:t>99,6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налог на доходы физических лиц</w:t>
      </w:r>
      <w:r w:rsidR="002B2124">
        <w:rPr>
          <w:rFonts w:ascii="Times New Roman" w:hAnsi="Times New Roman" w:cs="Times New Roman"/>
          <w:sz w:val="24"/>
          <w:szCs w:val="24"/>
        </w:rPr>
        <w:t xml:space="preserve">, </w:t>
      </w:r>
      <w:r w:rsidR="00191F5F">
        <w:rPr>
          <w:rFonts w:ascii="Times New Roman" w:hAnsi="Times New Roman" w:cs="Times New Roman"/>
          <w:sz w:val="24"/>
          <w:szCs w:val="24"/>
        </w:rPr>
        <w:t>20,0</w:t>
      </w:r>
      <w:r w:rsidR="002B2124">
        <w:rPr>
          <w:rFonts w:ascii="Times New Roman" w:hAnsi="Times New Roman" w:cs="Times New Roman"/>
          <w:sz w:val="24"/>
          <w:szCs w:val="24"/>
        </w:rPr>
        <w:t xml:space="preserve"> % плана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; </w:t>
      </w:r>
      <w:r w:rsidR="00084E70" w:rsidRPr="00084E70">
        <w:rPr>
          <w:rFonts w:ascii="Times New Roman" w:hAnsi="Times New Roman" w:cs="Times New Roman"/>
          <w:sz w:val="24"/>
          <w:szCs w:val="24"/>
        </w:rPr>
        <w:t>4</w:t>
      </w:r>
      <w:r w:rsidR="00084E70">
        <w:rPr>
          <w:rFonts w:ascii="Times New Roman" w:hAnsi="Times New Roman" w:cs="Times New Roman"/>
          <w:sz w:val="24"/>
          <w:szCs w:val="24"/>
        </w:rPr>
        <w:t>,3</w:t>
      </w:r>
      <w:r w:rsidR="002B2124">
        <w:rPr>
          <w:rFonts w:ascii="Times New Roman" w:hAnsi="Times New Roman" w:cs="Times New Roman"/>
          <w:sz w:val="24"/>
          <w:szCs w:val="24"/>
        </w:rPr>
        <w:t xml:space="preserve"> тыс. рублей единый сельскохозяйственный налог, </w:t>
      </w:r>
      <w:r w:rsidR="00084E70">
        <w:rPr>
          <w:rFonts w:ascii="Times New Roman" w:hAnsi="Times New Roman" w:cs="Times New Roman"/>
          <w:sz w:val="24"/>
          <w:szCs w:val="24"/>
        </w:rPr>
        <w:t xml:space="preserve">4,3 </w:t>
      </w:r>
      <w:r w:rsidR="002B2124">
        <w:rPr>
          <w:rFonts w:ascii="Times New Roman" w:hAnsi="Times New Roman" w:cs="Times New Roman"/>
          <w:sz w:val="24"/>
          <w:szCs w:val="24"/>
        </w:rPr>
        <w:t>% плана;</w:t>
      </w:r>
      <w:r w:rsidR="008B6996">
        <w:rPr>
          <w:rFonts w:ascii="Times New Roman" w:hAnsi="Times New Roman" w:cs="Times New Roman"/>
          <w:sz w:val="24"/>
          <w:szCs w:val="24"/>
        </w:rPr>
        <w:t xml:space="preserve"> </w:t>
      </w:r>
      <w:r w:rsidR="0084731C">
        <w:rPr>
          <w:rFonts w:ascii="Times New Roman" w:hAnsi="Times New Roman" w:cs="Times New Roman"/>
          <w:sz w:val="24"/>
          <w:szCs w:val="24"/>
        </w:rPr>
        <w:t>94,7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8B6996">
        <w:rPr>
          <w:rFonts w:ascii="Times New Roman" w:hAnsi="Times New Roman" w:cs="Times New Roman"/>
          <w:sz w:val="24"/>
          <w:szCs w:val="24"/>
        </w:rPr>
        <w:t>налог на имущество физических лиц</w:t>
      </w:r>
      <w:r w:rsidR="002B2124">
        <w:rPr>
          <w:rFonts w:ascii="Times New Roman" w:hAnsi="Times New Roman" w:cs="Times New Roman"/>
          <w:sz w:val="24"/>
          <w:szCs w:val="24"/>
        </w:rPr>
        <w:t xml:space="preserve">, </w:t>
      </w:r>
      <w:r w:rsidR="0084731C">
        <w:rPr>
          <w:rFonts w:ascii="Times New Roman" w:hAnsi="Times New Roman" w:cs="Times New Roman"/>
          <w:sz w:val="24"/>
          <w:szCs w:val="24"/>
        </w:rPr>
        <w:t>13,2</w:t>
      </w:r>
      <w:r w:rsidR="002B2124">
        <w:rPr>
          <w:rFonts w:ascii="Times New Roman" w:hAnsi="Times New Roman" w:cs="Times New Roman"/>
          <w:sz w:val="24"/>
          <w:szCs w:val="24"/>
        </w:rPr>
        <w:t xml:space="preserve"> % плана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; </w:t>
      </w:r>
      <w:r w:rsidR="0084731C">
        <w:rPr>
          <w:rFonts w:ascii="Times New Roman" w:hAnsi="Times New Roman" w:cs="Times New Roman"/>
          <w:sz w:val="24"/>
          <w:szCs w:val="24"/>
        </w:rPr>
        <w:t>502</w:t>
      </w:r>
      <w:r w:rsidR="002B2124">
        <w:rPr>
          <w:rFonts w:ascii="Times New Roman" w:hAnsi="Times New Roman" w:cs="Times New Roman"/>
          <w:sz w:val="24"/>
          <w:szCs w:val="24"/>
        </w:rPr>
        <w:t>,</w:t>
      </w:r>
      <w:r w:rsidR="0084731C">
        <w:rPr>
          <w:rFonts w:ascii="Times New Roman" w:hAnsi="Times New Roman" w:cs="Times New Roman"/>
          <w:sz w:val="24"/>
          <w:szCs w:val="24"/>
        </w:rPr>
        <w:t>8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8B6996">
        <w:rPr>
          <w:rFonts w:ascii="Times New Roman" w:hAnsi="Times New Roman" w:cs="Times New Roman"/>
          <w:sz w:val="24"/>
          <w:szCs w:val="24"/>
        </w:rPr>
        <w:t xml:space="preserve">земельный </w:t>
      </w:r>
      <w:r w:rsidR="007A5F43" w:rsidRPr="007A5F43">
        <w:rPr>
          <w:rFonts w:ascii="Times New Roman" w:hAnsi="Times New Roman" w:cs="Times New Roman"/>
          <w:sz w:val="24"/>
          <w:szCs w:val="24"/>
        </w:rPr>
        <w:t>налог</w:t>
      </w:r>
      <w:r w:rsidR="008B6996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или </w:t>
      </w:r>
      <w:r w:rsidR="002B2124">
        <w:rPr>
          <w:rFonts w:ascii="Times New Roman" w:hAnsi="Times New Roman" w:cs="Times New Roman"/>
          <w:sz w:val="24"/>
          <w:szCs w:val="24"/>
        </w:rPr>
        <w:t>1</w:t>
      </w:r>
      <w:r w:rsidR="0084731C">
        <w:rPr>
          <w:rFonts w:ascii="Times New Roman" w:hAnsi="Times New Roman" w:cs="Times New Roman"/>
          <w:sz w:val="24"/>
          <w:szCs w:val="24"/>
        </w:rPr>
        <w:t>6</w:t>
      </w:r>
      <w:r w:rsidR="00DF6543">
        <w:rPr>
          <w:rFonts w:ascii="Times New Roman" w:hAnsi="Times New Roman" w:cs="Times New Roman"/>
          <w:sz w:val="24"/>
          <w:szCs w:val="24"/>
        </w:rPr>
        <w:t>,</w:t>
      </w:r>
      <w:r w:rsidR="0084731C">
        <w:rPr>
          <w:rFonts w:ascii="Times New Roman" w:hAnsi="Times New Roman" w:cs="Times New Roman"/>
          <w:sz w:val="24"/>
          <w:szCs w:val="24"/>
        </w:rPr>
        <w:t>5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% к прогнозному плану. </w:t>
      </w:r>
    </w:p>
    <w:p w14:paraId="6E07204C" w14:textId="7FCE0D66" w:rsidR="007A5F43" w:rsidRPr="007A5F43" w:rsidRDefault="007A5F43" w:rsidP="007A5F4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По сравнению с аналогичным периодом 202</w:t>
      </w:r>
      <w:r w:rsidR="0084731C">
        <w:rPr>
          <w:rFonts w:ascii="Times New Roman" w:hAnsi="Times New Roman" w:cs="Times New Roman"/>
          <w:sz w:val="24"/>
          <w:szCs w:val="24"/>
        </w:rPr>
        <w:t>3</w:t>
      </w:r>
      <w:r w:rsidRPr="007A5F43">
        <w:rPr>
          <w:rFonts w:ascii="Times New Roman" w:hAnsi="Times New Roman" w:cs="Times New Roman"/>
          <w:sz w:val="24"/>
          <w:szCs w:val="24"/>
        </w:rPr>
        <w:t xml:space="preserve"> года поступление налоговых доходов в бюджет </w:t>
      </w:r>
      <w:r w:rsidR="008B6996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B65A7A">
        <w:rPr>
          <w:rFonts w:ascii="Times New Roman" w:hAnsi="Times New Roman" w:cs="Times New Roman"/>
          <w:sz w:val="24"/>
          <w:szCs w:val="24"/>
        </w:rPr>
        <w:t>у</w:t>
      </w:r>
      <w:r w:rsidR="0084731C">
        <w:rPr>
          <w:rFonts w:ascii="Times New Roman" w:hAnsi="Times New Roman" w:cs="Times New Roman"/>
          <w:sz w:val="24"/>
          <w:szCs w:val="24"/>
        </w:rPr>
        <w:t>величился</w:t>
      </w:r>
      <w:r w:rsidR="00325227">
        <w:rPr>
          <w:rFonts w:ascii="Times New Roman" w:hAnsi="Times New Roman" w:cs="Times New Roman"/>
          <w:sz w:val="24"/>
          <w:szCs w:val="24"/>
        </w:rPr>
        <w:t xml:space="preserve"> </w:t>
      </w:r>
      <w:r w:rsidRPr="007A5F43">
        <w:rPr>
          <w:rFonts w:ascii="Times New Roman" w:hAnsi="Times New Roman" w:cs="Times New Roman"/>
          <w:sz w:val="24"/>
          <w:szCs w:val="24"/>
        </w:rPr>
        <w:t xml:space="preserve">на </w:t>
      </w:r>
      <w:r w:rsidR="0095770F">
        <w:rPr>
          <w:rFonts w:ascii="Times New Roman" w:hAnsi="Times New Roman" w:cs="Times New Roman"/>
          <w:sz w:val="24"/>
          <w:szCs w:val="24"/>
        </w:rPr>
        <w:t>48,2</w:t>
      </w:r>
      <w:r w:rsidRPr="007A5F43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76D8810B" w14:textId="67706925" w:rsidR="007A5F43" w:rsidRDefault="007A5F43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Поступления сократились по следующим налогам:</w:t>
      </w:r>
    </w:p>
    <w:p w14:paraId="5C4DD023" w14:textId="17A15C4B" w:rsidR="00286988" w:rsidRPr="007A5F43" w:rsidRDefault="00286988" w:rsidP="00885B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единый сельскохозяйственный налог – на </w:t>
      </w:r>
      <w:r w:rsidR="00B35968">
        <w:rPr>
          <w:rFonts w:ascii="Times New Roman" w:hAnsi="Times New Roman" w:cs="Times New Roman"/>
          <w:sz w:val="24"/>
          <w:szCs w:val="24"/>
        </w:rPr>
        <w:t>59,2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B35968">
        <w:rPr>
          <w:rFonts w:ascii="Times New Roman" w:hAnsi="Times New Roman" w:cs="Times New Roman"/>
          <w:sz w:val="24"/>
          <w:szCs w:val="24"/>
        </w:rPr>
        <w:t xml:space="preserve"> или на </w:t>
      </w:r>
      <w:r w:rsidR="00EF3F66">
        <w:rPr>
          <w:rFonts w:ascii="Times New Roman" w:hAnsi="Times New Roman" w:cs="Times New Roman"/>
          <w:sz w:val="24"/>
          <w:szCs w:val="24"/>
        </w:rPr>
        <w:t>93,2%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51E3795" w14:textId="5E1A7899" w:rsidR="0095770F" w:rsidRDefault="00286988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Поступление увеличилось по</w:t>
      </w:r>
      <w:r w:rsidR="0095770F">
        <w:rPr>
          <w:rFonts w:ascii="Times New Roman" w:hAnsi="Times New Roman" w:cs="Times New Roman"/>
          <w:sz w:val="24"/>
          <w:szCs w:val="24"/>
        </w:rPr>
        <w:t xml:space="preserve"> следующим налогам:</w:t>
      </w:r>
    </w:p>
    <w:p w14:paraId="2D3CE1FB" w14:textId="294FB868" w:rsidR="0095770F" w:rsidRDefault="0095770F" w:rsidP="0095770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- налог на доходы физических лиц – на </w:t>
      </w:r>
      <w:r w:rsidR="00EF3F66">
        <w:rPr>
          <w:rFonts w:ascii="Times New Roman" w:hAnsi="Times New Roman" w:cs="Times New Roman"/>
          <w:sz w:val="24"/>
          <w:szCs w:val="24"/>
        </w:rPr>
        <w:t>56,4</w:t>
      </w:r>
      <w:r w:rsidRPr="007A5F43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EF3F66">
        <w:rPr>
          <w:rFonts w:ascii="Times New Roman" w:hAnsi="Times New Roman" w:cs="Times New Roman"/>
          <w:sz w:val="24"/>
          <w:szCs w:val="24"/>
        </w:rPr>
        <w:t xml:space="preserve"> или на 39,4 %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7168FB0" w14:textId="7FAAEE19" w:rsidR="00B35968" w:rsidRDefault="00B35968" w:rsidP="00B3596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налог на имущество физических лиц – на </w:t>
      </w:r>
      <w:r w:rsidR="00EF3F66">
        <w:rPr>
          <w:rFonts w:ascii="Times New Roman" w:hAnsi="Times New Roman" w:cs="Times New Roman"/>
          <w:sz w:val="24"/>
          <w:szCs w:val="24"/>
        </w:rPr>
        <w:t>7,2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EF3F66">
        <w:rPr>
          <w:rFonts w:ascii="Times New Roman" w:hAnsi="Times New Roman" w:cs="Times New Roman"/>
          <w:sz w:val="24"/>
          <w:szCs w:val="24"/>
        </w:rPr>
        <w:t xml:space="preserve"> или на 8,2 %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A744A11" w14:textId="1B0DA7A1" w:rsidR="00286988" w:rsidRPr="007A5F43" w:rsidRDefault="0095770F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86988">
        <w:rPr>
          <w:rFonts w:ascii="Times New Roman" w:hAnsi="Times New Roman" w:cs="Times New Roman"/>
          <w:sz w:val="24"/>
          <w:szCs w:val="24"/>
        </w:rPr>
        <w:t xml:space="preserve"> земельному налогу на </w:t>
      </w:r>
      <w:r w:rsidR="00D53862">
        <w:rPr>
          <w:rFonts w:ascii="Times New Roman" w:hAnsi="Times New Roman" w:cs="Times New Roman"/>
          <w:sz w:val="24"/>
          <w:szCs w:val="24"/>
        </w:rPr>
        <w:t>43,8</w:t>
      </w:r>
      <w:r w:rsidR="00286988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D53862">
        <w:rPr>
          <w:rFonts w:ascii="Times New Roman" w:hAnsi="Times New Roman" w:cs="Times New Roman"/>
          <w:sz w:val="24"/>
          <w:szCs w:val="24"/>
        </w:rPr>
        <w:t>на 9,5</w:t>
      </w:r>
      <w:r w:rsidR="00286988"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3685D617" w14:textId="77777777" w:rsidR="00710255" w:rsidRDefault="007A5F43" w:rsidP="00CE60D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Налоговые доходы в объеме доходов бюджета</w:t>
      </w:r>
      <w:r w:rsidR="008B6996">
        <w:rPr>
          <w:rFonts w:ascii="Times New Roman" w:hAnsi="Times New Roman" w:cs="Times New Roman"/>
          <w:sz w:val="24"/>
          <w:szCs w:val="24"/>
        </w:rPr>
        <w:t xml:space="preserve"> поселения за 202</w:t>
      </w:r>
      <w:r w:rsidR="00D53862">
        <w:rPr>
          <w:rFonts w:ascii="Times New Roman" w:hAnsi="Times New Roman" w:cs="Times New Roman"/>
          <w:sz w:val="24"/>
          <w:szCs w:val="24"/>
        </w:rPr>
        <w:t>3</w:t>
      </w:r>
      <w:r w:rsidR="008B6996">
        <w:rPr>
          <w:rFonts w:ascii="Times New Roman" w:hAnsi="Times New Roman" w:cs="Times New Roman"/>
          <w:sz w:val="24"/>
          <w:szCs w:val="24"/>
        </w:rPr>
        <w:t xml:space="preserve"> год</w:t>
      </w:r>
      <w:r w:rsidRPr="007A5F43">
        <w:rPr>
          <w:rFonts w:ascii="Times New Roman" w:hAnsi="Times New Roman" w:cs="Times New Roman"/>
          <w:sz w:val="24"/>
          <w:szCs w:val="24"/>
        </w:rPr>
        <w:t xml:space="preserve"> состав</w:t>
      </w:r>
      <w:r w:rsidR="008B6996">
        <w:rPr>
          <w:rFonts w:ascii="Times New Roman" w:hAnsi="Times New Roman" w:cs="Times New Roman"/>
          <w:sz w:val="24"/>
          <w:szCs w:val="24"/>
        </w:rPr>
        <w:t>ляли</w:t>
      </w:r>
      <w:r w:rsidRPr="007A5F43">
        <w:rPr>
          <w:rFonts w:ascii="Times New Roman" w:hAnsi="Times New Roman" w:cs="Times New Roman"/>
          <w:sz w:val="24"/>
          <w:szCs w:val="24"/>
        </w:rPr>
        <w:t xml:space="preserve"> </w:t>
      </w:r>
      <w:r w:rsidR="00D53862">
        <w:rPr>
          <w:rFonts w:ascii="Times New Roman" w:hAnsi="Times New Roman" w:cs="Times New Roman"/>
          <w:sz w:val="24"/>
          <w:szCs w:val="24"/>
        </w:rPr>
        <w:t>33,3</w:t>
      </w:r>
      <w:r w:rsidR="009457B2">
        <w:rPr>
          <w:rFonts w:ascii="Times New Roman" w:hAnsi="Times New Roman" w:cs="Times New Roman"/>
          <w:sz w:val="24"/>
          <w:szCs w:val="24"/>
        </w:rPr>
        <w:t xml:space="preserve"> </w:t>
      </w:r>
      <w:r w:rsidRPr="007A5F43">
        <w:rPr>
          <w:rFonts w:ascii="Times New Roman" w:hAnsi="Times New Roman" w:cs="Times New Roman"/>
          <w:sz w:val="24"/>
          <w:szCs w:val="24"/>
        </w:rPr>
        <w:t xml:space="preserve">%, </w:t>
      </w:r>
      <w:r w:rsidR="00286988">
        <w:rPr>
          <w:rFonts w:ascii="Times New Roman" w:hAnsi="Times New Roman" w:cs="Times New Roman"/>
          <w:sz w:val="24"/>
          <w:szCs w:val="24"/>
        </w:rPr>
        <w:t>за</w:t>
      </w:r>
      <w:r w:rsidR="008B6996">
        <w:rPr>
          <w:rFonts w:ascii="Times New Roman" w:hAnsi="Times New Roman" w:cs="Times New Roman"/>
          <w:sz w:val="24"/>
          <w:szCs w:val="24"/>
        </w:rPr>
        <w:t xml:space="preserve"> 202</w:t>
      </w:r>
      <w:r w:rsidR="00D53862">
        <w:rPr>
          <w:rFonts w:ascii="Times New Roman" w:hAnsi="Times New Roman" w:cs="Times New Roman"/>
          <w:sz w:val="24"/>
          <w:szCs w:val="24"/>
        </w:rPr>
        <w:t>4</w:t>
      </w:r>
      <w:r w:rsidR="008B6996">
        <w:rPr>
          <w:rFonts w:ascii="Times New Roman" w:hAnsi="Times New Roman" w:cs="Times New Roman"/>
          <w:sz w:val="24"/>
          <w:szCs w:val="24"/>
        </w:rPr>
        <w:t xml:space="preserve"> году </w:t>
      </w:r>
      <w:r w:rsidR="00710255">
        <w:rPr>
          <w:rFonts w:ascii="Times New Roman" w:hAnsi="Times New Roman" w:cs="Times New Roman"/>
          <w:sz w:val="24"/>
          <w:szCs w:val="24"/>
        </w:rPr>
        <w:t>29,6</w:t>
      </w:r>
      <w:r w:rsidR="00286988">
        <w:rPr>
          <w:rFonts w:ascii="Times New Roman" w:hAnsi="Times New Roman" w:cs="Times New Roman"/>
          <w:sz w:val="24"/>
          <w:szCs w:val="24"/>
        </w:rPr>
        <w:t xml:space="preserve"> %</w:t>
      </w:r>
      <w:r w:rsidRPr="007A5F43">
        <w:rPr>
          <w:rFonts w:ascii="Times New Roman" w:hAnsi="Times New Roman" w:cs="Times New Roman"/>
          <w:sz w:val="24"/>
          <w:szCs w:val="24"/>
        </w:rPr>
        <w:t>.</w:t>
      </w:r>
    </w:p>
    <w:p w14:paraId="2F729F47" w14:textId="46457027" w:rsidR="00782102" w:rsidRDefault="009B4252" w:rsidP="00CE60D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71DA6">
        <w:rPr>
          <w:rFonts w:ascii="Times New Roman" w:hAnsi="Times New Roman" w:cs="Times New Roman"/>
          <w:b/>
          <w:sz w:val="24"/>
          <w:szCs w:val="24"/>
        </w:rPr>
        <w:t xml:space="preserve">Неналоговые </w:t>
      </w:r>
      <w:r w:rsidR="00E66FE7" w:rsidRPr="00E66FE7">
        <w:rPr>
          <w:rFonts w:ascii="Times New Roman" w:hAnsi="Times New Roman" w:cs="Times New Roman"/>
          <w:sz w:val="24"/>
          <w:szCs w:val="24"/>
        </w:rPr>
        <w:t>доходы при плане на 202</w:t>
      </w:r>
      <w:r w:rsidR="00710255">
        <w:rPr>
          <w:rFonts w:ascii="Times New Roman" w:hAnsi="Times New Roman" w:cs="Times New Roman"/>
          <w:sz w:val="24"/>
          <w:szCs w:val="24"/>
        </w:rPr>
        <w:t>4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10255">
        <w:rPr>
          <w:rFonts w:ascii="Times New Roman" w:hAnsi="Times New Roman" w:cs="Times New Roman"/>
          <w:sz w:val="24"/>
          <w:szCs w:val="24"/>
        </w:rPr>
        <w:t>9</w:t>
      </w:r>
      <w:r w:rsidR="00CE60D1" w:rsidRPr="00CE60D1">
        <w:rPr>
          <w:rFonts w:ascii="Times New Roman" w:hAnsi="Times New Roman" w:cs="Times New Roman"/>
          <w:sz w:val="24"/>
          <w:szCs w:val="24"/>
        </w:rPr>
        <w:t>7</w:t>
      </w:r>
      <w:r w:rsidR="00710255">
        <w:rPr>
          <w:rFonts w:ascii="Times New Roman" w:hAnsi="Times New Roman" w:cs="Times New Roman"/>
          <w:sz w:val="24"/>
          <w:szCs w:val="24"/>
        </w:rPr>
        <w:t>2</w:t>
      </w:r>
      <w:r w:rsidR="008B6996">
        <w:rPr>
          <w:rFonts w:ascii="Times New Roman" w:hAnsi="Times New Roman" w:cs="Times New Roman"/>
          <w:sz w:val="24"/>
          <w:szCs w:val="24"/>
        </w:rPr>
        <w:t>,</w:t>
      </w:r>
      <w:r w:rsidR="005D70E3">
        <w:rPr>
          <w:rFonts w:ascii="Times New Roman" w:hAnsi="Times New Roman" w:cs="Times New Roman"/>
          <w:sz w:val="24"/>
          <w:szCs w:val="24"/>
        </w:rPr>
        <w:t>0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поступили в бюджет</w:t>
      </w:r>
      <w:r w:rsidR="008B6996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в объеме </w:t>
      </w:r>
      <w:r w:rsidR="00710255">
        <w:rPr>
          <w:rFonts w:ascii="Times New Roman" w:hAnsi="Times New Roman" w:cs="Times New Roman"/>
          <w:sz w:val="24"/>
          <w:szCs w:val="24"/>
        </w:rPr>
        <w:t>11</w:t>
      </w:r>
      <w:r w:rsidR="00CE60D1" w:rsidRPr="00CE60D1">
        <w:rPr>
          <w:rFonts w:ascii="Times New Roman" w:hAnsi="Times New Roman" w:cs="Times New Roman"/>
          <w:sz w:val="24"/>
          <w:szCs w:val="24"/>
        </w:rPr>
        <w:t>0</w:t>
      </w:r>
      <w:r w:rsidR="005D70E3">
        <w:rPr>
          <w:rFonts w:ascii="Times New Roman" w:hAnsi="Times New Roman" w:cs="Times New Roman"/>
          <w:sz w:val="24"/>
          <w:szCs w:val="24"/>
        </w:rPr>
        <w:t>,</w:t>
      </w:r>
      <w:r w:rsidR="008B6996">
        <w:rPr>
          <w:rFonts w:ascii="Times New Roman" w:hAnsi="Times New Roman" w:cs="Times New Roman"/>
          <w:sz w:val="24"/>
          <w:szCs w:val="24"/>
        </w:rPr>
        <w:t>0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10255">
        <w:rPr>
          <w:rFonts w:ascii="Times New Roman" w:hAnsi="Times New Roman" w:cs="Times New Roman"/>
          <w:sz w:val="24"/>
          <w:szCs w:val="24"/>
        </w:rPr>
        <w:t xml:space="preserve"> или 11,3 %</w:t>
      </w:r>
      <w:r w:rsidR="008A0C83">
        <w:rPr>
          <w:rFonts w:ascii="Times New Roman" w:hAnsi="Times New Roman" w:cs="Times New Roman"/>
          <w:sz w:val="24"/>
          <w:szCs w:val="24"/>
        </w:rPr>
        <w:t xml:space="preserve"> от плановых назначений, в том </w:t>
      </w:r>
      <w:r w:rsidR="008A0C83">
        <w:rPr>
          <w:rFonts w:ascii="Times New Roman" w:hAnsi="Times New Roman" w:cs="Times New Roman"/>
          <w:sz w:val="24"/>
          <w:szCs w:val="24"/>
        </w:rPr>
        <w:lastRenderedPageBreak/>
        <w:t xml:space="preserve">числе: 110,0 тыс. рублей прочие неналоговые доходы или 40,4 % плановых назначений; </w:t>
      </w:r>
      <w:r w:rsidR="0007565D">
        <w:rPr>
          <w:rFonts w:ascii="Times New Roman" w:hAnsi="Times New Roman" w:cs="Times New Roman"/>
          <w:sz w:val="24"/>
          <w:szCs w:val="24"/>
        </w:rPr>
        <w:t>доходы от продажи материальных и нематериальных активов не поступали</w:t>
      </w:r>
      <w:r w:rsidR="008A0C83">
        <w:rPr>
          <w:rFonts w:ascii="Times New Roman" w:hAnsi="Times New Roman" w:cs="Times New Roman"/>
          <w:sz w:val="24"/>
          <w:szCs w:val="24"/>
        </w:rPr>
        <w:t>.</w:t>
      </w:r>
    </w:p>
    <w:p w14:paraId="22D9AC2D" w14:textId="65835BA8" w:rsidR="00E66FE7" w:rsidRPr="00E66FE7" w:rsidRDefault="00D401CE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D6957">
        <w:rPr>
          <w:rFonts w:ascii="Times New Roman" w:hAnsi="Times New Roman" w:cs="Times New Roman"/>
          <w:b/>
          <w:sz w:val="24"/>
          <w:szCs w:val="24"/>
        </w:rPr>
        <w:t>Безвозмездные поступления</w:t>
      </w:r>
      <w:r w:rsidR="005026D8">
        <w:rPr>
          <w:rFonts w:ascii="Times New Roman" w:hAnsi="Times New Roman" w:cs="Times New Roman"/>
          <w:b/>
          <w:sz w:val="24"/>
          <w:szCs w:val="24"/>
        </w:rPr>
        <w:t>,</w:t>
      </w:r>
      <w:r w:rsidR="001C798D" w:rsidRPr="006D69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при плане </w:t>
      </w:r>
      <w:r w:rsidR="0007565D">
        <w:rPr>
          <w:rFonts w:ascii="Times New Roman" w:hAnsi="Times New Roman" w:cs="Times New Roman"/>
          <w:sz w:val="24"/>
          <w:szCs w:val="24"/>
        </w:rPr>
        <w:t>6 073,6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по состоянию </w:t>
      </w:r>
      <w:r w:rsidR="005131E6">
        <w:rPr>
          <w:rFonts w:ascii="Times New Roman" w:hAnsi="Times New Roman" w:cs="Times New Roman"/>
          <w:sz w:val="24"/>
          <w:szCs w:val="24"/>
        </w:rPr>
        <w:t>з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а </w:t>
      </w:r>
      <w:r w:rsidR="00154CB2">
        <w:rPr>
          <w:rFonts w:ascii="Times New Roman" w:hAnsi="Times New Roman" w:cs="Times New Roman"/>
          <w:sz w:val="24"/>
          <w:szCs w:val="24"/>
        </w:rPr>
        <w:t>1</w:t>
      </w:r>
      <w:r w:rsidR="005131E6">
        <w:rPr>
          <w:rFonts w:ascii="Times New Roman" w:hAnsi="Times New Roman" w:cs="Times New Roman"/>
          <w:sz w:val="24"/>
          <w:szCs w:val="24"/>
        </w:rPr>
        <w:t xml:space="preserve"> </w:t>
      </w:r>
      <w:r w:rsidR="00154CB2">
        <w:rPr>
          <w:rFonts w:ascii="Times New Roman" w:hAnsi="Times New Roman" w:cs="Times New Roman"/>
          <w:sz w:val="24"/>
          <w:szCs w:val="24"/>
        </w:rPr>
        <w:t>квартал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B01856">
        <w:rPr>
          <w:rFonts w:ascii="Times New Roman" w:hAnsi="Times New Roman" w:cs="Times New Roman"/>
          <w:sz w:val="24"/>
          <w:szCs w:val="24"/>
        </w:rPr>
        <w:t>4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года поступили в сумме </w:t>
      </w:r>
      <w:r w:rsidR="00652334" w:rsidRPr="00652334">
        <w:rPr>
          <w:rFonts w:ascii="Times New Roman" w:hAnsi="Times New Roman" w:cs="Times New Roman"/>
          <w:sz w:val="24"/>
          <w:szCs w:val="24"/>
        </w:rPr>
        <w:t>1</w:t>
      </w:r>
      <w:r w:rsidR="00B01856">
        <w:rPr>
          <w:rFonts w:ascii="Times New Roman" w:hAnsi="Times New Roman" w:cs="Times New Roman"/>
          <w:sz w:val="24"/>
          <w:szCs w:val="24"/>
        </w:rPr>
        <w:t> 799,2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B01856">
        <w:rPr>
          <w:rFonts w:ascii="Times New Roman" w:hAnsi="Times New Roman" w:cs="Times New Roman"/>
          <w:sz w:val="24"/>
          <w:szCs w:val="24"/>
        </w:rPr>
        <w:t>29,6</w:t>
      </w:r>
      <w:r w:rsidR="00ED3B72">
        <w:rPr>
          <w:rFonts w:ascii="Times New Roman" w:hAnsi="Times New Roman" w:cs="Times New Roman"/>
          <w:sz w:val="24"/>
          <w:szCs w:val="24"/>
        </w:rPr>
        <w:t xml:space="preserve"> </w:t>
      </w:r>
      <w:r w:rsidR="00E66FE7" w:rsidRPr="00E66FE7">
        <w:rPr>
          <w:rFonts w:ascii="Times New Roman" w:hAnsi="Times New Roman" w:cs="Times New Roman"/>
          <w:sz w:val="24"/>
          <w:szCs w:val="24"/>
        </w:rPr>
        <w:t>%</w:t>
      </w:r>
      <w:r w:rsidR="005026D8">
        <w:rPr>
          <w:rFonts w:ascii="Times New Roman" w:hAnsi="Times New Roman" w:cs="Times New Roman"/>
          <w:sz w:val="24"/>
          <w:szCs w:val="24"/>
        </w:rPr>
        <w:t xml:space="preserve"> к утвержденному плану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D05AEE" w14:textId="6F8F0807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Удельный вес в структуре доходов –</w:t>
      </w:r>
      <w:r w:rsidR="005D70E3">
        <w:rPr>
          <w:rFonts w:ascii="Times New Roman" w:hAnsi="Times New Roman" w:cs="Times New Roman"/>
          <w:sz w:val="24"/>
          <w:szCs w:val="24"/>
        </w:rPr>
        <w:t xml:space="preserve"> </w:t>
      </w:r>
      <w:r w:rsidR="00652334" w:rsidRPr="00652334">
        <w:rPr>
          <w:rFonts w:ascii="Times New Roman" w:hAnsi="Times New Roman" w:cs="Times New Roman"/>
          <w:sz w:val="24"/>
          <w:szCs w:val="24"/>
        </w:rPr>
        <w:t>6</w:t>
      </w:r>
      <w:r w:rsidR="00B01856">
        <w:rPr>
          <w:rFonts w:ascii="Times New Roman" w:hAnsi="Times New Roman" w:cs="Times New Roman"/>
          <w:sz w:val="24"/>
          <w:szCs w:val="24"/>
        </w:rPr>
        <w:t>6,4</w:t>
      </w:r>
      <w:r w:rsidR="005D70E3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(к уровню прошлого года их доля увеличилась на </w:t>
      </w:r>
      <w:r w:rsidR="00652334" w:rsidRPr="00652334">
        <w:rPr>
          <w:rFonts w:ascii="Times New Roman" w:hAnsi="Times New Roman" w:cs="Times New Roman"/>
          <w:sz w:val="24"/>
          <w:szCs w:val="24"/>
        </w:rPr>
        <w:t>37.9</w:t>
      </w:r>
      <w:r w:rsidR="00ED3B72">
        <w:rPr>
          <w:rFonts w:ascii="Times New Roman" w:hAnsi="Times New Roman" w:cs="Times New Roman"/>
          <w:sz w:val="24"/>
          <w:szCs w:val="24"/>
        </w:rPr>
        <w:t xml:space="preserve"> %</w:t>
      </w:r>
      <w:r w:rsidRPr="00E66FE7">
        <w:rPr>
          <w:rFonts w:ascii="Times New Roman" w:hAnsi="Times New Roman" w:cs="Times New Roman"/>
          <w:sz w:val="24"/>
          <w:szCs w:val="24"/>
        </w:rPr>
        <w:t>). По сравнению с аналогичным периодом прошлого года объем безвозмездных поступлений в бюджет</w:t>
      </w:r>
      <w:r w:rsidR="005026D8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</w:t>
      </w:r>
      <w:r w:rsidR="00373C22">
        <w:rPr>
          <w:rFonts w:ascii="Times New Roman" w:hAnsi="Times New Roman" w:cs="Times New Roman"/>
          <w:sz w:val="24"/>
          <w:szCs w:val="24"/>
        </w:rPr>
        <w:t>увеличился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652334" w:rsidRPr="00652334">
        <w:rPr>
          <w:rFonts w:ascii="Times New Roman" w:hAnsi="Times New Roman" w:cs="Times New Roman"/>
          <w:sz w:val="24"/>
          <w:szCs w:val="24"/>
        </w:rPr>
        <w:t>2</w:t>
      </w:r>
      <w:r w:rsidR="00373C22">
        <w:rPr>
          <w:rFonts w:ascii="Times New Roman" w:hAnsi="Times New Roman" w:cs="Times New Roman"/>
          <w:sz w:val="24"/>
          <w:szCs w:val="24"/>
        </w:rPr>
        <w:t>88,4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E45BC">
        <w:rPr>
          <w:rFonts w:ascii="Times New Roman" w:hAnsi="Times New Roman" w:cs="Times New Roman"/>
          <w:sz w:val="24"/>
          <w:szCs w:val="24"/>
        </w:rPr>
        <w:t>на</w:t>
      </w:r>
      <w:r w:rsidR="00652334">
        <w:rPr>
          <w:rFonts w:ascii="Times New Roman" w:hAnsi="Times New Roman" w:cs="Times New Roman"/>
          <w:sz w:val="24"/>
          <w:szCs w:val="24"/>
        </w:rPr>
        <w:t xml:space="preserve"> </w:t>
      </w:r>
      <w:r w:rsidR="001E45BC">
        <w:rPr>
          <w:rFonts w:ascii="Times New Roman" w:hAnsi="Times New Roman" w:cs="Times New Roman"/>
          <w:sz w:val="24"/>
          <w:szCs w:val="24"/>
        </w:rPr>
        <w:t>19,1 %</w:t>
      </w:r>
      <w:r w:rsidRPr="00E66FE7">
        <w:rPr>
          <w:rFonts w:ascii="Times New Roman" w:hAnsi="Times New Roman" w:cs="Times New Roman"/>
          <w:sz w:val="24"/>
          <w:szCs w:val="24"/>
        </w:rPr>
        <w:t>.</w:t>
      </w:r>
    </w:p>
    <w:p w14:paraId="193D0F0A" w14:textId="032BC5E2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Из </w:t>
      </w:r>
      <w:r w:rsidR="00652334">
        <w:rPr>
          <w:rFonts w:ascii="Times New Roman" w:hAnsi="Times New Roman" w:cs="Times New Roman"/>
          <w:sz w:val="24"/>
          <w:szCs w:val="24"/>
        </w:rPr>
        <w:t>бюджета района</w:t>
      </w:r>
      <w:r w:rsidRPr="00E66FE7">
        <w:rPr>
          <w:rFonts w:ascii="Times New Roman" w:hAnsi="Times New Roman" w:cs="Times New Roman"/>
          <w:sz w:val="24"/>
          <w:szCs w:val="24"/>
        </w:rPr>
        <w:t xml:space="preserve"> поступило: </w:t>
      </w:r>
    </w:p>
    <w:p w14:paraId="5676BD69" w14:textId="61280E2D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дотации бюджетам бюджетной системы Российской Федерации – </w:t>
      </w:r>
      <w:r w:rsidR="001E45BC">
        <w:rPr>
          <w:rFonts w:ascii="Times New Roman" w:hAnsi="Times New Roman" w:cs="Times New Roman"/>
          <w:sz w:val="24"/>
          <w:szCs w:val="24"/>
        </w:rPr>
        <w:t>0,0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440E48DB" w14:textId="609FBEFE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субвенции бюджетам субъектов Российской Федерации и муниципальных образований – </w:t>
      </w:r>
      <w:r w:rsidR="00652334">
        <w:rPr>
          <w:rFonts w:ascii="Times New Roman" w:hAnsi="Times New Roman" w:cs="Times New Roman"/>
          <w:sz w:val="24"/>
          <w:szCs w:val="24"/>
        </w:rPr>
        <w:t>1</w:t>
      </w:r>
      <w:r w:rsidR="001E45BC">
        <w:rPr>
          <w:rFonts w:ascii="Times New Roman" w:hAnsi="Times New Roman" w:cs="Times New Roman"/>
          <w:sz w:val="24"/>
          <w:szCs w:val="24"/>
        </w:rPr>
        <w:t>67,6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BD024D">
        <w:rPr>
          <w:rFonts w:ascii="Times New Roman" w:hAnsi="Times New Roman" w:cs="Times New Roman"/>
          <w:sz w:val="24"/>
          <w:szCs w:val="24"/>
        </w:rPr>
        <w:t>2</w:t>
      </w:r>
      <w:r w:rsidR="00652334">
        <w:rPr>
          <w:rFonts w:ascii="Times New Roman" w:hAnsi="Times New Roman" w:cs="Times New Roman"/>
          <w:sz w:val="24"/>
          <w:szCs w:val="24"/>
        </w:rPr>
        <w:t>5</w:t>
      </w:r>
      <w:r w:rsidRPr="00E66FE7">
        <w:rPr>
          <w:rFonts w:ascii="Times New Roman" w:hAnsi="Times New Roman" w:cs="Times New Roman"/>
          <w:sz w:val="24"/>
          <w:szCs w:val="24"/>
        </w:rPr>
        <w:t>,</w:t>
      </w:r>
      <w:r w:rsidR="00652334">
        <w:rPr>
          <w:rFonts w:ascii="Times New Roman" w:hAnsi="Times New Roman" w:cs="Times New Roman"/>
          <w:sz w:val="24"/>
          <w:szCs w:val="24"/>
        </w:rPr>
        <w:t>0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652334">
        <w:rPr>
          <w:rFonts w:ascii="Times New Roman" w:hAnsi="Times New Roman" w:cs="Times New Roman"/>
          <w:sz w:val="24"/>
          <w:szCs w:val="24"/>
        </w:rPr>
        <w:t>24</w:t>
      </w:r>
      <w:r w:rsidR="003B02F7">
        <w:rPr>
          <w:rFonts w:ascii="Times New Roman" w:hAnsi="Times New Roman" w:cs="Times New Roman"/>
          <w:sz w:val="24"/>
          <w:szCs w:val="24"/>
        </w:rPr>
        <w:t>,2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1A44C1">
        <w:rPr>
          <w:rFonts w:ascii="Times New Roman" w:hAnsi="Times New Roman" w:cs="Times New Roman"/>
          <w:sz w:val="24"/>
          <w:szCs w:val="24"/>
        </w:rPr>
        <w:t>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BD024D">
        <w:rPr>
          <w:rFonts w:ascii="Times New Roman" w:hAnsi="Times New Roman" w:cs="Times New Roman"/>
          <w:sz w:val="24"/>
          <w:szCs w:val="24"/>
        </w:rPr>
        <w:t>1</w:t>
      </w:r>
      <w:r w:rsidR="00495DEB">
        <w:rPr>
          <w:rFonts w:ascii="Times New Roman" w:hAnsi="Times New Roman" w:cs="Times New Roman"/>
          <w:sz w:val="24"/>
          <w:szCs w:val="24"/>
        </w:rPr>
        <w:t xml:space="preserve"> </w:t>
      </w:r>
      <w:r w:rsidR="00BD024D">
        <w:rPr>
          <w:rFonts w:ascii="Times New Roman" w:hAnsi="Times New Roman" w:cs="Times New Roman"/>
          <w:sz w:val="24"/>
          <w:szCs w:val="24"/>
        </w:rPr>
        <w:t>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3B02F7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730DC934" w14:textId="51BD16FE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– </w:t>
      </w:r>
      <w:r w:rsidR="003B02F7">
        <w:rPr>
          <w:rFonts w:ascii="Times New Roman" w:hAnsi="Times New Roman" w:cs="Times New Roman"/>
          <w:sz w:val="24"/>
          <w:szCs w:val="24"/>
        </w:rPr>
        <w:t>1 629,5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652334">
        <w:rPr>
          <w:rFonts w:ascii="Times New Roman" w:hAnsi="Times New Roman" w:cs="Times New Roman"/>
          <w:sz w:val="24"/>
          <w:szCs w:val="24"/>
        </w:rPr>
        <w:t>7</w:t>
      </w:r>
      <w:r w:rsidR="003B02F7">
        <w:rPr>
          <w:rFonts w:ascii="Times New Roman" w:hAnsi="Times New Roman" w:cs="Times New Roman"/>
          <w:sz w:val="24"/>
          <w:szCs w:val="24"/>
        </w:rPr>
        <w:t>7,3</w:t>
      </w:r>
      <w:r w:rsidR="00BD024D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F97FF7">
        <w:rPr>
          <w:rFonts w:ascii="Times New Roman" w:hAnsi="Times New Roman" w:cs="Times New Roman"/>
          <w:sz w:val="24"/>
          <w:szCs w:val="24"/>
        </w:rPr>
        <w:t>729,0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1A44C1">
        <w:rPr>
          <w:rFonts w:ascii="Times New Roman" w:hAnsi="Times New Roman" w:cs="Times New Roman"/>
          <w:sz w:val="24"/>
          <w:szCs w:val="24"/>
        </w:rPr>
        <w:t>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 чем за </w:t>
      </w:r>
      <w:r w:rsidR="00BD024D">
        <w:rPr>
          <w:rFonts w:ascii="Times New Roman" w:hAnsi="Times New Roman" w:cs="Times New Roman"/>
          <w:sz w:val="24"/>
          <w:szCs w:val="24"/>
        </w:rPr>
        <w:t>1</w:t>
      </w:r>
      <w:r w:rsidR="00495DEB">
        <w:rPr>
          <w:rFonts w:ascii="Times New Roman" w:hAnsi="Times New Roman" w:cs="Times New Roman"/>
          <w:sz w:val="24"/>
          <w:szCs w:val="24"/>
        </w:rPr>
        <w:t xml:space="preserve"> </w:t>
      </w:r>
      <w:r w:rsidR="00BD024D">
        <w:rPr>
          <w:rFonts w:ascii="Times New Roman" w:hAnsi="Times New Roman" w:cs="Times New Roman"/>
          <w:sz w:val="24"/>
          <w:szCs w:val="24"/>
        </w:rPr>
        <w:t>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F97FF7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года. </w:t>
      </w:r>
    </w:p>
    <w:p w14:paraId="027394FC" w14:textId="48FB7080" w:rsidR="00E66FE7" w:rsidRDefault="00652334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Поступили безвозмездные поступления от негосударственных организаций в сумме 11,6 тыс. рублей, 100% к уровню прошлого периода.</w:t>
      </w:r>
    </w:p>
    <w:p w14:paraId="3721669B" w14:textId="37179A59" w:rsidR="00652334" w:rsidRDefault="00652334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</w:t>
      </w:r>
      <w:r w:rsidR="00FE67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же поступили прочие </w:t>
      </w:r>
      <w:r w:rsidR="000C0308">
        <w:rPr>
          <w:rFonts w:ascii="Times New Roman" w:hAnsi="Times New Roman" w:cs="Times New Roman"/>
          <w:sz w:val="24"/>
          <w:szCs w:val="24"/>
        </w:rPr>
        <w:t xml:space="preserve">безвозмездные поступления в сумме </w:t>
      </w:r>
      <w:r w:rsidR="00F97FF7">
        <w:rPr>
          <w:rFonts w:ascii="Times New Roman" w:hAnsi="Times New Roman" w:cs="Times New Roman"/>
          <w:sz w:val="24"/>
          <w:szCs w:val="24"/>
        </w:rPr>
        <w:t>1,0</w:t>
      </w:r>
      <w:r w:rsidR="000C0308">
        <w:rPr>
          <w:rFonts w:ascii="Times New Roman" w:hAnsi="Times New Roman" w:cs="Times New Roman"/>
          <w:sz w:val="24"/>
          <w:szCs w:val="24"/>
        </w:rPr>
        <w:t xml:space="preserve"> тыс. рублей, что </w:t>
      </w:r>
      <w:r w:rsidR="00F97FF7">
        <w:rPr>
          <w:rFonts w:ascii="Times New Roman" w:hAnsi="Times New Roman" w:cs="Times New Roman"/>
          <w:sz w:val="24"/>
          <w:szCs w:val="24"/>
        </w:rPr>
        <w:t>ниже</w:t>
      </w:r>
      <w:r w:rsidR="000C0308">
        <w:rPr>
          <w:rFonts w:ascii="Times New Roman" w:hAnsi="Times New Roman" w:cs="Times New Roman"/>
          <w:sz w:val="24"/>
          <w:szCs w:val="24"/>
        </w:rPr>
        <w:t xml:space="preserve"> уровня 1 квартала 202</w:t>
      </w:r>
      <w:r w:rsidR="00F97FF7">
        <w:rPr>
          <w:rFonts w:ascii="Times New Roman" w:hAnsi="Times New Roman" w:cs="Times New Roman"/>
          <w:sz w:val="24"/>
          <w:szCs w:val="24"/>
        </w:rPr>
        <w:t>3</w:t>
      </w:r>
      <w:r w:rsidR="000C0308">
        <w:rPr>
          <w:rFonts w:ascii="Times New Roman" w:hAnsi="Times New Roman" w:cs="Times New Roman"/>
          <w:sz w:val="24"/>
          <w:szCs w:val="24"/>
        </w:rPr>
        <w:t xml:space="preserve"> года </w:t>
      </w:r>
      <w:r w:rsidR="00F97FF7">
        <w:rPr>
          <w:rFonts w:ascii="Times New Roman" w:hAnsi="Times New Roman" w:cs="Times New Roman"/>
          <w:sz w:val="24"/>
          <w:szCs w:val="24"/>
        </w:rPr>
        <w:t>на 20%</w:t>
      </w:r>
      <w:r w:rsidR="000C0308">
        <w:rPr>
          <w:rFonts w:ascii="Times New Roman" w:hAnsi="Times New Roman" w:cs="Times New Roman"/>
          <w:sz w:val="24"/>
          <w:szCs w:val="24"/>
        </w:rPr>
        <w:t>.</w:t>
      </w:r>
    </w:p>
    <w:p w14:paraId="4B18895D" w14:textId="77777777" w:rsidR="00BE5DFA" w:rsidRPr="00E66FE7" w:rsidRDefault="00BE5DFA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F0621F6" w14:textId="5B1FCCDB" w:rsidR="00A63FC1" w:rsidRPr="001219C9" w:rsidRDefault="00B27FB7" w:rsidP="001219C9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b/>
          <w:i/>
          <w:sz w:val="24"/>
          <w:szCs w:val="24"/>
        </w:rPr>
        <w:t>Анализ исполнения расходов бюджета</w:t>
      </w:r>
      <w:r w:rsidR="00EA221C">
        <w:rPr>
          <w:rFonts w:ascii="Times New Roman" w:hAnsi="Times New Roman" w:cs="Times New Roman"/>
          <w:b/>
          <w:i/>
          <w:sz w:val="24"/>
          <w:szCs w:val="24"/>
        </w:rPr>
        <w:t xml:space="preserve"> поселения</w:t>
      </w:r>
    </w:p>
    <w:p w14:paraId="64E2715C" w14:textId="23194CA5" w:rsidR="00AD05F2" w:rsidRDefault="006B423A" w:rsidP="00AD05F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423A">
        <w:rPr>
          <w:rFonts w:ascii="Times New Roman" w:hAnsi="Times New Roman" w:cs="Times New Roman"/>
          <w:sz w:val="24"/>
          <w:szCs w:val="24"/>
        </w:rPr>
        <w:t>Расходы бюджета</w:t>
      </w:r>
      <w:r w:rsidR="003D14D9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B423A">
        <w:rPr>
          <w:rFonts w:ascii="Times New Roman" w:hAnsi="Times New Roman" w:cs="Times New Roman"/>
          <w:sz w:val="24"/>
          <w:szCs w:val="24"/>
        </w:rPr>
        <w:t xml:space="preserve"> за </w:t>
      </w:r>
      <w:r w:rsidR="00CB03EB">
        <w:rPr>
          <w:rFonts w:ascii="Times New Roman" w:hAnsi="Times New Roman" w:cs="Times New Roman"/>
          <w:sz w:val="24"/>
          <w:szCs w:val="24"/>
        </w:rPr>
        <w:t>1</w:t>
      </w:r>
      <w:r w:rsidR="00303A5F">
        <w:rPr>
          <w:rFonts w:ascii="Times New Roman" w:hAnsi="Times New Roman" w:cs="Times New Roman"/>
          <w:sz w:val="24"/>
          <w:szCs w:val="24"/>
        </w:rPr>
        <w:t xml:space="preserve"> </w:t>
      </w:r>
      <w:r w:rsidR="00CB03EB">
        <w:rPr>
          <w:rFonts w:ascii="Times New Roman" w:hAnsi="Times New Roman" w:cs="Times New Roman"/>
          <w:sz w:val="24"/>
          <w:szCs w:val="24"/>
        </w:rPr>
        <w:t>квартал</w:t>
      </w:r>
      <w:r w:rsidRPr="006B423A">
        <w:rPr>
          <w:rFonts w:ascii="Times New Roman" w:hAnsi="Times New Roman" w:cs="Times New Roman"/>
          <w:sz w:val="24"/>
          <w:szCs w:val="24"/>
        </w:rPr>
        <w:t xml:space="preserve"> 202</w:t>
      </w:r>
      <w:r w:rsidR="00F9399B">
        <w:rPr>
          <w:rFonts w:ascii="Times New Roman" w:hAnsi="Times New Roman" w:cs="Times New Roman"/>
          <w:sz w:val="24"/>
          <w:szCs w:val="24"/>
        </w:rPr>
        <w:t>4</w:t>
      </w:r>
      <w:r w:rsidRPr="006B423A"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</w:t>
      </w:r>
      <w:r w:rsidR="000E1667">
        <w:rPr>
          <w:rFonts w:ascii="Times New Roman" w:hAnsi="Times New Roman" w:cs="Times New Roman"/>
          <w:sz w:val="24"/>
          <w:szCs w:val="24"/>
        </w:rPr>
        <w:t>1</w:t>
      </w:r>
      <w:r w:rsidR="00567BAF">
        <w:rPr>
          <w:rFonts w:ascii="Times New Roman" w:hAnsi="Times New Roman" w:cs="Times New Roman"/>
          <w:sz w:val="24"/>
          <w:szCs w:val="24"/>
        </w:rPr>
        <w:t> 947,6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="00567BAF">
        <w:rPr>
          <w:rFonts w:ascii="Times New Roman" w:hAnsi="Times New Roman" w:cs="Times New Roman"/>
          <w:sz w:val="24"/>
          <w:szCs w:val="24"/>
        </w:rPr>
        <w:t>16,3</w:t>
      </w:r>
      <w:r w:rsidR="00CB03EB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 xml:space="preserve">% к утвержденному годовому плану в объеме </w:t>
      </w:r>
      <w:r w:rsidR="005F7DF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67BAF">
        <w:rPr>
          <w:rFonts w:ascii="Times New Roman" w:hAnsi="Times New Roman" w:cs="Times New Roman"/>
          <w:sz w:val="24"/>
          <w:szCs w:val="24"/>
        </w:rPr>
        <w:t>11 915,6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</w:t>
      </w:r>
      <w:r w:rsidR="005F7DF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B423A">
        <w:rPr>
          <w:rFonts w:ascii="Times New Roman" w:hAnsi="Times New Roman" w:cs="Times New Roman"/>
          <w:sz w:val="24"/>
          <w:szCs w:val="24"/>
        </w:rPr>
        <w:t xml:space="preserve"> у</w:t>
      </w:r>
      <w:r w:rsidR="005F7DFD">
        <w:rPr>
          <w:rFonts w:ascii="Times New Roman" w:hAnsi="Times New Roman" w:cs="Times New Roman"/>
          <w:sz w:val="24"/>
          <w:szCs w:val="24"/>
        </w:rPr>
        <w:t>величились</w:t>
      </w:r>
      <w:r w:rsidRPr="006B423A">
        <w:rPr>
          <w:rFonts w:ascii="Times New Roman" w:hAnsi="Times New Roman" w:cs="Times New Roman"/>
          <w:sz w:val="24"/>
          <w:szCs w:val="24"/>
        </w:rPr>
        <w:t xml:space="preserve"> на</w:t>
      </w:r>
      <w:r w:rsidR="005F7DFD">
        <w:rPr>
          <w:rFonts w:ascii="Times New Roman" w:hAnsi="Times New Roman" w:cs="Times New Roman"/>
          <w:sz w:val="24"/>
          <w:szCs w:val="24"/>
        </w:rPr>
        <w:t xml:space="preserve"> </w:t>
      </w:r>
      <w:r w:rsidR="00567BAF">
        <w:rPr>
          <w:rFonts w:ascii="Times New Roman" w:hAnsi="Times New Roman" w:cs="Times New Roman"/>
          <w:sz w:val="24"/>
          <w:szCs w:val="24"/>
        </w:rPr>
        <w:t>135,6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0A0606">
        <w:rPr>
          <w:rFonts w:ascii="Times New Roman" w:hAnsi="Times New Roman" w:cs="Times New Roman"/>
          <w:sz w:val="24"/>
          <w:szCs w:val="24"/>
        </w:rPr>
        <w:t>7</w:t>
      </w:r>
      <w:r w:rsidRPr="006B423A">
        <w:rPr>
          <w:rFonts w:ascii="Times New Roman" w:hAnsi="Times New Roman" w:cs="Times New Roman"/>
          <w:sz w:val="24"/>
          <w:szCs w:val="24"/>
        </w:rPr>
        <w:t>,</w:t>
      </w:r>
      <w:r w:rsidR="000E1667">
        <w:rPr>
          <w:rFonts w:ascii="Times New Roman" w:hAnsi="Times New Roman" w:cs="Times New Roman"/>
          <w:sz w:val="24"/>
          <w:szCs w:val="24"/>
        </w:rPr>
        <w:t>5</w:t>
      </w:r>
      <w:r w:rsidRPr="006B423A">
        <w:rPr>
          <w:rFonts w:ascii="Times New Roman" w:hAnsi="Times New Roman" w:cs="Times New Roman"/>
          <w:sz w:val="24"/>
          <w:szCs w:val="24"/>
        </w:rPr>
        <w:t>%.</w:t>
      </w:r>
    </w:p>
    <w:p w14:paraId="50EB3007" w14:textId="723B380E" w:rsidR="005B5ACE" w:rsidRDefault="005B5ACE" w:rsidP="005302C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sz w:val="24"/>
          <w:szCs w:val="24"/>
        </w:rPr>
        <w:t>Структура расходов бюджета</w:t>
      </w:r>
      <w:r w:rsidR="003D14D9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14:paraId="5F30F3C4" w14:textId="0368E49C" w:rsidR="00A7183B" w:rsidRDefault="0032484C" w:rsidP="00AD05F2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(тыс. рублей)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1134"/>
        <w:gridCol w:w="1134"/>
        <w:gridCol w:w="1134"/>
        <w:gridCol w:w="850"/>
        <w:gridCol w:w="851"/>
        <w:gridCol w:w="850"/>
      </w:tblGrid>
      <w:tr w:rsidR="000407F8" w:rsidRPr="001219C9" w14:paraId="213667C4" w14:textId="77777777" w:rsidTr="003F3CAF">
        <w:tc>
          <w:tcPr>
            <w:tcW w:w="851" w:type="dxa"/>
            <w:vMerge w:val="restart"/>
          </w:tcPr>
          <w:p w14:paraId="699E6F2E" w14:textId="77777777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Merge w:val="restart"/>
          </w:tcPr>
          <w:p w14:paraId="7E1C3477" w14:textId="77777777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раздела классификации расходов районного бюджета</w:t>
            </w:r>
          </w:p>
        </w:tc>
        <w:tc>
          <w:tcPr>
            <w:tcW w:w="1134" w:type="dxa"/>
            <w:vMerge w:val="restart"/>
          </w:tcPr>
          <w:p w14:paraId="1B15A3A2" w14:textId="36DA540C" w:rsidR="000407F8" w:rsidRPr="00B304BD" w:rsidRDefault="000407F8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5302C2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1134" w:type="dxa"/>
            <w:vMerge w:val="restart"/>
          </w:tcPr>
          <w:p w14:paraId="28332EA2" w14:textId="0769D000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на 202</w:t>
            </w:r>
            <w:r w:rsidR="005302C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gridSpan w:val="4"/>
          </w:tcPr>
          <w:p w14:paraId="4E90B9D8" w14:textId="708E0107" w:rsidR="000407F8" w:rsidRPr="00B304BD" w:rsidRDefault="000407F8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5302C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88657E" w:rsidRPr="001219C9" w14:paraId="441CD512" w14:textId="77777777" w:rsidTr="003F3CAF">
        <w:tc>
          <w:tcPr>
            <w:tcW w:w="851" w:type="dxa"/>
            <w:vMerge/>
          </w:tcPr>
          <w:p w14:paraId="3F378AF1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14:paraId="50DA16FE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59B0E72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2A013E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0227D412" w14:textId="77777777" w:rsidR="0088657E" w:rsidRPr="00B304BD" w:rsidRDefault="0088657E" w:rsidP="002F3B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Сумма,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850" w:type="dxa"/>
            <w:vMerge w:val="restart"/>
          </w:tcPr>
          <w:p w14:paraId="4CFF5988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Доля, %</w:t>
            </w:r>
          </w:p>
        </w:tc>
        <w:tc>
          <w:tcPr>
            <w:tcW w:w="1701" w:type="dxa"/>
            <w:gridSpan w:val="2"/>
          </w:tcPr>
          <w:p w14:paraId="7B1A899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 % к</w:t>
            </w:r>
          </w:p>
        </w:tc>
      </w:tr>
      <w:tr w:rsidR="0088657E" w:rsidRPr="001219C9" w14:paraId="564532E0" w14:textId="77777777" w:rsidTr="003F3CAF">
        <w:tc>
          <w:tcPr>
            <w:tcW w:w="851" w:type="dxa"/>
            <w:vMerge/>
          </w:tcPr>
          <w:p w14:paraId="2126F95E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14:paraId="6F395F37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0706B98B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2808C704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3C79CCC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4BD72EBA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9286FB6" w14:textId="764E0F73" w:rsidR="0088657E" w:rsidRPr="00B304BD" w:rsidRDefault="00CB03EB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кв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. 202</w:t>
            </w:r>
            <w:r w:rsidR="005302C2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850" w:type="dxa"/>
          </w:tcPr>
          <w:p w14:paraId="3F52604D" w14:textId="2846B9C1" w:rsidR="0088657E" w:rsidRPr="00B304BD" w:rsidRDefault="00CB03EB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лан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5302C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AD05F2" w:rsidRPr="001219C9" w14:paraId="52480448" w14:textId="77777777" w:rsidTr="003F3CAF">
        <w:tc>
          <w:tcPr>
            <w:tcW w:w="851" w:type="dxa"/>
          </w:tcPr>
          <w:p w14:paraId="37BDB176" w14:textId="77777777" w:rsidR="00AD05F2" w:rsidRPr="00D5412D" w:rsidRDefault="00AD05F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00</w:t>
            </w:r>
          </w:p>
        </w:tc>
        <w:tc>
          <w:tcPr>
            <w:tcW w:w="3119" w:type="dxa"/>
          </w:tcPr>
          <w:p w14:paraId="034DDFE7" w14:textId="77777777" w:rsidR="00AD05F2" w:rsidRPr="00D5412D" w:rsidRDefault="00AD05F2" w:rsidP="00AD05F2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14:paraId="5D9340D6" w14:textId="08FBBC61" w:rsidR="00AD05F2" w:rsidRPr="000407F8" w:rsidRDefault="00AD05F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1202,4</w:t>
            </w:r>
          </w:p>
        </w:tc>
        <w:tc>
          <w:tcPr>
            <w:tcW w:w="1134" w:type="dxa"/>
            <w:vAlign w:val="center"/>
          </w:tcPr>
          <w:p w14:paraId="752B3A1E" w14:textId="06741AD2" w:rsidR="00AD05F2" w:rsidRPr="000407F8" w:rsidRDefault="00C71E25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4991,7</w:t>
            </w:r>
          </w:p>
        </w:tc>
        <w:tc>
          <w:tcPr>
            <w:tcW w:w="1134" w:type="dxa"/>
            <w:vAlign w:val="center"/>
          </w:tcPr>
          <w:p w14:paraId="166182B8" w14:textId="1B75F307" w:rsidR="00AD05F2" w:rsidRPr="000407F8" w:rsidRDefault="00C71E25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1220,8</w:t>
            </w:r>
          </w:p>
        </w:tc>
        <w:tc>
          <w:tcPr>
            <w:tcW w:w="850" w:type="dxa"/>
            <w:vAlign w:val="center"/>
          </w:tcPr>
          <w:p w14:paraId="35E07D06" w14:textId="6E9D7965" w:rsidR="00AD05F2" w:rsidRPr="000407F8" w:rsidRDefault="00E80D53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851" w:type="dxa"/>
            <w:vAlign w:val="center"/>
          </w:tcPr>
          <w:p w14:paraId="00292128" w14:textId="4895AA5D" w:rsidR="00AD05F2" w:rsidRPr="000407F8" w:rsidRDefault="009E7727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850" w:type="dxa"/>
            <w:vAlign w:val="center"/>
          </w:tcPr>
          <w:p w14:paraId="44E9A411" w14:textId="656040CB" w:rsidR="00AD05F2" w:rsidRPr="000407F8" w:rsidRDefault="00941FCC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AD05F2" w:rsidRPr="001219C9" w14:paraId="33316EE4" w14:textId="77777777" w:rsidTr="003F3CAF">
        <w:tc>
          <w:tcPr>
            <w:tcW w:w="851" w:type="dxa"/>
          </w:tcPr>
          <w:p w14:paraId="2FD919CB" w14:textId="77777777" w:rsidR="00AD05F2" w:rsidRPr="00D5412D" w:rsidRDefault="00AD05F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</w:t>
            </w: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119" w:type="dxa"/>
          </w:tcPr>
          <w:p w14:paraId="36BF6035" w14:textId="77777777" w:rsidR="00AD05F2" w:rsidRPr="00D5412D" w:rsidRDefault="00AD05F2" w:rsidP="00AD05F2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14:paraId="66DA9476" w14:textId="27D843A4" w:rsidR="00AD05F2" w:rsidRPr="000407F8" w:rsidRDefault="00AD05F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  <w:tc>
          <w:tcPr>
            <w:tcW w:w="1134" w:type="dxa"/>
            <w:vAlign w:val="center"/>
          </w:tcPr>
          <w:p w14:paraId="6A7E7072" w14:textId="332553FD" w:rsidR="00AD05F2" w:rsidRPr="000407F8" w:rsidRDefault="000A3CC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670,4</w:t>
            </w:r>
          </w:p>
        </w:tc>
        <w:tc>
          <w:tcPr>
            <w:tcW w:w="1134" w:type="dxa"/>
            <w:vAlign w:val="center"/>
          </w:tcPr>
          <w:p w14:paraId="0FACAFBE" w14:textId="3F456936" w:rsidR="00AD05F2" w:rsidRPr="000407F8" w:rsidRDefault="000A3CC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137,2</w:t>
            </w:r>
          </w:p>
        </w:tc>
        <w:tc>
          <w:tcPr>
            <w:tcW w:w="850" w:type="dxa"/>
            <w:vAlign w:val="center"/>
          </w:tcPr>
          <w:p w14:paraId="6EDEB5D5" w14:textId="16C62654" w:rsidR="00AD05F2" w:rsidRPr="000407F8" w:rsidRDefault="00E80D53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51" w:type="dxa"/>
            <w:vAlign w:val="center"/>
          </w:tcPr>
          <w:p w14:paraId="70F293DA" w14:textId="18C48373" w:rsidR="00AD05F2" w:rsidRPr="000407F8" w:rsidRDefault="009E7727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129,2</w:t>
            </w:r>
          </w:p>
        </w:tc>
        <w:tc>
          <w:tcPr>
            <w:tcW w:w="850" w:type="dxa"/>
            <w:vAlign w:val="center"/>
          </w:tcPr>
          <w:p w14:paraId="251F0C8E" w14:textId="061505F2" w:rsidR="00AD05F2" w:rsidRPr="000407F8" w:rsidRDefault="00D270E1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AD05F2" w:rsidRPr="001219C9" w14:paraId="278C7E3E" w14:textId="77777777" w:rsidTr="003F3CAF">
        <w:tc>
          <w:tcPr>
            <w:tcW w:w="851" w:type="dxa"/>
          </w:tcPr>
          <w:p w14:paraId="0A77E95D" w14:textId="77777777" w:rsidR="00AD05F2" w:rsidRPr="00D5412D" w:rsidRDefault="00AD05F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03 00</w:t>
            </w:r>
          </w:p>
        </w:tc>
        <w:tc>
          <w:tcPr>
            <w:tcW w:w="3119" w:type="dxa"/>
          </w:tcPr>
          <w:p w14:paraId="354041AB" w14:textId="77777777" w:rsidR="00AD05F2" w:rsidRPr="00D5412D" w:rsidRDefault="00AD05F2" w:rsidP="00AD05F2">
            <w:pPr>
              <w:pStyle w:val="22"/>
              <w:shd w:val="clear" w:color="auto" w:fill="auto"/>
              <w:spacing w:before="0" w:after="100" w:afterAutospacing="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14:paraId="7D240F64" w14:textId="722A70F1" w:rsidR="00AD05F2" w:rsidRPr="000407F8" w:rsidRDefault="00AD05F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134" w:type="dxa"/>
            <w:vAlign w:val="center"/>
          </w:tcPr>
          <w:p w14:paraId="6B6F5A19" w14:textId="681CDEDC" w:rsidR="00AD05F2" w:rsidRPr="000407F8" w:rsidRDefault="000A3CC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558,0</w:t>
            </w:r>
          </w:p>
        </w:tc>
        <w:tc>
          <w:tcPr>
            <w:tcW w:w="1134" w:type="dxa"/>
            <w:vAlign w:val="center"/>
          </w:tcPr>
          <w:p w14:paraId="29E06B24" w14:textId="090B813C" w:rsidR="00AD05F2" w:rsidRPr="000407F8" w:rsidRDefault="000A3CC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850" w:type="dxa"/>
            <w:vAlign w:val="center"/>
          </w:tcPr>
          <w:p w14:paraId="217B19E0" w14:textId="6EFAB91D" w:rsidR="00AD05F2" w:rsidRPr="000407F8" w:rsidRDefault="00E80D53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851" w:type="dxa"/>
            <w:vAlign w:val="center"/>
          </w:tcPr>
          <w:p w14:paraId="0A9C5908" w14:textId="6A4EFC53" w:rsidR="00AD05F2" w:rsidRPr="000407F8" w:rsidRDefault="009E7727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850" w:type="dxa"/>
            <w:vAlign w:val="center"/>
          </w:tcPr>
          <w:p w14:paraId="2B10334B" w14:textId="241AC2FE" w:rsidR="00AD05F2" w:rsidRPr="000407F8" w:rsidRDefault="00D270E1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AD05F2" w:rsidRPr="001219C9" w14:paraId="2B50D6D4" w14:textId="77777777" w:rsidTr="003F3CAF">
        <w:tc>
          <w:tcPr>
            <w:tcW w:w="851" w:type="dxa"/>
          </w:tcPr>
          <w:p w14:paraId="53D3DAA0" w14:textId="77777777" w:rsidR="00AD05F2" w:rsidRPr="00D5412D" w:rsidRDefault="00AD05F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04 00</w:t>
            </w:r>
          </w:p>
        </w:tc>
        <w:tc>
          <w:tcPr>
            <w:tcW w:w="3119" w:type="dxa"/>
          </w:tcPr>
          <w:p w14:paraId="01771E9F" w14:textId="77777777" w:rsidR="00AD05F2" w:rsidRPr="00D5412D" w:rsidRDefault="00AD05F2" w:rsidP="00AD05F2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14:paraId="51DE5BDA" w14:textId="4BCD53D4" w:rsidR="00AD05F2" w:rsidRPr="000407F8" w:rsidRDefault="00AD05F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5A76ACD6" w14:textId="32192432" w:rsidR="00AD05F2" w:rsidRPr="000407F8" w:rsidRDefault="000A3CC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center"/>
          </w:tcPr>
          <w:p w14:paraId="15D16F9A" w14:textId="239477B4" w:rsidR="00AD05F2" w:rsidRPr="000407F8" w:rsidRDefault="000A3CC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14:paraId="1EB322F7" w14:textId="3C01FE02" w:rsidR="00AD05F2" w:rsidRPr="000407F8" w:rsidRDefault="00E80D53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center"/>
          </w:tcPr>
          <w:p w14:paraId="59512429" w14:textId="71F6DAAC" w:rsidR="00AD05F2" w:rsidRPr="000407F8" w:rsidRDefault="00FA13A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18E52F36" w14:textId="5AFB0863" w:rsidR="00AD05F2" w:rsidRPr="000407F8" w:rsidRDefault="00FA13A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D05F2" w:rsidRPr="001219C9" w14:paraId="6DE53913" w14:textId="77777777" w:rsidTr="003F3CAF">
        <w:tc>
          <w:tcPr>
            <w:tcW w:w="851" w:type="dxa"/>
          </w:tcPr>
          <w:p w14:paraId="574E3CEF" w14:textId="77777777" w:rsidR="00AD05F2" w:rsidRPr="00D5412D" w:rsidRDefault="00AD05F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05 00</w:t>
            </w:r>
          </w:p>
        </w:tc>
        <w:tc>
          <w:tcPr>
            <w:tcW w:w="3119" w:type="dxa"/>
          </w:tcPr>
          <w:p w14:paraId="6F848652" w14:textId="77777777" w:rsidR="00AD05F2" w:rsidRPr="00D5412D" w:rsidRDefault="00AD05F2" w:rsidP="00AD05F2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14:paraId="4A21EE66" w14:textId="22AA44D8" w:rsidR="00AD05F2" w:rsidRPr="000407F8" w:rsidRDefault="00AD05F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442,4</w:t>
            </w:r>
          </w:p>
        </w:tc>
        <w:tc>
          <w:tcPr>
            <w:tcW w:w="1134" w:type="dxa"/>
            <w:vAlign w:val="center"/>
          </w:tcPr>
          <w:p w14:paraId="12C3AD94" w14:textId="10B4EFB6" w:rsidR="00AD05F2" w:rsidRPr="000407F8" w:rsidRDefault="000A3CC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5393,5</w:t>
            </w:r>
          </w:p>
        </w:tc>
        <w:tc>
          <w:tcPr>
            <w:tcW w:w="1134" w:type="dxa"/>
            <w:vAlign w:val="center"/>
          </w:tcPr>
          <w:p w14:paraId="77E6B72B" w14:textId="1EE0F887" w:rsidR="00AD05F2" w:rsidRPr="000407F8" w:rsidRDefault="0078034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416,8</w:t>
            </w:r>
          </w:p>
        </w:tc>
        <w:tc>
          <w:tcPr>
            <w:tcW w:w="850" w:type="dxa"/>
            <w:vAlign w:val="center"/>
          </w:tcPr>
          <w:p w14:paraId="690DD37F" w14:textId="44DD78F5" w:rsidR="00AD05F2" w:rsidRPr="000407F8" w:rsidRDefault="00E80D53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0B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0B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5277981C" w14:textId="1D930716" w:rsidR="00AD05F2" w:rsidRPr="000407F8" w:rsidRDefault="00FA13A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850" w:type="dxa"/>
            <w:vAlign w:val="center"/>
          </w:tcPr>
          <w:p w14:paraId="5113565E" w14:textId="3A5F1D8D" w:rsidR="00AD05F2" w:rsidRPr="000407F8" w:rsidRDefault="00D270E1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AD05F2" w:rsidRPr="001219C9" w14:paraId="213BB68D" w14:textId="77777777" w:rsidTr="003F3CAF">
        <w:tc>
          <w:tcPr>
            <w:tcW w:w="851" w:type="dxa"/>
          </w:tcPr>
          <w:p w14:paraId="7DEB8F1B" w14:textId="77777777" w:rsidR="00AD05F2" w:rsidRPr="00D5412D" w:rsidRDefault="00AD05F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08 00</w:t>
            </w:r>
          </w:p>
        </w:tc>
        <w:tc>
          <w:tcPr>
            <w:tcW w:w="3119" w:type="dxa"/>
          </w:tcPr>
          <w:p w14:paraId="50DE0BD3" w14:textId="77777777" w:rsidR="00AD05F2" w:rsidRPr="00D5412D" w:rsidRDefault="00AD05F2" w:rsidP="00AD05F2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4" w:type="dxa"/>
            <w:vAlign w:val="center"/>
          </w:tcPr>
          <w:p w14:paraId="717871CB" w14:textId="54277901" w:rsidR="00AD05F2" w:rsidRPr="000407F8" w:rsidRDefault="00AD05F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  <w:vAlign w:val="center"/>
          </w:tcPr>
          <w:p w14:paraId="34B27846" w14:textId="2A61426D" w:rsidR="00AD05F2" w:rsidRPr="000407F8" w:rsidRDefault="0078034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261,0</w:t>
            </w:r>
          </w:p>
        </w:tc>
        <w:tc>
          <w:tcPr>
            <w:tcW w:w="1134" w:type="dxa"/>
            <w:vAlign w:val="center"/>
          </w:tcPr>
          <w:p w14:paraId="3DBCF543" w14:textId="69DD8BD6" w:rsidR="00AD05F2" w:rsidRPr="000407F8" w:rsidRDefault="0078034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  <w:tc>
          <w:tcPr>
            <w:tcW w:w="850" w:type="dxa"/>
            <w:vAlign w:val="center"/>
          </w:tcPr>
          <w:p w14:paraId="1519F165" w14:textId="0E81170D" w:rsidR="00AD05F2" w:rsidRPr="000407F8" w:rsidRDefault="00E80D53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851" w:type="dxa"/>
            <w:vAlign w:val="center"/>
          </w:tcPr>
          <w:p w14:paraId="1F4E724E" w14:textId="52E98EC8" w:rsidR="00AD05F2" w:rsidRPr="000407F8" w:rsidRDefault="00FA13A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5,7 раз</w:t>
            </w:r>
          </w:p>
        </w:tc>
        <w:tc>
          <w:tcPr>
            <w:tcW w:w="850" w:type="dxa"/>
            <w:vAlign w:val="center"/>
          </w:tcPr>
          <w:p w14:paraId="1F83E02C" w14:textId="65641C8E" w:rsidR="00AD05F2" w:rsidRPr="000407F8" w:rsidRDefault="00D270E1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D05F2" w:rsidRPr="001219C9" w14:paraId="49F8C251" w14:textId="77777777" w:rsidTr="003F3CAF">
        <w:tc>
          <w:tcPr>
            <w:tcW w:w="851" w:type="dxa"/>
          </w:tcPr>
          <w:p w14:paraId="5EA5AA0E" w14:textId="51B31EB7" w:rsidR="00AD05F2" w:rsidRPr="00D5412D" w:rsidRDefault="00AD05F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11 00</w:t>
            </w:r>
          </w:p>
        </w:tc>
        <w:tc>
          <w:tcPr>
            <w:tcW w:w="3119" w:type="dxa"/>
          </w:tcPr>
          <w:p w14:paraId="1479D0BA" w14:textId="783FDB5C" w:rsidR="00AD05F2" w:rsidRPr="00D5412D" w:rsidRDefault="00AD05F2" w:rsidP="00AD05F2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34" w:type="dxa"/>
            <w:vAlign w:val="center"/>
          </w:tcPr>
          <w:p w14:paraId="204929CB" w14:textId="5F36EE7C" w:rsidR="00AD05F2" w:rsidRDefault="00AD05F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14:paraId="31D50965" w14:textId="20ED7854" w:rsidR="00AD05F2" w:rsidRDefault="0078034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14:paraId="54D62774" w14:textId="5B67ACB4" w:rsidR="00AD05F2" w:rsidRDefault="0078034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36B47D16" w14:textId="6DEF0293" w:rsidR="00AD05F2" w:rsidRPr="000407F8" w:rsidRDefault="00D80B3A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452F76B4" w14:textId="6517687E" w:rsidR="00AD05F2" w:rsidRPr="000407F8" w:rsidRDefault="00FA13A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48E9BCB2" w14:textId="4E10A1CF" w:rsidR="00AD05F2" w:rsidRPr="000407F8" w:rsidRDefault="00FA13A2" w:rsidP="00AD05F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1690" w:rsidRPr="001219C9" w14:paraId="0A7878DB" w14:textId="77777777" w:rsidTr="003F3CAF">
        <w:tc>
          <w:tcPr>
            <w:tcW w:w="3970" w:type="dxa"/>
            <w:gridSpan w:val="2"/>
          </w:tcPr>
          <w:p w14:paraId="36D0040C" w14:textId="77777777" w:rsidR="00F21690" w:rsidRPr="001219C9" w:rsidRDefault="00F21690" w:rsidP="00F21690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9C9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vAlign w:val="center"/>
          </w:tcPr>
          <w:p w14:paraId="65380810" w14:textId="676464C0" w:rsidR="00F21690" w:rsidRPr="000407F8" w:rsidRDefault="00AD05F2" w:rsidP="00F21690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1812,0</w:t>
            </w:r>
          </w:p>
        </w:tc>
        <w:tc>
          <w:tcPr>
            <w:tcW w:w="1134" w:type="dxa"/>
            <w:vAlign w:val="center"/>
          </w:tcPr>
          <w:p w14:paraId="319A477F" w14:textId="5AC67143" w:rsidR="00F21690" w:rsidRPr="000407F8" w:rsidRDefault="00AD05F2" w:rsidP="00F21690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11915,6</w:t>
            </w:r>
          </w:p>
        </w:tc>
        <w:tc>
          <w:tcPr>
            <w:tcW w:w="1134" w:type="dxa"/>
            <w:vAlign w:val="center"/>
          </w:tcPr>
          <w:p w14:paraId="06B5AC61" w14:textId="1514797D" w:rsidR="00F21690" w:rsidRPr="000407F8" w:rsidRDefault="00780342" w:rsidP="00F21690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1947,6</w:t>
            </w:r>
          </w:p>
        </w:tc>
        <w:tc>
          <w:tcPr>
            <w:tcW w:w="850" w:type="dxa"/>
            <w:vAlign w:val="center"/>
          </w:tcPr>
          <w:p w14:paraId="02A2C588" w14:textId="5DF95506" w:rsidR="00F21690" w:rsidRPr="000407F8" w:rsidRDefault="009E7727" w:rsidP="00F21690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3980A00A" w14:textId="6D6809BB" w:rsidR="00F21690" w:rsidRPr="000407F8" w:rsidRDefault="00567BAF" w:rsidP="00F21690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107,5</w:t>
            </w:r>
          </w:p>
        </w:tc>
        <w:tc>
          <w:tcPr>
            <w:tcW w:w="850" w:type="dxa"/>
            <w:vAlign w:val="center"/>
          </w:tcPr>
          <w:p w14:paraId="16886ADE" w14:textId="60DB3FFC" w:rsidR="00F21690" w:rsidRPr="000407F8" w:rsidRDefault="00D270E1" w:rsidP="00F21690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16,3</w:t>
            </w:r>
          </w:p>
        </w:tc>
      </w:tr>
    </w:tbl>
    <w:p w14:paraId="2BF2A46C" w14:textId="73C06402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lastRenderedPageBreak/>
        <w:t>Основную долю (</w:t>
      </w:r>
      <w:r w:rsidR="000E1667">
        <w:rPr>
          <w:rFonts w:ascii="Times New Roman" w:hAnsi="Times New Roman" w:cs="Times New Roman"/>
          <w:sz w:val="24"/>
          <w:szCs w:val="24"/>
        </w:rPr>
        <w:t>6</w:t>
      </w:r>
      <w:r w:rsidR="00941FCC">
        <w:rPr>
          <w:rFonts w:ascii="Times New Roman" w:hAnsi="Times New Roman" w:cs="Times New Roman"/>
          <w:sz w:val="24"/>
          <w:szCs w:val="24"/>
        </w:rPr>
        <w:t>2</w:t>
      </w:r>
      <w:r w:rsidR="000E1667">
        <w:rPr>
          <w:rFonts w:ascii="Times New Roman" w:hAnsi="Times New Roman" w:cs="Times New Roman"/>
          <w:sz w:val="24"/>
          <w:szCs w:val="24"/>
        </w:rPr>
        <w:t>,</w:t>
      </w:r>
      <w:r w:rsidR="00941FCC">
        <w:rPr>
          <w:rFonts w:ascii="Times New Roman" w:hAnsi="Times New Roman" w:cs="Times New Roman"/>
          <w:sz w:val="24"/>
          <w:szCs w:val="24"/>
        </w:rPr>
        <w:t>7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>%) в расходах бюджета</w:t>
      </w:r>
      <w:r w:rsidR="00DE73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CE20E6">
        <w:rPr>
          <w:rFonts w:ascii="Times New Roman" w:hAnsi="Times New Roman" w:cs="Times New Roman"/>
          <w:sz w:val="24"/>
          <w:szCs w:val="24"/>
        </w:rPr>
        <w:t xml:space="preserve"> занимают расходы на об</w:t>
      </w:r>
      <w:r w:rsidR="00DE7363">
        <w:rPr>
          <w:rFonts w:ascii="Times New Roman" w:hAnsi="Times New Roman" w:cs="Times New Roman"/>
          <w:sz w:val="24"/>
          <w:szCs w:val="24"/>
        </w:rPr>
        <w:t>щегосударственные вопросы</w:t>
      </w:r>
      <w:r w:rsidRPr="00CE20E6">
        <w:rPr>
          <w:rFonts w:ascii="Times New Roman" w:hAnsi="Times New Roman" w:cs="Times New Roman"/>
          <w:sz w:val="24"/>
          <w:szCs w:val="24"/>
        </w:rPr>
        <w:t>.</w:t>
      </w:r>
    </w:p>
    <w:p w14:paraId="169A83FA" w14:textId="56582345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>Анализ исполнения расходов по разделам и подразделам бюджетной классификации. Средний уровень исполнения расходов бюджета</w:t>
      </w:r>
      <w:r w:rsidR="00DE73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CE20E6">
        <w:rPr>
          <w:rFonts w:ascii="Times New Roman" w:hAnsi="Times New Roman" w:cs="Times New Roman"/>
          <w:sz w:val="24"/>
          <w:szCs w:val="24"/>
        </w:rPr>
        <w:t xml:space="preserve"> к плану по отчету за </w:t>
      </w:r>
      <w:r w:rsidR="003B61D6">
        <w:rPr>
          <w:rFonts w:ascii="Times New Roman" w:hAnsi="Times New Roman" w:cs="Times New Roman"/>
          <w:sz w:val="24"/>
          <w:szCs w:val="24"/>
        </w:rPr>
        <w:t>1</w:t>
      </w:r>
      <w:r w:rsidRPr="00CE20E6">
        <w:rPr>
          <w:rFonts w:ascii="Times New Roman" w:hAnsi="Times New Roman" w:cs="Times New Roman"/>
          <w:sz w:val="24"/>
          <w:szCs w:val="24"/>
        </w:rPr>
        <w:t xml:space="preserve"> </w:t>
      </w:r>
      <w:r w:rsidR="003B61D6">
        <w:rPr>
          <w:rFonts w:ascii="Times New Roman" w:hAnsi="Times New Roman" w:cs="Times New Roman"/>
          <w:sz w:val="24"/>
          <w:szCs w:val="24"/>
        </w:rPr>
        <w:t>квартал</w:t>
      </w:r>
      <w:r w:rsidRPr="00CE20E6">
        <w:rPr>
          <w:rFonts w:ascii="Times New Roman" w:hAnsi="Times New Roman" w:cs="Times New Roman"/>
          <w:sz w:val="24"/>
          <w:szCs w:val="24"/>
        </w:rPr>
        <w:t xml:space="preserve"> 202</w:t>
      </w:r>
      <w:r w:rsidR="00941FCC">
        <w:rPr>
          <w:rFonts w:ascii="Times New Roman" w:hAnsi="Times New Roman" w:cs="Times New Roman"/>
          <w:sz w:val="24"/>
          <w:szCs w:val="24"/>
        </w:rPr>
        <w:t>4</w:t>
      </w:r>
      <w:r w:rsidRPr="00CE20E6">
        <w:rPr>
          <w:rFonts w:ascii="Times New Roman" w:hAnsi="Times New Roman" w:cs="Times New Roman"/>
          <w:sz w:val="24"/>
          <w:szCs w:val="24"/>
        </w:rPr>
        <w:t xml:space="preserve"> года сложился </w:t>
      </w:r>
      <w:r w:rsidR="00941FCC">
        <w:rPr>
          <w:rFonts w:ascii="Times New Roman" w:hAnsi="Times New Roman" w:cs="Times New Roman"/>
          <w:sz w:val="24"/>
          <w:szCs w:val="24"/>
        </w:rPr>
        <w:t>16,3</w:t>
      </w:r>
      <w:r w:rsidRPr="00CE20E6">
        <w:rPr>
          <w:rFonts w:ascii="Times New Roman" w:hAnsi="Times New Roman" w:cs="Times New Roman"/>
          <w:sz w:val="24"/>
          <w:szCs w:val="24"/>
        </w:rPr>
        <w:t xml:space="preserve"> %. </w:t>
      </w:r>
    </w:p>
    <w:p w14:paraId="40C5BEE6" w14:textId="48C952A9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0100 «Общегосударственные вопросы» расходы профинансированы на </w:t>
      </w:r>
      <w:r w:rsidR="000E1667">
        <w:rPr>
          <w:rFonts w:ascii="Times New Roman" w:hAnsi="Times New Roman" w:cs="Times New Roman"/>
          <w:sz w:val="24"/>
          <w:szCs w:val="24"/>
        </w:rPr>
        <w:t>2</w:t>
      </w:r>
      <w:r w:rsidR="00FA6BA5">
        <w:rPr>
          <w:rFonts w:ascii="Times New Roman" w:hAnsi="Times New Roman" w:cs="Times New Roman"/>
          <w:sz w:val="24"/>
          <w:szCs w:val="24"/>
        </w:rPr>
        <w:t>4</w:t>
      </w:r>
      <w:r w:rsidR="003B61D6">
        <w:rPr>
          <w:rFonts w:ascii="Times New Roman" w:hAnsi="Times New Roman" w:cs="Times New Roman"/>
          <w:sz w:val="24"/>
          <w:szCs w:val="24"/>
        </w:rPr>
        <w:t>,</w:t>
      </w:r>
      <w:r w:rsidR="00FA6BA5">
        <w:rPr>
          <w:rFonts w:ascii="Times New Roman" w:hAnsi="Times New Roman" w:cs="Times New Roman"/>
          <w:sz w:val="24"/>
          <w:szCs w:val="24"/>
        </w:rPr>
        <w:t>5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0E1667">
        <w:rPr>
          <w:rFonts w:ascii="Times New Roman" w:hAnsi="Times New Roman" w:cs="Times New Roman"/>
          <w:sz w:val="24"/>
          <w:szCs w:val="24"/>
        </w:rPr>
        <w:t>4</w:t>
      </w:r>
      <w:r w:rsidR="00FA6BA5">
        <w:rPr>
          <w:rFonts w:ascii="Times New Roman" w:hAnsi="Times New Roman" w:cs="Times New Roman"/>
          <w:sz w:val="24"/>
          <w:szCs w:val="24"/>
        </w:rPr>
        <w:t> 991,7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="000E1667">
        <w:rPr>
          <w:rFonts w:ascii="Times New Roman" w:hAnsi="Times New Roman" w:cs="Times New Roman"/>
          <w:sz w:val="24"/>
          <w:szCs w:val="24"/>
        </w:rPr>
        <w:t>1 22</w:t>
      </w:r>
      <w:r w:rsidR="00FA6BA5">
        <w:rPr>
          <w:rFonts w:ascii="Times New Roman" w:hAnsi="Times New Roman" w:cs="Times New Roman"/>
          <w:sz w:val="24"/>
          <w:szCs w:val="24"/>
        </w:rPr>
        <w:t>0</w:t>
      </w:r>
      <w:r w:rsidR="000E1667">
        <w:rPr>
          <w:rFonts w:ascii="Times New Roman" w:hAnsi="Times New Roman" w:cs="Times New Roman"/>
          <w:sz w:val="24"/>
          <w:szCs w:val="24"/>
        </w:rPr>
        <w:t>,</w:t>
      </w:r>
      <w:r w:rsidR="00FA6BA5">
        <w:rPr>
          <w:rFonts w:ascii="Times New Roman" w:hAnsi="Times New Roman" w:cs="Times New Roman"/>
          <w:sz w:val="24"/>
          <w:szCs w:val="24"/>
        </w:rPr>
        <w:t>8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 w:rsidR="00FA6BA5">
        <w:rPr>
          <w:rFonts w:ascii="Times New Roman" w:hAnsi="Times New Roman" w:cs="Times New Roman"/>
          <w:sz w:val="24"/>
          <w:szCs w:val="24"/>
        </w:rPr>
        <w:t>3</w:t>
      </w:r>
      <w:r w:rsidRPr="00CE20E6"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увеличились на </w:t>
      </w:r>
      <w:r w:rsidR="00221B9F">
        <w:rPr>
          <w:rFonts w:ascii="Times New Roman" w:hAnsi="Times New Roman" w:cs="Times New Roman"/>
          <w:sz w:val="24"/>
          <w:szCs w:val="24"/>
        </w:rPr>
        <w:t>18,4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221B9F">
        <w:rPr>
          <w:rFonts w:ascii="Times New Roman" w:hAnsi="Times New Roman" w:cs="Times New Roman"/>
          <w:sz w:val="24"/>
          <w:szCs w:val="24"/>
        </w:rPr>
        <w:t xml:space="preserve">1,5 </w:t>
      </w:r>
      <w:r w:rsidRPr="00CE20E6">
        <w:rPr>
          <w:rFonts w:ascii="Times New Roman" w:hAnsi="Times New Roman" w:cs="Times New Roman"/>
          <w:sz w:val="24"/>
          <w:szCs w:val="24"/>
        </w:rPr>
        <w:t xml:space="preserve">%.  </w:t>
      </w:r>
    </w:p>
    <w:p w14:paraId="7D39566B" w14:textId="153832FD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0200 «Национальная оборона» расходы профинансированы на </w:t>
      </w:r>
      <w:r w:rsidR="00221B9F">
        <w:rPr>
          <w:rFonts w:ascii="Times New Roman" w:hAnsi="Times New Roman" w:cs="Times New Roman"/>
          <w:sz w:val="24"/>
          <w:szCs w:val="24"/>
        </w:rPr>
        <w:t>20</w:t>
      </w:r>
      <w:r w:rsidR="000E1667">
        <w:rPr>
          <w:rFonts w:ascii="Times New Roman" w:hAnsi="Times New Roman" w:cs="Times New Roman"/>
          <w:sz w:val="24"/>
          <w:szCs w:val="24"/>
        </w:rPr>
        <w:t xml:space="preserve">,5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221B9F">
        <w:rPr>
          <w:rFonts w:ascii="Times New Roman" w:hAnsi="Times New Roman" w:cs="Times New Roman"/>
          <w:sz w:val="24"/>
          <w:szCs w:val="24"/>
        </w:rPr>
        <w:t>670,4</w:t>
      </w:r>
      <w:r w:rsidR="00DE3AC2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тыс. рублей, исполнение – </w:t>
      </w:r>
      <w:r w:rsidR="00DE7363">
        <w:rPr>
          <w:rFonts w:ascii="Times New Roman" w:hAnsi="Times New Roman" w:cs="Times New Roman"/>
          <w:sz w:val="24"/>
          <w:szCs w:val="24"/>
        </w:rPr>
        <w:t>1</w:t>
      </w:r>
      <w:r w:rsidR="008B045C">
        <w:rPr>
          <w:rFonts w:ascii="Times New Roman" w:hAnsi="Times New Roman" w:cs="Times New Roman"/>
          <w:sz w:val="24"/>
          <w:szCs w:val="24"/>
        </w:rPr>
        <w:t>37,2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 w:rsidR="008B045C">
        <w:rPr>
          <w:rFonts w:ascii="Times New Roman" w:hAnsi="Times New Roman" w:cs="Times New Roman"/>
          <w:sz w:val="24"/>
          <w:szCs w:val="24"/>
        </w:rPr>
        <w:t>3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года расходы по указанному разделу увеличились на </w:t>
      </w:r>
      <w:r w:rsidR="008B045C">
        <w:rPr>
          <w:rFonts w:ascii="Times New Roman" w:hAnsi="Times New Roman" w:cs="Times New Roman"/>
          <w:sz w:val="24"/>
          <w:szCs w:val="24"/>
        </w:rPr>
        <w:t>3</w:t>
      </w:r>
      <w:r w:rsidR="000E1667">
        <w:rPr>
          <w:rFonts w:ascii="Times New Roman" w:hAnsi="Times New Roman" w:cs="Times New Roman"/>
          <w:sz w:val="24"/>
          <w:szCs w:val="24"/>
        </w:rPr>
        <w:t>1,</w:t>
      </w:r>
      <w:r w:rsidR="008B045C">
        <w:rPr>
          <w:rFonts w:ascii="Times New Roman" w:hAnsi="Times New Roman" w:cs="Times New Roman"/>
          <w:sz w:val="24"/>
          <w:szCs w:val="24"/>
        </w:rPr>
        <w:t>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DE3AC2">
        <w:rPr>
          <w:rFonts w:ascii="Times New Roman" w:hAnsi="Times New Roman" w:cs="Times New Roman"/>
          <w:sz w:val="24"/>
          <w:szCs w:val="24"/>
        </w:rPr>
        <w:t>2</w:t>
      </w:r>
      <w:r w:rsidR="008B045C">
        <w:rPr>
          <w:rFonts w:ascii="Times New Roman" w:hAnsi="Times New Roman" w:cs="Times New Roman"/>
          <w:sz w:val="24"/>
          <w:szCs w:val="24"/>
        </w:rPr>
        <w:t>9</w:t>
      </w:r>
      <w:r w:rsidRPr="00CE20E6">
        <w:rPr>
          <w:rFonts w:ascii="Times New Roman" w:hAnsi="Times New Roman" w:cs="Times New Roman"/>
          <w:sz w:val="24"/>
          <w:szCs w:val="24"/>
        </w:rPr>
        <w:t>,</w:t>
      </w:r>
      <w:r w:rsidR="008B045C">
        <w:rPr>
          <w:rFonts w:ascii="Times New Roman" w:hAnsi="Times New Roman" w:cs="Times New Roman"/>
          <w:sz w:val="24"/>
          <w:szCs w:val="24"/>
        </w:rPr>
        <w:t>2</w:t>
      </w:r>
      <w:r w:rsidRPr="00CE20E6">
        <w:rPr>
          <w:rFonts w:ascii="Times New Roman" w:hAnsi="Times New Roman" w:cs="Times New Roman"/>
          <w:sz w:val="24"/>
          <w:szCs w:val="24"/>
        </w:rPr>
        <w:t>%.</w:t>
      </w:r>
    </w:p>
    <w:p w14:paraId="1BB5310C" w14:textId="0FD5C87B" w:rsidR="00CE20E6" w:rsidRDefault="00CE20E6" w:rsidP="000E166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0300 «Национальная безопасность и правоохранительная деятельность» расходы </w:t>
      </w:r>
      <w:r w:rsidR="000E1667">
        <w:rPr>
          <w:rFonts w:ascii="Times New Roman" w:hAnsi="Times New Roman" w:cs="Times New Roman"/>
          <w:sz w:val="24"/>
          <w:szCs w:val="24"/>
        </w:rPr>
        <w:t xml:space="preserve">профинансированы на </w:t>
      </w:r>
      <w:r w:rsidR="008B045C">
        <w:rPr>
          <w:rFonts w:ascii="Times New Roman" w:hAnsi="Times New Roman" w:cs="Times New Roman"/>
          <w:sz w:val="24"/>
          <w:szCs w:val="24"/>
        </w:rPr>
        <w:t xml:space="preserve">7,4 </w:t>
      </w:r>
      <w:r w:rsidR="000E1667">
        <w:rPr>
          <w:rFonts w:ascii="Times New Roman" w:hAnsi="Times New Roman" w:cs="Times New Roman"/>
          <w:sz w:val="24"/>
          <w:szCs w:val="24"/>
        </w:rPr>
        <w:t xml:space="preserve">% (при плане </w:t>
      </w:r>
      <w:r w:rsidR="008B045C">
        <w:rPr>
          <w:rFonts w:ascii="Times New Roman" w:hAnsi="Times New Roman" w:cs="Times New Roman"/>
          <w:sz w:val="24"/>
          <w:szCs w:val="24"/>
        </w:rPr>
        <w:t>5</w:t>
      </w:r>
      <w:r w:rsidR="000E1667">
        <w:rPr>
          <w:rFonts w:ascii="Times New Roman" w:hAnsi="Times New Roman" w:cs="Times New Roman"/>
          <w:sz w:val="24"/>
          <w:szCs w:val="24"/>
        </w:rPr>
        <w:t>5</w:t>
      </w:r>
      <w:r w:rsidR="008B045C">
        <w:rPr>
          <w:rFonts w:ascii="Times New Roman" w:hAnsi="Times New Roman" w:cs="Times New Roman"/>
          <w:sz w:val="24"/>
          <w:szCs w:val="24"/>
        </w:rPr>
        <w:t>8,0</w:t>
      </w:r>
      <w:r w:rsidR="000E1667">
        <w:rPr>
          <w:rFonts w:ascii="Times New Roman" w:hAnsi="Times New Roman" w:cs="Times New Roman"/>
          <w:sz w:val="24"/>
          <w:szCs w:val="24"/>
        </w:rPr>
        <w:t xml:space="preserve"> тыс. рублей, исполнение составило </w:t>
      </w:r>
      <w:r w:rsidR="008B045C">
        <w:rPr>
          <w:rFonts w:ascii="Times New Roman" w:hAnsi="Times New Roman" w:cs="Times New Roman"/>
          <w:sz w:val="24"/>
          <w:szCs w:val="24"/>
        </w:rPr>
        <w:t>41,4</w:t>
      </w:r>
      <w:r w:rsidR="000E1667">
        <w:rPr>
          <w:rFonts w:ascii="Times New Roman" w:hAnsi="Times New Roman" w:cs="Times New Roman"/>
          <w:sz w:val="24"/>
          <w:szCs w:val="24"/>
        </w:rPr>
        <w:t xml:space="preserve"> тыс. рублей)</w:t>
      </w:r>
      <w:r w:rsidRPr="00CE20E6">
        <w:rPr>
          <w:rFonts w:ascii="Times New Roman" w:hAnsi="Times New Roman" w:cs="Times New Roman"/>
          <w:sz w:val="24"/>
          <w:szCs w:val="24"/>
        </w:rPr>
        <w:t xml:space="preserve">. </w:t>
      </w:r>
      <w:r w:rsidR="00DE7363">
        <w:rPr>
          <w:rFonts w:ascii="Times New Roman" w:hAnsi="Times New Roman" w:cs="Times New Roman"/>
          <w:sz w:val="24"/>
          <w:szCs w:val="24"/>
        </w:rPr>
        <w:t>По</w:t>
      </w:r>
      <w:r w:rsidRPr="00CE20E6">
        <w:rPr>
          <w:rFonts w:ascii="Times New Roman" w:hAnsi="Times New Roman" w:cs="Times New Roman"/>
          <w:sz w:val="24"/>
          <w:szCs w:val="24"/>
        </w:rPr>
        <w:t xml:space="preserve"> сравнению с аналогичным периодом прошлого года</w:t>
      </w:r>
      <w:r w:rsidR="00DE7363">
        <w:rPr>
          <w:rFonts w:ascii="Times New Roman" w:hAnsi="Times New Roman" w:cs="Times New Roman"/>
          <w:sz w:val="24"/>
          <w:szCs w:val="24"/>
        </w:rPr>
        <w:t xml:space="preserve">, </w:t>
      </w:r>
      <w:r w:rsidRPr="00CE20E6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="000E1667">
        <w:rPr>
          <w:rFonts w:ascii="Times New Roman" w:hAnsi="Times New Roman" w:cs="Times New Roman"/>
          <w:sz w:val="24"/>
          <w:szCs w:val="24"/>
        </w:rPr>
        <w:t xml:space="preserve">увеличились на </w:t>
      </w:r>
      <w:r w:rsidR="00A35087">
        <w:rPr>
          <w:rFonts w:ascii="Times New Roman" w:hAnsi="Times New Roman" w:cs="Times New Roman"/>
          <w:sz w:val="24"/>
          <w:szCs w:val="24"/>
        </w:rPr>
        <w:t>3</w:t>
      </w:r>
      <w:r w:rsidR="000E1667">
        <w:rPr>
          <w:rFonts w:ascii="Times New Roman" w:hAnsi="Times New Roman" w:cs="Times New Roman"/>
          <w:sz w:val="24"/>
          <w:szCs w:val="24"/>
        </w:rPr>
        <w:t>,</w:t>
      </w:r>
      <w:r w:rsidR="00A35087">
        <w:rPr>
          <w:rFonts w:ascii="Times New Roman" w:hAnsi="Times New Roman" w:cs="Times New Roman"/>
          <w:sz w:val="24"/>
          <w:szCs w:val="24"/>
        </w:rPr>
        <w:t>4</w:t>
      </w:r>
      <w:r w:rsidR="000E166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A35087">
        <w:rPr>
          <w:rFonts w:ascii="Times New Roman" w:hAnsi="Times New Roman" w:cs="Times New Roman"/>
          <w:sz w:val="24"/>
          <w:szCs w:val="24"/>
        </w:rPr>
        <w:t>8,9</w:t>
      </w:r>
      <w:r w:rsidR="000E1667">
        <w:rPr>
          <w:rFonts w:ascii="Times New Roman" w:hAnsi="Times New Roman" w:cs="Times New Roman"/>
          <w:sz w:val="24"/>
          <w:szCs w:val="24"/>
        </w:rPr>
        <w:t xml:space="preserve"> %</w:t>
      </w:r>
      <w:r w:rsidR="00DE7363">
        <w:rPr>
          <w:rFonts w:ascii="Times New Roman" w:hAnsi="Times New Roman" w:cs="Times New Roman"/>
          <w:sz w:val="24"/>
          <w:szCs w:val="24"/>
        </w:rPr>
        <w:t>.</w:t>
      </w:r>
    </w:p>
    <w:p w14:paraId="7001A224" w14:textId="703389FB" w:rsidR="00A35087" w:rsidRPr="00CE20E6" w:rsidRDefault="00A35087" w:rsidP="00A3508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>По разделу 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E20E6">
        <w:rPr>
          <w:rFonts w:ascii="Times New Roman" w:hAnsi="Times New Roman" w:cs="Times New Roman"/>
          <w:sz w:val="24"/>
          <w:szCs w:val="24"/>
        </w:rPr>
        <w:t xml:space="preserve">00 «Национальная </w:t>
      </w:r>
      <w:r>
        <w:rPr>
          <w:rFonts w:ascii="Times New Roman" w:hAnsi="Times New Roman" w:cs="Times New Roman"/>
          <w:sz w:val="24"/>
          <w:szCs w:val="24"/>
        </w:rPr>
        <w:t>экономика</w:t>
      </w:r>
      <w:r w:rsidRPr="00CE20E6">
        <w:rPr>
          <w:rFonts w:ascii="Times New Roman" w:hAnsi="Times New Roman" w:cs="Times New Roman"/>
          <w:sz w:val="24"/>
          <w:szCs w:val="24"/>
        </w:rPr>
        <w:t xml:space="preserve">» расходы </w:t>
      </w:r>
      <w:r>
        <w:rPr>
          <w:rFonts w:ascii="Times New Roman" w:hAnsi="Times New Roman" w:cs="Times New Roman"/>
          <w:sz w:val="24"/>
          <w:szCs w:val="24"/>
        </w:rPr>
        <w:t>профинансированы на 100 % (при плане 1,0 тыс. рублей, исполнение составило 1,0 тыс. рублей)</w:t>
      </w:r>
      <w:r w:rsidRPr="00CE20E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CE20E6">
        <w:rPr>
          <w:rFonts w:ascii="Times New Roman" w:hAnsi="Times New Roman" w:cs="Times New Roman"/>
          <w:sz w:val="24"/>
          <w:szCs w:val="24"/>
        </w:rPr>
        <w:t xml:space="preserve"> сравнению с аналогичным периодом прошлого года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E20E6">
        <w:rPr>
          <w:rFonts w:ascii="Times New Roman" w:hAnsi="Times New Roman" w:cs="Times New Roman"/>
          <w:sz w:val="24"/>
          <w:szCs w:val="24"/>
        </w:rPr>
        <w:t xml:space="preserve">расходы </w:t>
      </w:r>
      <w:r>
        <w:rPr>
          <w:rFonts w:ascii="Times New Roman" w:hAnsi="Times New Roman" w:cs="Times New Roman"/>
          <w:sz w:val="24"/>
          <w:szCs w:val="24"/>
        </w:rPr>
        <w:t xml:space="preserve">увеличились на </w:t>
      </w:r>
      <w:r w:rsidR="00150E98">
        <w:rPr>
          <w:rFonts w:ascii="Times New Roman" w:hAnsi="Times New Roman" w:cs="Times New Roman"/>
          <w:sz w:val="24"/>
          <w:szCs w:val="24"/>
        </w:rPr>
        <w:t>1,0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2DF4A5CF" w14:textId="6CBFAB61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0500 «Жилищно-коммунальное хозяйство» расходы профинансированы на </w:t>
      </w:r>
      <w:r w:rsidR="00101B6C">
        <w:rPr>
          <w:rFonts w:ascii="Times New Roman" w:hAnsi="Times New Roman" w:cs="Times New Roman"/>
          <w:sz w:val="24"/>
          <w:szCs w:val="24"/>
        </w:rPr>
        <w:t>7,7</w:t>
      </w:r>
      <w:r w:rsidR="009D53CB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101B6C">
        <w:rPr>
          <w:rFonts w:ascii="Times New Roman" w:hAnsi="Times New Roman" w:cs="Times New Roman"/>
          <w:sz w:val="24"/>
          <w:szCs w:val="24"/>
        </w:rPr>
        <w:t>5 393,5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0E1667">
        <w:rPr>
          <w:rFonts w:ascii="Times New Roman" w:hAnsi="Times New Roman" w:cs="Times New Roman"/>
          <w:sz w:val="24"/>
          <w:szCs w:val="24"/>
        </w:rPr>
        <w:t>4</w:t>
      </w:r>
      <w:r w:rsidR="00101B6C">
        <w:rPr>
          <w:rFonts w:ascii="Times New Roman" w:hAnsi="Times New Roman" w:cs="Times New Roman"/>
          <w:sz w:val="24"/>
          <w:szCs w:val="24"/>
        </w:rPr>
        <w:t>16,8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</w:t>
      </w:r>
      <w:r w:rsidR="00101B6C">
        <w:rPr>
          <w:rFonts w:ascii="Times New Roman" w:hAnsi="Times New Roman" w:cs="Times New Roman"/>
          <w:sz w:val="24"/>
          <w:szCs w:val="24"/>
        </w:rPr>
        <w:t>снизились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0E1667">
        <w:rPr>
          <w:rFonts w:ascii="Times New Roman" w:hAnsi="Times New Roman" w:cs="Times New Roman"/>
          <w:sz w:val="24"/>
          <w:szCs w:val="24"/>
        </w:rPr>
        <w:t>25,</w:t>
      </w:r>
      <w:r w:rsidR="00101B6C">
        <w:rPr>
          <w:rFonts w:ascii="Times New Roman" w:hAnsi="Times New Roman" w:cs="Times New Roman"/>
          <w:sz w:val="24"/>
          <w:szCs w:val="24"/>
        </w:rPr>
        <w:t>6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0E1667">
        <w:rPr>
          <w:rFonts w:ascii="Times New Roman" w:hAnsi="Times New Roman" w:cs="Times New Roman"/>
          <w:sz w:val="24"/>
          <w:szCs w:val="24"/>
        </w:rPr>
        <w:t>на 5,</w:t>
      </w:r>
      <w:r w:rsidR="00101B6C">
        <w:rPr>
          <w:rFonts w:ascii="Times New Roman" w:hAnsi="Times New Roman" w:cs="Times New Roman"/>
          <w:sz w:val="24"/>
          <w:szCs w:val="24"/>
        </w:rPr>
        <w:t>8</w:t>
      </w:r>
      <w:r w:rsidR="000E1667">
        <w:rPr>
          <w:rFonts w:ascii="Times New Roman" w:hAnsi="Times New Roman" w:cs="Times New Roman"/>
          <w:sz w:val="24"/>
          <w:szCs w:val="24"/>
        </w:rPr>
        <w:t>%</w:t>
      </w:r>
      <w:r w:rsidR="009D53CB">
        <w:rPr>
          <w:rFonts w:ascii="Times New Roman" w:hAnsi="Times New Roman" w:cs="Times New Roman"/>
          <w:sz w:val="24"/>
          <w:szCs w:val="24"/>
        </w:rPr>
        <w:t>.</w:t>
      </w:r>
      <w:r w:rsidRPr="00CE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60F3ED" w14:textId="2D9DB6C8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0800 «Культура, кинематография» расходы профинансированы на </w:t>
      </w:r>
      <w:r w:rsidR="00033392">
        <w:rPr>
          <w:rFonts w:ascii="Times New Roman" w:hAnsi="Times New Roman" w:cs="Times New Roman"/>
          <w:sz w:val="24"/>
          <w:szCs w:val="24"/>
        </w:rPr>
        <w:t>5</w:t>
      </w:r>
      <w:r w:rsidR="000E1667">
        <w:rPr>
          <w:rFonts w:ascii="Times New Roman" w:hAnsi="Times New Roman" w:cs="Times New Roman"/>
          <w:sz w:val="24"/>
          <w:szCs w:val="24"/>
        </w:rPr>
        <w:t>0,</w:t>
      </w:r>
      <w:r w:rsidR="00033392">
        <w:rPr>
          <w:rFonts w:ascii="Times New Roman" w:hAnsi="Times New Roman" w:cs="Times New Roman"/>
          <w:sz w:val="24"/>
          <w:szCs w:val="24"/>
        </w:rPr>
        <w:t>0</w:t>
      </w:r>
      <w:r w:rsidR="009D53CB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D804C7">
        <w:rPr>
          <w:rFonts w:ascii="Times New Roman" w:hAnsi="Times New Roman" w:cs="Times New Roman"/>
          <w:sz w:val="24"/>
          <w:szCs w:val="24"/>
        </w:rPr>
        <w:t>2</w:t>
      </w:r>
      <w:r w:rsidR="00033392">
        <w:rPr>
          <w:rFonts w:ascii="Times New Roman" w:hAnsi="Times New Roman" w:cs="Times New Roman"/>
          <w:sz w:val="24"/>
          <w:szCs w:val="24"/>
        </w:rPr>
        <w:t>61</w:t>
      </w:r>
      <w:r w:rsidR="00D804C7">
        <w:rPr>
          <w:rFonts w:ascii="Times New Roman" w:hAnsi="Times New Roman" w:cs="Times New Roman"/>
          <w:sz w:val="24"/>
          <w:szCs w:val="24"/>
        </w:rPr>
        <w:t>,0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033392">
        <w:rPr>
          <w:rFonts w:ascii="Times New Roman" w:hAnsi="Times New Roman" w:cs="Times New Roman"/>
          <w:sz w:val="24"/>
          <w:szCs w:val="24"/>
        </w:rPr>
        <w:t>130,4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финансирование расходов раздела у</w:t>
      </w:r>
      <w:r w:rsidR="00D804C7">
        <w:rPr>
          <w:rFonts w:ascii="Times New Roman" w:hAnsi="Times New Roman" w:cs="Times New Roman"/>
          <w:sz w:val="24"/>
          <w:szCs w:val="24"/>
        </w:rPr>
        <w:t>меньшились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033392">
        <w:rPr>
          <w:rFonts w:ascii="Times New Roman" w:hAnsi="Times New Roman" w:cs="Times New Roman"/>
          <w:sz w:val="24"/>
          <w:szCs w:val="24"/>
        </w:rPr>
        <w:t>107,4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033392">
        <w:rPr>
          <w:rFonts w:ascii="Times New Roman" w:hAnsi="Times New Roman" w:cs="Times New Roman"/>
          <w:sz w:val="24"/>
          <w:szCs w:val="24"/>
        </w:rPr>
        <w:t>в 5,7 раз</w:t>
      </w:r>
      <w:r w:rsidRPr="00CE20E6">
        <w:rPr>
          <w:rFonts w:ascii="Times New Roman" w:hAnsi="Times New Roman" w:cs="Times New Roman"/>
          <w:sz w:val="24"/>
          <w:szCs w:val="24"/>
        </w:rPr>
        <w:t>.</w:t>
      </w:r>
    </w:p>
    <w:p w14:paraId="24486DC6" w14:textId="4CC58CE1" w:rsidR="00DE7363" w:rsidRDefault="00CE20E6" w:rsidP="00346BB8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>По разделу 1</w:t>
      </w:r>
      <w:r w:rsidR="00D804C7">
        <w:rPr>
          <w:rFonts w:ascii="Times New Roman" w:hAnsi="Times New Roman" w:cs="Times New Roman"/>
          <w:sz w:val="24"/>
          <w:szCs w:val="24"/>
        </w:rPr>
        <w:t>1</w:t>
      </w:r>
      <w:r w:rsidRPr="00CE20E6">
        <w:rPr>
          <w:rFonts w:ascii="Times New Roman" w:hAnsi="Times New Roman" w:cs="Times New Roman"/>
          <w:sz w:val="24"/>
          <w:szCs w:val="24"/>
        </w:rPr>
        <w:t>00 «</w:t>
      </w:r>
      <w:r w:rsidR="00D804C7">
        <w:rPr>
          <w:rFonts w:ascii="Times New Roman" w:hAnsi="Times New Roman" w:cs="Times New Roman"/>
          <w:sz w:val="24"/>
          <w:szCs w:val="24"/>
        </w:rPr>
        <w:t>Физическая культура и спорт</w:t>
      </w:r>
      <w:r w:rsidRPr="00CE20E6">
        <w:rPr>
          <w:rFonts w:ascii="Times New Roman" w:hAnsi="Times New Roman" w:cs="Times New Roman"/>
          <w:sz w:val="24"/>
          <w:szCs w:val="24"/>
        </w:rPr>
        <w:t xml:space="preserve">» расходы </w:t>
      </w:r>
      <w:r w:rsidR="00D804C7">
        <w:rPr>
          <w:rFonts w:ascii="Times New Roman" w:hAnsi="Times New Roman" w:cs="Times New Roman"/>
          <w:sz w:val="24"/>
          <w:szCs w:val="24"/>
        </w:rPr>
        <w:t xml:space="preserve">не </w:t>
      </w:r>
      <w:r w:rsidRPr="00CE20E6">
        <w:rPr>
          <w:rFonts w:ascii="Times New Roman" w:hAnsi="Times New Roman" w:cs="Times New Roman"/>
          <w:sz w:val="24"/>
          <w:szCs w:val="24"/>
        </w:rPr>
        <w:t>финансирова</w:t>
      </w:r>
      <w:r w:rsidR="00D804C7">
        <w:rPr>
          <w:rFonts w:ascii="Times New Roman" w:hAnsi="Times New Roman" w:cs="Times New Roman"/>
          <w:sz w:val="24"/>
          <w:szCs w:val="24"/>
        </w:rPr>
        <w:t>лись.</w:t>
      </w:r>
      <w:r w:rsidRPr="00CE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4D8564" w14:textId="77777777" w:rsidR="00D72DFF" w:rsidRDefault="00D72DFF" w:rsidP="00394FEB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67555CD" w14:textId="4C6006E2" w:rsidR="00394FEB" w:rsidRDefault="00346BB8" w:rsidP="00394FEB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394FEB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2F3B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94FEB">
        <w:rPr>
          <w:rFonts w:ascii="Times New Roman" w:hAnsi="Times New Roman" w:cs="Times New Roman"/>
          <w:b/>
          <w:i/>
          <w:sz w:val="24"/>
          <w:szCs w:val="24"/>
        </w:rPr>
        <w:t>Анализ использования средств дорожного фонда</w:t>
      </w:r>
    </w:p>
    <w:p w14:paraId="71E92E28" w14:textId="0FCB21D7" w:rsidR="002F3B19" w:rsidRPr="00394FEB" w:rsidRDefault="001F3E2F" w:rsidP="00394FE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Дорожный фонд в бюджете поселения не запланирован.</w:t>
      </w:r>
    </w:p>
    <w:p w14:paraId="199CB93B" w14:textId="77777777" w:rsidR="00394FEB" w:rsidRDefault="00394FEB" w:rsidP="00394FEB">
      <w:pPr>
        <w:pStyle w:val="a3"/>
        <w:spacing w:after="0"/>
        <w:ind w:left="1069"/>
        <w:rPr>
          <w:rFonts w:ascii="Times New Roman" w:hAnsi="Times New Roman" w:cs="Times New Roman"/>
          <w:b/>
          <w:i/>
          <w:sz w:val="24"/>
          <w:szCs w:val="24"/>
        </w:rPr>
      </w:pPr>
    </w:p>
    <w:p w14:paraId="2C7ADA49" w14:textId="4014E100" w:rsidR="00CC64DC" w:rsidRPr="00CC64DC" w:rsidRDefault="00346BB8" w:rsidP="00CC64DC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CC64D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CC64DC" w:rsidRPr="00CC64DC">
        <w:rPr>
          <w:rFonts w:ascii="Times New Roman" w:hAnsi="Times New Roman" w:cs="Times New Roman"/>
          <w:b/>
          <w:i/>
          <w:sz w:val="24"/>
          <w:szCs w:val="24"/>
        </w:rPr>
        <w:t>Резервный фонд</w:t>
      </w:r>
    </w:p>
    <w:p w14:paraId="0014F1CC" w14:textId="1C5FA458" w:rsidR="00CC64DC" w:rsidRPr="009D593A" w:rsidRDefault="00CC64DC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1F3E2F">
        <w:rPr>
          <w:rFonts w:ascii="Times New Roman" w:hAnsi="Times New Roman" w:cs="Times New Roman"/>
          <w:sz w:val="24"/>
          <w:szCs w:val="24"/>
        </w:rPr>
        <w:t>Новоегорьевского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9D593A">
        <w:rPr>
          <w:rFonts w:ascii="Times New Roman" w:hAnsi="Times New Roman" w:cs="Times New Roman"/>
          <w:sz w:val="24"/>
          <w:szCs w:val="24"/>
        </w:rPr>
        <w:t>Со</w:t>
      </w:r>
      <w:r w:rsidR="00D72DFF" w:rsidRPr="009D593A">
        <w:rPr>
          <w:rFonts w:ascii="Times New Roman" w:hAnsi="Times New Roman" w:cs="Times New Roman"/>
          <w:sz w:val="24"/>
          <w:szCs w:val="24"/>
        </w:rPr>
        <w:t>вета</w:t>
      </w:r>
      <w:r w:rsidRPr="009D593A"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346BB8" w:rsidRPr="009D593A">
        <w:rPr>
          <w:rFonts w:ascii="Times New Roman" w:hAnsi="Times New Roman" w:cs="Times New Roman"/>
          <w:sz w:val="24"/>
          <w:szCs w:val="24"/>
        </w:rPr>
        <w:t>Егорьевского район</w:t>
      </w:r>
      <w:r w:rsidR="00346BB8">
        <w:rPr>
          <w:rFonts w:ascii="Times New Roman" w:hAnsi="Times New Roman" w:cs="Times New Roman"/>
          <w:sz w:val="24"/>
          <w:szCs w:val="24"/>
        </w:rPr>
        <w:t>а</w:t>
      </w:r>
      <w:r w:rsidR="00346BB8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Алтайского края от 2</w:t>
      </w:r>
      <w:r w:rsidR="001644A4">
        <w:rPr>
          <w:rFonts w:ascii="Times New Roman" w:hAnsi="Times New Roman" w:cs="Times New Roman"/>
          <w:sz w:val="24"/>
          <w:szCs w:val="24"/>
        </w:rPr>
        <w:t>6</w:t>
      </w:r>
      <w:r w:rsidRPr="009D593A">
        <w:rPr>
          <w:rFonts w:ascii="Times New Roman" w:hAnsi="Times New Roman" w:cs="Times New Roman"/>
          <w:sz w:val="24"/>
          <w:szCs w:val="24"/>
        </w:rPr>
        <w:t>.12.202</w:t>
      </w:r>
      <w:r w:rsidR="001644A4">
        <w:rPr>
          <w:rFonts w:ascii="Times New Roman" w:hAnsi="Times New Roman" w:cs="Times New Roman"/>
          <w:sz w:val="24"/>
          <w:szCs w:val="24"/>
        </w:rPr>
        <w:t>3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г №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="001644A4">
        <w:rPr>
          <w:rFonts w:ascii="Times New Roman" w:hAnsi="Times New Roman" w:cs="Times New Roman"/>
          <w:sz w:val="24"/>
          <w:szCs w:val="24"/>
        </w:rPr>
        <w:t>20</w:t>
      </w:r>
      <w:r w:rsidR="00D72DFF" w:rsidRPr="009D593A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proofErr w:type="spellStart"/>
      <w:r w:rsidR="001F3E2F">
        <w:rPr>
          <w:rFonts w:ascii="Times New Roman" w:hAnsi="Times New Roman" w:cs="Times New Roman"/>
          <w:sz w:val="24"/>
          <w:szCs w:val="24"/>
        </w:rPr>
        <w:t>Новоегорьевский</w:t>
      </w:r>
      <w:proofErr w:type="spellEnd"/>
      <w:r w:rsidR="00346BB8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D72DFF" w:rsidRPr="009D593A">
        <w:rPr>
          <w:rFonts w:ascii="Times New Roman" w:hAnsi="Times New Roman" w:cs="Times New Roman"/>
          <w:sz w:val="24"/>
          <w:szCs w:val="24"/>
        </w:rPr>
        <w:t>Егорьевский район Алтайского края на 202</w:t>
      </w:r>
      <w:r w:rsidR="008919CA">
        <w:rPr>
          <w:rFonts w:ascii="Times New Roman" w:hAnsi="Times New Roman" w:cs="Times New Roman"/>
          <w:sz w:val="24"/>
          <w:szCs w:val="24"/>
        </w:rPr>
        <w:t>4</w:t>
      </w:r>
      <w:r w:rsidR="00D72DFF" w:rsidRPr="009D593A">
        <w:rPr>
          <w:rFonts w:ascii="Times New Roman" w:hAnsi="Times New Roman" w:cs="Times New Roman"/>
          <w:sz w:val="24"/>
          <w:szCs w:val="24"/>
        </w:rPr>
        <w:t xml:space="preserve"> год», </w:t>
      </w:r>
      <w:r w:rsidRPr="009D593A">
        <w:rPr>
          <w:rFonts w:ascii="Times New Roman" w:hAnsi="Times New Roman" w:cs="Times New Roman"/>
          <w:sz w:val="24"/>
          <w:szCs w:val="24"/>
        </w:rPr>
        <w:t xml:space="preserve">утвержден объем бюджетных ассигнований резервного фонда в сумме </w:t>
      </w:r>
      <w:r w:rsidR="001F3E2F">
        <w:rPr>
          <w:rFonts w:ascii="Times New Roman" w:hAnsi="Times New Roman" w:cs="Times New Roman"/>
          <w:sz w:val="24"/>
          <w:szCs w:val="24"/>
        </w:rPr>
        <w:t>10</w:t>
      </w:r>
      <w:r w:rsidRPr="009D593A">
        <w:rPr>
          <w:rFonts w:ascii="Times New Roman" w:hAnsi="Times New Roman" w:cs="Times New Roman"/>
          <w:sz w:val="24"/>
          <w:szCs w:val="24"/>
        </w:rPr>
        <w:t>,0 тыс.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9962CB" w:rsidRPr="009D593A">
        <w:rPr>
          <w:rFonts w:ascii="Times New Roman" w:hAnsi="Times New Roman" w:cs="Times New Roman"/>
          <w:sz w:val="24"/>
          <w:szCs w:val="24"/>
        </w:rPr>
        <w:t>что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превышает 3 процента утвержденного указанным решением общего объема расходов,</w:t>
      </w:r>
      <w:r w:rsidRPr="009D593A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что соответствует требованиям ст. 81 Бюджетного кодекса РФ. </w:t>
      </w:r>
      <w:r w:rsidRPr="009D59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Средства резервных фондов исполнительных органов местных администраций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п.6 ст. 81 БК РФ.</w:t>
      </w:r>
    </w:p>
    <w:p w14:paraId="3C7A4A87" w14:textId="3DC92457" w:rsidR="008549D7" w:rsidRPr="009D593A" w:rsidRDefault="00CC64DC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lastRenderedPageBreak/>
        <w:t>Согласно предоставленно</w:t>
      </w:r>
      <w:r w:rsidR="00A65AAC" w:rsidRPr="009D593A">
        <w:rPr>
          <w:rFonts w:ascii="Times New Roman" w:hAnsi="Times New Roman" w:cs="Times New Roman"/>
          <w:sz w:val="24"/>
          <w:szCs w:val="24"/>
        </w:rPr>
        <w:t>му</w:t>
      </w:r>
      <w:r w:rsidRPr="009D593A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A65AAC" w:rsidRPr="009D593A">
        <w:rPr>
          <w:rFonts w:ascii="Times New Roman" w:hAnsi="Times New Roman" w:cs="Times New Roman"/>
          <w:sz w:val="24"/>
          <w:szCs w:val="24"/>
        </w:rPr>
        <w:t>у</w:t>
      </w:r>
      <w:r w:rsidRPr="009D593A">
        <w:rPr>
          <w:rFonts w:ascii="Times New Roman" w:hAnsi="Times New Roman" w:cs="Times New Roman"/>
          <w:sz w:val="24"/>
          <w:szCs w:val="24"/>
        </w:rPr>
        <w:t>, на конец отчетного периода средства резервного фонда не использовались.</w:t>
      </w:r>
    </w:p>
    <w:p w14:paraId="3A89EA72" w14:textId="7FA0DE79" w:rsidR="00CC64DC" w:rsidRPr="009D593A" w:rsidRDefault="00CC64DC" w:rsidP="00346BB8">
      <w:pPr>
        <w:pStyle w:val="30"/>
        <w:numPr>
          <w:ilvl w:val="0"/>
          <w:numId w:val="10"/>
        </w:numPr>
        <w:shd w:val="clear" w:color="auto" w:fill="auto"/>
        <w:spacing w:after="0"/>
        <w:ind w:right="12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9D593A">
        <w:rPr>
          <w:rFonts w:ascii="Times New Roman" w:hAnsi="Times New Roman" w:cs="Times New Roman"/>
          <w:i/>
          <w:sz w:val="24"/>
          <w:szCs w:val="24"/>
        </w:rPr>
        <w:t>Источники внутреннего финансирования районного бюджета</w:t>
      </w:r>
    </w:p>
    <w:p w14:paraId="57F3E33E" w14:textId="3AD04EB8" w:rsidR="00CC64DC" w:rsidRPr="009D593A" w:rsidRDefault="00346BB8" w:rsidP="00CC64DC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Решением </w:t>
      </w:r>
      <w:r w:rsidR="001F3E2F">
        <w:rPr>
          <w:rFonts w:ascii="Times New Roman" w:hAnsi="Times New Roman" w:cs="Times New Roman"/>
          <w:b w:val="0"/>
          <w:bCs w:val="0"/>
          <w:sz w:val="24"/>
          <w:szCs w:val="24"/>
        </w:rPr>
        <w:t>Новоегорьевского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Совета депутатов Егорьевского района Алтайского края от 2</w:t>
      </w:r>
      <w:r w:rsidR="008919CA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>.12.202</w:t>
      </w:r>
      <w:r w:rsidR="008919CA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 № </w:t>
      </w:r>
      <w:r w:rsidR="008919CA">
        <w:rPr>
          <w:rFonts w:ascii="Times New Roman" w:hAnsi="Times New Roman" w:cs="Times New Roman"/>
          <w:b w:val="0"/>
          <w:bCs w:val="0"/>
          <w:sz w:val="24"/>
          <w:szCs w:val="24"/>
        </w:rPr>
        <w:t>20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 бюджете муниципального образования </w:t>
      </w:r>
      <w:proofErr w:type="spellStart"/>
      <w:r w:rsidR="001F3E2F">
        <w:rPr>
          <w:rFonts w:ascii="Times New Roman" w:hAnsi="Times New Roman" w:cs="Times New Roman"/>
          <w:b w:val="0"/>
          <w:bCs w:val="0"/>
          <w:sz w:val="24"/>
          <w:szCs w:val="24"/>
        </w:rPr>
        <w:t>Новоегорьевский</w:t>
      </w:r>
      <w:proofErr w:type="spellEnd"/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сельсовет Егорьевский район Алтайского края на 202</w:t>
      </w:r>
      <w:r w:rsidR="008919CA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год»</w:t>
      </w:r>
      <w:r w:rsidR="008919C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 редакции решения от 29 марта 2024 года № 2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дефицит бюджета </w:t>
      </w:r>
      <w:r>
        <w:rPr>
          <w:rFonts w:ascii="Times New Roman" w:hAnsi="Times New Roman" w:cs="Times New Roman"/>
          <w:b w:val="0"/>
          <w:sz w:val="24"/>
          <w:szCs w:val="24"/>
        </w:rPr>
        <w:t>сельского поселения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на 202</w:t>
      </w:r>
      <w:r w:rsidR="0028584B">
        <w:rPr>
          <w:rFonts w:ascii="Times New Roman" w:hAnsi="Times New Roman" w:cs="Times New Roman"/>
          <w:b w:val="0"/>
          <w:sz w:val="24"/>
          <w:szCs w:val="24"/>
        </w:rPr>
        <w:t>4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год утвержден в размере </w:t>
      </w:r>
      <w:r>
        <w:rPr>
          <w:rFonts w:ascii="Times New Roman" w:hAnsi="Times New Roman" w:cs="Times New Roman"/>
          <w:b w:val="0"/>
          <w:sz w:val="24"/>
          <w:szCs w:val="24"/>
        </w:rPr>
        <w:t>0,0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727D1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>рублей в соответствии со статьей 184.1 Бюджетного кодекса РФ.</w:t>
      </w:r>
    </w:p>
    <w:p w14:paraId="42619478" w14:textId="7F27B6EE" w:rsidR="00CC64DC" w:rsidRPr="009D593A" w:rsidRDefault="00CC64DC" w:rsidP="00CC64DC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D593A">
        <w:rPr>
          <w:rFonts w:ascii="Times New Roman" w:hAnsi="Times New Roman"/>
          <w:b w:val="0"/>
          <w:sz w:val="24"/>
          <w:szCs w:val="24"/>
        </w:rPr>
        <w:t>Фактически п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о состоянию на 1 </w:t>
      </w:r>
      <w:r w:rsidR="00727D1C">
        <w:rPr>
          <w:rFonts w:ascii="Times New Roman" w:hAnsi="Times New Roman" w:cs="Times New Roman"/>
          <w:b w:val="0"/>
          <w:sz w:val="24"/>
          <w:szCs w:val="24"/>
        </w:rPr>
        <w:t>апреля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28584B">
        <w:rPr>
          <w:rFonts w:ascii="Times New Roman" w:hAnsi="Times New Roman" w:cs="Times New Roman"/>
          <w:b w:val="0"/>
          <w:sz w:val="24"/>
          <w:szCs w:val="24"/>
        </w:rPr>
        <w:t>4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года бюджет</w:t>
      </w:r>
      <w:r w:rsidR="00346BB8"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исполнен с превышением </w:t>
      </w:r>
      <w:r w:rsidR="009D593A">
        <w:rPr>
          <w:rFonts w:ascii="Times New Roman" w:hAnsi="Times New Roman" w:cs="Times New Roman"/>
          <w:b w:val="0"/>
          <w:sz w:val="24"/>
          <w:szCs w:val="24"/>
        </w:rPr>
        <w:t>доходов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над </w:t>
      </w:r>
      <w:r w:rsidR="009D593A">
        <w:rPr>
          <w:rFonts w:ascii="Times New Roman" w:hAnsi="Times New Roman" w:cs="Times New Roman"/>
          <w:b w:val="0"/>
          <w:sz w:val="24"/>
          <w:szCs w:val="24"/>
        </w:rPr>
        <w:t>расходами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9D593A">
        <w:rPr>
          <w:rFonts w:ascii="Times New Roman" w:hAnsi="Times New Roman" w:cs="Times New Roman"/>
          <w:b w:val="0"/>
          <w:sz w:val="24"/>
          <w:szCs w:val="24"/>
        </w:rPr>
        <w:t>про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фицит) в размере </w:t>
      </w:r>
      <w:r w:rsidR="0028584B">
        <w:rPr>
          <w:rFonts w:ascii="Times New Roman" w:hAnsi="Times New Roman" w:cs="Times New Roman"/>
          <w:b w:val="0"/>
          <w:sz w:val="24"/>
          <w:szCs w:val="24"/>
        </w:rPr>
        <w:t>763,0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4A113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>рублей</w:t>
      </w:r>
      <w:r w:rsidRPr="009D593A">
        <w:rPr>
          <w:rFonts w:ascii="Times New Roman" w:hAnsi="Times New Roman"/>
          <w:b w:val="0"/>
          <w:sz w:val="24"/>
          <w:szCs w:val="24"/>
        </w:rPr>
        <w:t>, что соответствует требованиям статьи 92.1 Бюджетного кодекса РФ.</w:t>
      </w:r>
    </w:p>
    <w:p w14:paraId="1E4023F4" w14:textId="6883EF93" w:rsidR="000D2F34" w:rsidRPr="001219C9" w:rsidRDefault="000D2F34" w:rsidP="000D2F34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D593A">
        <w:rPr>
          <w:rFonts w:ascii="Times New Roman" w:hAnsi="Times New Roman" w:cs="Times New Roman"/>
          <w:b w:val="0"/>
          <w:sz w:val="24"/>
          <w:szCs w:val="24"/>
        </w:rPr>
        <w:t>Фактическое исполнение по источникам внутреннего финансирования дефицита бюджета сложилось за счет изменения остатков средств на счетах по учету средств бюджета</w:t>
      </w:r>
      <w:r w:rsidR="00A51D7A" w:rsidRPr="009D593A">
        <w:rPr>
          <w:rFonts w:ascii="Times New Roman" w:hAnsi="Times New Roman" w:cs="Times New Roman"/>
          <w:b w:val="0"/>
          <w:sz w:val="24"/>
          <w:szCs w:val="24"/>
        </w:rPr>
        <w:t>, что не противоречит ст. 95 Бюджетного кодекса РФ.</w:t>
      </w:r>
    </w:p>
    <w:p w14:paraId="631831D1" w14:textId="066B4A40" w:rsidR="00961045" w:rsidRPr="00961045" w:rsidRDefault="002C2D67" w:rsidP="00961045">
      <w:pPr>
        <w:pStyle w:val="221"/>
        <w:numPr>
          <w:ilvl w:val="0"/>
          <w:numId w:val="9"/>
        </w:numPr>
        <w:shd w:val="clear" w:color="auto" w:fill="auto"/>
        <w:ind w:right="40"/>
        <w:rPr>
          <w:rFonts w:ascii="Times New Roman" w:hAnsi="Times New Roman" w:cs="Times New Roman"/>
          <w:sz w:val="24"/>
          <w:szCs w:val="24"/>
        </w:rPr>
      </w:pPr>
      <w:bookmarkStart w:id="1" w:name="bookmark13"/>
      <w:r w:rsidRPr="00961045">
        <w:rPr>
          <w:rFonts w:ascii="Times New Roman" w:hAnsi="Times New Roman" w:cs="Times New Roman"/>
          <w:b/>
          <w:bCs/>
          <w:i/>
          <w:sz w:val="24"/>
          <w:szCs w:val="24"/>
        </w:rPr>
        <w:t>Состояние муниципального долга</w:t>
      </w:r>
    </w:p>
    <w:p w14:paraId="1AEDC3FA" w14:textId="6B6546D8" w:rsidR="009962CB" w:rsidRPr="00961045" w:rsidRDefault="00961045" w:rsidP="00961045">
      <w:pPr>
        <w:pStyle w:val="221"/>
        <w:shd w:val="clear" w:color="auto" w:fill="auto"/>
        <w:ind w:right="40"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61045"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6C6051">
        <w:rPr>
          <w:rFonts w:ascii="Times New Roman" w:hAnsi="Times New Roman" w:cs="Times New Roman"/>
          <w:sz w:val="24"/>
          <w:szCs w:val="24"/>
        </w:rPr>
        <w:t>апреля</w:t>
      </w:r>
      <w:r w:rsidRPr="00961045">
        <w:rPr>
          <w:rFonts w:ascii="Times New Roman" w:hAnsi="Times New Roman" w:cs="Times New Roman"/>
          <w:sz w:val="24"/>
          <w:szCs w:val="24"/>
        </w:rPr>
        <w:t xml:space="preserve"> 202</w:t>
      </w:r>
      <w:r w:rsidR="0001196B">
        <w:rPr>
          <w:rFonts w:ascii="Times New Roman" w:hAnsi="Times New Roman" w:cs="Times New Roman"/>
          <w:sz w:val="24"/>
          <w:szCs w:val="24"/>
        </w:rPr>
        <w:t>4</w:t>
      </w:r>
      <w:r w:rsidRPr="00961045">
        <w:rPr>
          <w:rFonts w:ascii="Times New Roman" w:hAnsi="Times New Roman" w:cs="Times New Roman"/>
          <w:sz w:val="24"/>
          <w:szCs w:val="24"/>
        </w:rPr>
        <w:t xml:space="preserve"> года долговые обязательства бюджета</w:t>
      </w:r>
      <w:r w:rsidR="00346BB8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961045">
        <w:rPr>
          <w:rFonts w:ascii="Times New Roman" w:hAnsi="Times New Roman" w:cs="Times New Roman"/>
          <w:sz w:val="24"/>
          <w:szCs w:val="24"/>
        </w:rPr>
        <w:t xml:space="preserve"> отсутствуют, кредиты коммерческих банков, и бюджетные кредиты не привлекались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74B5DB" w14:textId="77777777" w:rsidR="00B27D24" w:rsidRPr="001219C9" w:rsidRDefault="00B27D24" w:rsidP="001219C9">
      <w:pPr>
        <w:pStyle w:val="221"/>
        <w:shd w:val="clear" w:color="auto" w:fill="auto"/>
        <w:ind w:right="40" w:firstLine="709"/>
        <w:rPr>
          <w:rFonts w:ascii="Times New Roman" w:hAnsi="Times New Roman" w:cs="Times New Roman"/>
          <w:bCs/>
          <w:sz w:val="24"/>
          <w:szCs w:val="24"/>
        </w:rPr>
      </w:pPr>
      <w:r w:rsidRPr="001219C9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5C24B5" w:rsidRPr="001219C9">
        <w:rPr>
          <w:rFonts w:ascii="Times New Roman" w:hAnsi="Times New Roman" w:cs="Times New Roman"/>
          <w:b/>
          <w:bCs/>
          <w:sz w:val="24"/>
          <w:szCs w:val="24"/>
        </w:rPr>
        <w:t>ывод</w:t>
      </w:r>
      <w:r w:rsidR="004A0B8D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1219C9">
        <w:rPr>
          <w:rFonts w:ascii="Times New Roman" w:hAnsi="Times New Roman" w:cs="Times New Roman"/>
          <w:b/>
          <w:bCs/>
          <w:sz w:val="24"/>
          <w:szCs w:val="24"/>
        </w:rPr>
        <w:t>:</w:t>
      </w:r>
      <w:bookmarkEnd w:id="1"/>
    </w:p>
    <w:p w14:paraId="6071887E" w14:textId="669B248F" w:rsidR="007C74B2" w:rsidRDefault="007C74B2" w:rsidP="007C74B2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96104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1F3E2F">
        <w:rPr>
          <w:rFonts w:ascii="Times New Roman" w:hAnsi="Times New Roman" w:cs="Times New Roman"/>
          <w:sz w:val="24"/>
          <w:szCs w:val="24"/>
        </w:rPr>
        <w:t>Новоегорьевского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961045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B266BE">
        <w:rPr>
          <w:rFonts w:ascii="Times New Roman" w:hAnsi="Times New Roman" w:cs="Times New Roman"/>
          <w:sz w:val="24"/>
          <w:szCs w:val="24"/>
        </w:rPr>
        <w:t>1</w:t>
      </w:r>
      <w:r w:rsidR="001F3E2F">
        <w:rPr>
          <w:rFonts w:ascii="Times New Roman" w:hAnsi="Times New Roman" w:cs="Times New Roman"/>
          <w:sz w:val="24"/>
          <w:szCs w:val="24"/>
        </w:rPr>
        <w:t>8</w:t>
      </w:r>
      <w:r w:rsidRPr="0028087A">
        <w:rPr>
          <w:rFonts w:ascii="Times New Roman" w:hAnsi="Times New Roman" w:cs="Times New Roman"/>
          <w:sz w:val="24"/>
          <w:szCs w:val="24"/>
        </w:rPr>
        <w:t>.0</w:t>
      </w:r>
      <w:r w:rsidR="0028087A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>.202</w:t>
      </w:r>
      <w:r w:rsidR="00C35487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 xml:space="preserve"> № </w:t>
      </w:r>
      <w:r w:rsidR="00C35487">
        <w:rPr>
          <w:rFonts w:ascii="Times New Roman" w:hAnsi="Times New Roman" w:cs="Times New Roman"/>
          <w:sz w:val="24"/>
          <w:szCs w:val="24"/>
        </w:rPr>
        <w:t>14</w:t>
      </w:r>
      <w:r w:rsidRPr="0028087A">
        <w:rPr>
          <w:rFonts w:ascii="Times New Roman" w:hAnsi="Times New Roman" w:cs="Times New Roman"/>
          <w:sz w:val="24"/>
          <w:szCs w:val="24"/>
        </w:rPr>
        <w:t xml:space="preserve"> «Об исполнении бюджета</w:t>
      </w:r>
      <w:r w:rsidR="00961045" w:rsidRPr="0028087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346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3E2F">
        <w:rPr>
          <w:rFonts w:ascii="Times New Roman" w:hAnsi="Times New Roman" w:cs="Times New Roman"/>
          <w:sz w:val="24"/>
          <w:szCs w:val="24"/>
        </w:rPr>
        <w:t>Новоегорьевский</w:t>
      </w:r>
      <w:proofErr w:type="spellEnd"/>
      <w:r w:rsidR="00346BB8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961045" w:rsidRPr="0028087A">
        <w:rPr>
          <w:rFonts w:ascii="Times New Roman" w:hAnsi="Times New Roman" w:cs="Times New Roman"/>
          <w:sz w:val="24"/>
          <w:szCs w:val="24"/>
        </w:rPr>
        <w:t xml:space="preserve"> Егорьевский район</w:t>
      </w:r>
      <w:r w:rsidR="00D84EBD" w:rsidRPr="0028087A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Pr="0028087A">
        <w:rPr>
          <w:rFonts w:ascii="Times New Roman" w:hAnsi="Times New Roman" w:cs="Times New Roman"/>
          <w:sz w:val="24"/>
          <w:szCs w:val="24"/>
        </w:rPr>
        <w:t xml:space="preserve"> за </w:t>
      </w:r>
      <w:r w:rsidR="0028087A">
        <w:rPr>
          <w:rFonts w:ascii="Times New Roman" w:hAnsi="Times New Roman" w:cs="Times New Roman"/>
          <w:sz w:val="24"/>
          <w:szCs w:val="24"/>
        </w:rPr>
        <w:t>1</w:t>
      </w:r>
      <w:r w:rsidRPr="0028087A">
        <w:rPr>
          <w:rFonts w:ascii="Times New Roman" w:hAnsi="Times New Roman" w:cs="Times New Roman"/>
          <w:sz w:val="24"/>
          <w:szCs w:val="24"/>
        </w:rPr>
        <w:t xml:space="preserve"> </w:t>
      </w:r>
      <w:r w:rsidR="0028087A">
        <w:rPr>
          <w:rFonts w:ascii="Times New Roman" w:hAnsi="Times New Roman" w:cs="Times New Roman"/>
          <w:sz w:val="24"/>
          <w:szCs w:val="24"/>
        </w:rPr>
        <w:t>квартал</w:t>
      </w:r>
      <w:r w:rsidRPr="0028087A">
        <w:rPr>
          <w:rFonts w:ascii="Times New Roman" w:hAnsi="Times New Roman" w:cs="Times New Roman"/>
          <w:sz w:val="24"/>
          <w:szCs w:val="24"/>
        </w:rPr>
        <w:t xml:space="preserve"> 202</w:t>
      </w:r>
      <w:r w:rsidR="00C35487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 xml:space="preserve"> года»</w:t>
      </w:r>
      <w:r>
        <w:rPr>
          <w:rFonts w:ascii="Times New Roman" w:hAnsi="Times New Roman" w:cs="Times New Roman"/>
          <w:sz w:val="24"/>
          <w:szCs w:val="24"/>
        </w:rPr>
        <w:t xml:space="preserve"> в целом соответствует требованиям Бюджетного кодекса РФ, </w:t>
      </w:r>
      <w:r w:rsidR="00DB311F">
        <w:rPr>
          <w:rFonts w:ascii="Times New Roman" w:hAnsi="Times New Roman" w:cs="Times New Roman"/>
          <w:sz w:val="24"/>
          <w:szCs w:val="24"/>
        </w:rPr>
        <w:t xml:space="preserve">Положению о бюджетном процессе в муниципальном образовании </w:t>
      </w:r>
      <w:proofErr w:type="spellStart"/>
      <w:r w:rsidR="001F3E2F">
        <w:rPr>
          <w:rFonts w:ascii="Times New Roman" w:hAnsi="Times New Roman" w:cs="Times New Roman"/>
          <w:sz w:val="24"/>
          <w:szCs w:val="24"/>
        </w:rPr>
        <w:t>Новоегорьевский</w:t>
      </w:r>
      <w:proofErr w:type="spellEnd"/>
      <w:r w:rsidR="00346BB8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D84EBD">
        <w:rPr>
          <w:rFonts w:ascii="Times New Roman" w:hAnsi="Times New Roman" w:cs="Times New Roman"/>
          <w:sz w:val="24"/>
          <w:szCs w:val="24"/>
        </w:rPr>
        <w:t>Егорьевский</w:t>
      </w:r>
      <w:r w:rsidR="00DB311F">
        <w:rPr>
          <w:rFonts w:ascii="Times New Roman" w:hAnsi="Times New Roman" w:cs="Times New Roman"/>
          <w:sz w:val="24"/>
          <w:szCs w:val="24"/>
        </w:rPr>
        <w:t xml:space="preserve"> район Алтайского края.</w:t>
      </w:r>
    </w:p>
    <w:p w14:paraId="7E8E463A" w14:textId="0FC35B4B" w:rsidR="002559E9" w:rsidRPr="003A35C7" w:rsidRDefault="005C24B5" w:rsidP="002559E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807066">
        <w:rPr>
          <w:rFonts w:ascii="Times New Roman" w:hAnsi="Times New Roman" w:cs="Times New Roman"/>
          <w:bCs/>
          <w:sz w:val="24"/>
          <w:szCs w:val="24"/>
        </w:rPr>
        <w:t>Исполнение бюджета</w:t>
      </w:r>
      <w:r w:rsidR="00346BB8" w:rsidRPr="00807066">
        <w:rPr>
          <w:rFonts w:ascii="Times New Roman" w:hAnsi="Times New Roman" w:cs="Times New Roman"/>
          <w:bCs/>
          <w:sz w:val="24"/>
          <w:szCs w:val="24"/>
        </w:rPr>
        <w:t xml:space="preserve"> поселения</w:t>
      </w:r>
      <w:r w:rsidRPr="00807066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FA09E6" w:rsidRPr="00807066">
        <w:rPr>
          <w:rFonts w:ascii="Times New Roman" w:hAnsi="Times New Roman" w:cs="Times New Roman"/>
          <w:bCs/>
          <w:sz w:val="24"/>
          <w:szCs w:val="24"/>
        </w:rPr>
        <w:t>1</w:t>
      </w:r>
      <w:r w:rsidRPr="008070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09E6" w:rsidRPr="00807066">
        <w:rPr>
          <w:rFonts w:ascii="Times New Roman" w:hAnsi="Times New Roman" w:cs="Times New Roman"/>
          <w:bCs/>
          <w:sz w:val="24"/>
          <w:szCs w:val="24"/>
        </w:rPr>
        <w:t>квартал</w:t>
      </w:r>
      <w:r w:rsidRPr="00807066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C35487" w:rsidRPr="00807066">
        <w:rPr>
          <w:rFonts w:ascii="Times New Roman" w:hAnsi="Times New Roman" w:cs="Times New Roman"/>
          <w:bCs/>
          <w:sz w:val="24"/>
          <w:szCs w:val="24"/>
        </w:rPr>
        <w:t>4</w:t>
      </w:r>
      <w:r w:rsidRPr="00807066">
        <w:rPr>
          <w:rFonts w:ascii="Times New Roman" w:hAnsi="Times New Roman" w:cs="Times New Roman"/>
          <w:bCs/>
          <w:sz w:val="24"/>
          <w:szCs w:val="24"/>
        </w:rPr>
        <w:t xml:space="preserve"> года осуществлялось в соответствии с </w:t>
      </w:r>
      <w:r w:rsidR="003A35C7" w:rsidRPr="00807066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1F3E2F" w:rsidRPr="00807066">
        <w:rPr>
          <w:rFonts w:ascii="Times New Roman" w:hAnsi="Times New Roman" w:cs="Times New Roman"/>
          <w:sz w:val="24"/>
          <w:szCs w:val="24"/>
        </w:rPr>
        <w:t>Новоегорьевского</w:t>
      </w:r>
      <w:r w:rsidR="003A35C7" w:rsidRPr="00807066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Егорьевского района Алтайского края от 2</w:t>
      </w:r>
      <w:r w:rsidR="00807066">
        <w:rPr>
          <w:rFonts w:ascii="Times New Roman" w:hAnsi="Times New Roman" w:cs="Times New Roman"/>
          <w:sz w:val="24"/>
          <w:szCs w:val="24"/>
        </w:rPr>
        <w:t>6</w:t>
      </w:r>
      <w:r w:rsidR="003A35C7" w:rsidRPr="00807066">
        <w:rPr>
          <w:rFonts w:ascii="Times New Roman" w:hAnsi="Times New Roman" w:cs="Times New Roman"/>
          <w:sz w:val="24"/>
          <w:szCs w:val="24"/>
        </w:rPr>
        <w:t>.12.202</w:t>
      </w:r>
      <w:r w:rsidR="00807066">
        <w:rPr>
          <w:rFonts w:ascii="Times New Roman" w:hAnsi="Times New Roman" w:cs="Times New Roman"/>
          <w:sz w:val="24"/>
          <w:szCs w:val="24"/>
        </w:rPr>
        <w:t>3</w:t>
      </w:r>
      <w:r w:rsidR="003A35C7" w:rsidRPr="00807066">
        <w:rPr>
          <w:rFonts w:ascii="Times New Roman" w:hAnsi="Times New Roman" w:cs="Times New Roman"/>
          <w:sz w:val="24"/>
          <w:szCs w:val="24"/>
        </w:rPr>
        <w:t xml:space="preserve"> г № </w:t>
      </w:r>
      <w:r w:rsidR="00807066">
        <w:rPr>
          <w:rFonts w:ascii="Times New Roman" w:hAnsi="Times New Roman" w:cs="Times New Roman"/>
          <w:sz w:val="24"/>
          <w:szCs w:val="24"/>
        </w:rPr>
        <w:t>20</w:t>
      </w:r>
      <w:r w:rsidR="003A35C7" w:rsidRPr="00807066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proofErr w:type="spellStart"/>
      <w:r w:rsidR="001F3E2F" w:rsidRPr="00807066">
        <w:rPr>
          <w:rFonts w:ascii="Times New Roman" w:hAnsi="Times New Roman" w:cs="Times New Roman"/>
          <w:sz w:val="24"/>
          <w:szCs w:val="24"/>
        </w:rPr>
        <w:t>Новоегорьевский</w:t>
      </w:r>
      <w:proofErr w:type="spellEnd"/>
      <w:r w:rsidR="003A35C7" w:rsidRPr="00807066">
        <w:rPr>
          <w:rFonts w:ascii="Times New Roman" w:hAnsi="Times New Roman" w:cs="Times New Roman"/>
          <w:sz w:val="24"/>
          <w:szCs w:val="24"/>
        </w:rPr>
        <w:t xml:space="preserve"> сельсовет Егорьевский район Алтайского края на 202</w:t>
      </w:r>
      <w:r w:rsidR="00807066">
        <w:rPr>
          <w:rFonts w:ascii="Times New Roman" w:hAnsi="Times New Roman" w:cs="Times New Roman"/>
          <w:sz w:val="24"/>
          <w:szCs w:val="24"/>
        </w:rPr>
        <w:t>4</w:t>
      </w:r>
      <w:r w:rsidR="003A35C7" w:rsidRPr="00807066">
        <w:rPr>
          <w:rFonts w:ascii="Times New Roman" w:hAnsi="Times New Roman" w:cs="Times New Roman"/>
          <w:sz w:val="24"/>
          <w:szCs w:val="24"/>
        </w:rPr>
        <w:t xml:space="preserve"> год»</w:t>
      </w:r>
      <w:r w:rsidR="00D84EBD" w:rsidRPr="00807066">
        <w:rPr>
          <w:rFonts w:ascii="Times New Roman" w:hAnsi="Times New Roman" w:cs="Times New Roman"/>
          <w:sz w:val="24"/>
          <w:szCs w:val="24"/>
        </w:rPr>
        <w:t>.</w:t>
      </w:r>
    </w:p>
    <w:p w14:paraId="332913F6" w14:textId="5828016F" w:rsidR="004A0B8D" w:rsidRPr="001219C9" w:rsidRDefault="00676FEF" w:rsidP="00676FEF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sz w:val="24"/>
          <w:szCs w:val="24"/>
        </w:rPr>
        <w:t>Фактически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FA09E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sz w:val="24"/>
          <w:szCs w:val="24"/>
        </w:rPr>
        <w:t>квартал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D74C8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219C9">
        <w:rPr>
          <w:rFonts w:ascii="Times New Roman" w:hAnsi="Times New Roman" w:cs="Times New Roman"/>
          <w:sz w:val="24"/>
          <w:szCs w:val="24"/>
        </w:rPr>
        <w:t xml:space="preserve"> поступило доходов в бюджет </w:t>
      </w:r>
      <w:r w:rsidR="003A35C7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1F3E2F">
        <w:rPr>
          <w:rFonts w:ascii="Times New Roman" w:hAnsi="Times New Roman" w:cs="Times New Roman"/>
          <w:sz w:val="24"/>
          <w:szCs w:val="24"/>
        </w:rPr>
        <w:t>2 </w:t>
      </w:r>
      <w:r w:rsidR="00D74C87">
        <w:rPr>
          <w:rFonts w:ascii="Times New Roman" w:hAnsi="Times New Roman" w:cs="Times New Roman"/>
          <w:sz w:val="24"/>
          <w:szCs w:val="24"/>
        </w:rPr>
        <w:t>710</w:t>
      </w:r>
      <w:r w:rsidR="001F3E2F">
        <w:rPr>
          <w:rFonts w:ascii="Times New Roman" w:hAnsi="Times New Roman" w:cs="Times New Roman"/>
          <w:sz w:val="24"/>
          <w:szCs w:val="24"/>
        </w:rPr>
        <w:t>,</w:t>
      </w:r>
      <w:r w:rsidR="00D74C8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1219C9">
        <w:rPr>
          <w:rFonts w:ascii="Times New Roman" w:hAnsi="Times New Roman" w:cs="Times New Roman"/>
          <w:sz w:val="24"/>
          <w:szCs w:val="24"/>
        </w:rPr>
        <w:t xml:space="preserve"> или </w:t>
      </w:r>
      <w:r w:rsidR="00FA09E6">
        <w:rPr>
          <w:rFonts w:ascii="Times New Roman" w:hAnsi="Times New Roman" w:cs="Times New Roman"/>
          <w:sz w:val="24"/>
          <w:szCs w:val="24"/>
        </w:rPr>
        <w:t>2</w:t>
      </w:r>
      <w:r w:rsidR="00D74C8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 w:rsidR="00D74C87">
        <w:rPr>
          <w:rFonts w:ascii="Times New Roman" w:hAnsi="Times New Roman" w:cs="Times New Roman"/>
          <w:sz w:val="24"/>
          <w:szCs w:val="24"/>
        </w:rPr>
        <w:t>7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% к годовому плану</w:t>
      </w:r>
      <w:r>
        <w:rPr>
          <w:rFonts w:ascii="Times New Roman" w:hAnsi="Times New Roman" w:cs="Times New Roman"/>
          <w:sz w:val="24"/>
          <w:szCs w:val="24"/>
        </w:rPr>
        <w:t>,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в том числе </w:t>
      </w:r>
      <w:r w:rsidR="007C74B2">
        <w:rPr>
          <w:rFonts w:ascii="Times New Roman" w:hAnsi="Times New Roman" w:cs="Times New Roman"/>
          <w:sz w:val="24"/>
          <w:szCs w:val="24"/>
        </w:rPr>
        <w:t>собственных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доходов –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="00D74C87">
        <w:rPr>
          <w:rFonts w:ascii="Times New Roman" w:hAnsi="Times New Roman" w:cs="Times New Roman"/>
          <w:sz w:val="24"/>
          <w:szCs w:val="24"/>
        </w:rPr>
        <w:t>911,4</w:t>
      </w:r>
      <w:r w:rsidR="007C74B2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тыс.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руб</w:t>
      </w:r>
      <w:r w:rsidR="007C74B2">
        <w:rPr>
          <w:rFonts w:ascii="Times New Roman" w:hAnsi="Times New Roman" w:cs="Times New Roman"/>
          <w:sz w:val="24"/>
          <w:szCs w:val="24"/>
        </w:rPr>
        <w:t>лей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или </w:t>
      </w:r>
      <w:r w:rsidR="00B266BE">
        <w:rPr>
          <w:rFonts w:ascii="Times New Roman" w:hAnsi="Times New Roman" w:cs="Times New Roman"/>
          <w:sz w:val="24"/>
          <w:szCs w:val="24"/>
        </w:rPr>
        <w:t>1</w:t>
      </w:r>
      <w:r w:rsidR="00D74C87">
        <w:rPr>
          <w:rFonts w:ascii="Times New Roman" w:hAnsi="Times New Roman" w:cs="Times New Roman"/>
          <w:sz w:val="24"/>
          <w:szCs w:val="24"/>
        </w:rPr>
        <w:t>5</w:t>
      </w:r>
      <w:r w:rsidR="00B266BE">
        <w:rPr>
          <w:rFonts w:ascii="Times New Roman" w:hAnsi="Times New Roman" w:cs="Times New Roman"/>
          <w:sz w:val="24"/>
          <w:szCs w:val="24"/>
        </w:rPr>
        <w:t>,</w:t>
      </w:r>
      <w:r w:rsidR="00D74C87">
        <w:rPr>
          <w:rFonts w:ascii="Times New Roman" w:hAnsi="Times New Roman" w:cs="Times New Roman"/>
          <w:sz w:val="24"/>
          <w:szCs w:val="24"/>
        </w:rPr>
        <w:t>6</w:t>
      </w:r>
      <w:r w:rsid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% к годово</w:t>
      </w:r>
      <w:r w:rsidR="007C74B2">
        <w:rPr>
          <w:rFonts w:ascii="Times New Roman" w:hAnsi="Times New Roman" w:cs="Times New Roman"/>
          <w:sz w:val="24"/>
          <w:szCs w:val="24"/>
        </w:rPr>
        <w:t>му плану.</w:t>
      </w:r>
    </w:p>
    <w:p w14:paraId="49EF85A1" w14:textId="50E4A2E3" w:rsidR="004A0B8D" w:rsidRDefault="007C74B2" w:rsidP="004A0B8D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</w:t>
      </w:r>
      <w:r w:rsidRPr="001219C9">
        <w:rPr>
          <w:rFonts w:ascii="Times New Roman" w:hAnsi="Times New Roman" w:cs="Times New Roman"/>
          <w:sz w:val="24"/>
          <w:szCs w:val="24"/>
        </w:rPr>
        <w:t xml:space="preserve"> аналогичным периодом прошлого года</w:t>
      </w:r>
      <w:r>
        <w:rPr>
          <w:rFonts w:ascii="Times New Roman" w:hAnsi="Times New Roman" w:cs="Times New Roman"/>
          <w:sz w:val="24"/>
          <w:szCs w:val="24"/>
        </w:rPr>
        <w:t xml:space="preserve"> доходная часть бюджета</w:t>
      </w:r>
      <w:r w:rsidR="003A35C7"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35C7">
        <w:rPr>
          <w:rFonts w:ascii="Times New Roman" w:hAnsi="Times New Roman" w:cs="Times New Roman"/>
          <w:sz w:val="24"/>
          <w:szCs w:val="24"/>
        </w:rPr>
        <w:t>увеличилась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C5771">
        <w:rPr>
          <w:rFonts w:ascii="Times New Roman" w:hAnsi="Times New Roman" w:cs="Times New Roman"/>
          <w:sz w:val="24"/>
          <w:szCs w:val="24"/>
        </w:rPr>
        <w:t>446,6</w:t>
      </w:r>
      <w:r w:rsidR="00D84EBD"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3C5771">
        <w:rPr>
          <w:rFonts w:ascii="Times New Roman" w:hAnsi="Times New Roman" w:cs="Times New Roman"/>
          <w:sz w:val="24"/>
          <w:szCs w:val="24"/>
        </w:rPr>
        <w:t>на 19,7 %</w:t>
      </w:r>
      <w:r w:rsidR="001F3E2F">
        <w:rPr>
          <w:rFonts w:ascii="Times New Roman" w:hAnsi="Times New Roman" w:cs="Times New Roman"/>
          <w:sz w:val="24"/>
          <w:szCs w:val="24"/>
        </w:rPr>
        <w:t>.</w:t>
      </w:r>
    </w:p>
    <w:p w14:paraId="45BC1950" w14:textId="6FC6168E" w:rsidR="00D84EBD" w:rsidRDefault="00D84EBD" w:rsidP="00D84E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423A">
        <w:rPr>
          <w:rFonts w:ascii="Times New Roman" w:hAnsi="Times New Roman" w:cs="Times New Roman"/>
          <w:sz w:val="24"/>
          <w:szCs w:val="24"/>
        </w:rPr>
        <w:t xml:space="preserve">Расходы бюджета </w:t>
      </w:r>
      <w:r w:rsidR="003A35C7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B423A">
        <w:rPr>
          <w:rFonts w:ascii="Times New Roman" w:hAnsi="Times New Roman" w:cs="Times New Roman"/>
          <w:sz w:val="24"/>
          <w:szCs w:val="24"/>
        </w:rPr>
        <w:t xml:space="preserve">за </w:t>
      </w:r>
      <w:r w:rsidR="00FA09E6">
        <w:rPr>
          <w:rFonts w:ascii="Times New Roman" w:hAnsi="Times New Roman" w:cs="Times New Roman"/>
          <w:sz w:val="24"/>
          <w:szCs w:val="24"/>
        </w:rPr>
        <w:t>1</w:t>
      </w:r>
      <w:r w:rsidRPr="006B423A">
        <w:rPr>
          <w:rFonts w:ascii="Times New Roman" w:hAnsi="Times New Roman" w:cs="Times New Roman"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sz w:val="24"/>
          <w:szCs w:val="24"/>
        </w:rPr>
        <w:t>квартал</w:t>
      </w:r>
      <w:r w:rsidRPr="006B423A">
        <w:rPr>
          <w:rFonts w:ascii="Times New Roman" w:hAnsi="Times New Roman" w:cs="Times New Roman"/>
          <w:sz w:val="24"/>
          <w:szCs w:val="24"/>
        </w:rPr>
        <w:t xml:space="preserve"> 202</w:t>
      </w:r>
      <w:r w:rsidR="003C5771">
        <w:rPr>
          <w:rFonts w:ascii="Times New Roman" w:hAnsi="Times New Roman" w:cs="Times New Roman"/>
          <w:sz w:val="24"/>
          <w:szCs w:val="24"/>
        </w:rPr>
        <w:t>4</w:t>
      </w:r>
      <w:r w:rsidRPr="006B423A"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</w:t>
      </w:r>
      <w:r w:rsidR="001F3E2F">
        <w:rPr>
          <w:rFonts w:ascii="Times New Roman" w:hAnsi="Times New Roman" w:cs="Times New Roman"/>
          <w:sz w:val="24"/>
          <w:szCs w:val="24"/>
        </w:rPr>
        <w:t>1</w:t>
      </w:r>
      <w:r w:rsidR="003C5771">
        <w:rPr>
          <w:rFonts w:ascii="Times New Roman" w:hAnsi="Times New Roman" w:cs="Times New Roman"/>
          <w:sz w:val="24"/>
          <w:szCs w:val="24"/>
        </w:rPr>
        <w:t> 947,6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="003C5771">
        <w:rPr>
          <w:rFonts w:ascii="Times New Roman" w:hAnsi="Times New Roman" w:cs="Times New Roman"/>
          <w:sz w:val="24"/>
          <w:szCs w:val="24"/>
        </w:rPr>
        <w:t>16,3</w:t>
      </w:r>
      <w:r w:rsidR="00F37F1A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 xml:space="preserve">% к утвержденному годовому плану в объеме </w:t>
      </w:r>
      <w:r w:rsidR="00A96D1A">
        <w:rPr>
          <w:rFonts w:ascii="Times New Roman" w:hAnsi="Times New Roman" w:cs="Times New Roman"/>
          <w:sz w:val="24"/>
          <w:szCs w:val="24"/>
        </w:rPr>
        <w:t>11 915,6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 </w:t>
      </w:r>
      <w:r w:rsidR="003A35C7">
        <w:rPr>
          <w:rFonts w:ascii="Times New Roman" w:hAnsi="Times New Roman" w:cs="Times New Roman"/>
          <w:sz w:val="24"/>
          <w:szCs w:val="24"/>
        </w:rPr>
        <w:t>поселения увеличились</w:t>
      </w:r>
      <w:r w:rsidRPr="006B423A">
        <w:rPr>
          <w:rFonts w:ascii="Times New Roman" w:hAnsi="Times New Roman" w:cs="Times New Roman"/>
          <w:sz w:val="24"/>
          <w:szCs w:val="24"/>
        </w:rPr>
        <w:t xml:space="preserve"> на </w:t>
      </w:r>
      <w:r w:rsidR="00A96D1A">
        <w:rPr>
          <w:rFonts w:ascii="Times New Roman" w:hAnsi="Times New Roman" w:cs="Times New Roman"/>
          <w:sz w:val="24"/>
          <w:szCs w:val="24"/>
        </w:rPr>
        <w:t>135,6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A96D1A">
        <w:rPr>
          <w:rFonts w:ascii="Times New Roman" w:hAnsi="Times New Roman" w:cs="Times New Roman"/>
          <w:sz w:val="24"/>
          <w:szCs w:val="24"/>
        </w:rPr>
        <w:t>7</w:t>
      </w:r>
      <w:r w:rsidRPr="006B423A">
        <w:rPr>
          <w:rFonts w:ascii="Times New Roman" w:hAnsi="Times New Roman" w:cs="Times New Roman"/>
          <w:sz w:val="24"/>
          <w:szCs w:val="24"/>
        </w:rPr>
        <w:t>,</w:t>
      </w:r>
      <w:r w:rsidR="001F3E2F">
        <w:rPr>
          <w:rFonts w:ascii="Times New Roman" w:hAnsi="Times New Roman" w:cs="Times New Roman"/>
          <w:sz w:val="24"/>
          <w:szCs w:val="24"/>
        </w:rPr>
        <w:t>5</w:t>
      </w:r>
      <w:r w:rsidR="00F37F1A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>%.</w:t>
      </w:r>
    </w:p>
    <w:p w14:paraId="235CF821" w14:textId="42B9F0C9" w:rsidR="007C74B2" w:rsidRDefault="007C74B2" w:rsidP="007C74B2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 состоянию на 1 </w:t>
      </w:r>
      <w:r w:rsidR="00F37F1A">
        <w:rPr>
          <w:rFonts w:ascii="Times New Roman" w:hAnsi="Times New Roman" w:cs="Times New Roman"/>
          <w:b w:val="0"/>
          <w:sz w:val="24"/>
          <w:szCs w:val="24"/>
        </w:rPr>
        <w:t>апреля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A96D1A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>бюджет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исполнен с 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превышением </w:t>
      </w:r>
      <w:r w:rsidR="00B266BE">
        <w:rPr>
          <w:rFonts w:ascii="Times New Roman" w:hAnsi="Times New Roman" w:cs="Times New Roman"/>
          <w:b w:val="0"/>
          <w:sz w:val="24"/>
          <w:szCs w:val="24"/>
        </w:rPr>
        <w:t>доход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>ов над расходами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>про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>фицит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) в размере </w:t>
      </w:r>
      <w:r w:rsidR="00A96D1A">
        <w:rPr>
          <w:rFonts w:ascii="Times New Roman" w:hAnsi="Times New Roman" w:cs="Times New Roman"/>
          <w:b w:val="0"/>
          <w:sz w:val="24"/>
          <w:szCs w:val="24"/>
        </w:rPr>
        <w:t>763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>,0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>руб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>лей,</w:t>
      </w:r>
      <w:r>
        <w:rPr>
          <w:rFonts w:ascii="Times New Roman" w:hAnsi="Times New Roman"/>
          <w:b w:val="0"/>
          <w:sz w:val="24"/>
          <w:szCs w:val="24"/>
        </w:rPr>
        <w:t xml:space="preserve"> что соответствует требованиям статьи 92.1 Бюджетного кодекса РФ.</w:t>
      </w:r>
    </w:p>
    <w:p w14:paraId="4FB758C2" w14:textId="4E96DD92" w:rsidR="007339D0" w:rsidRDefault="0071231D" w:rsidP="0047436C">
      <w:pPr>
        <w:pStyle w:val="22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Доведенное до сведения депутатов </w:t>
      </w:r>
      <w:r w:rsidR="001F3E2F">
        <w:rPr>
          <w:rFonts w:ascii="Times New Roman" w:hAnsi="Times New Roman" w:cs="Times New Roman"/>
          <w:sz w:val="24"/>
          <w:szCs w:val="24"/>
        </w:rPr>
        <w:t>Новоегорьевского</w:t>
      </w:r>
      <w:r w:rsidR="003A35C7">
        <w:rPr>
          <w:rFonts w:ascii="Times New Roman" w:hAnsi="Times New Roman" w:cs="Times New Roman"/>
          <w:sz w:val="24"/>
          <w:szCs w:val="24"/>
        </w:rPr>
        <w:t xml:space="preserve"> сельского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D84EBD">
        <w:rPr>
          <w:rFonts w:ascii="Times New Roman" w:hAnsi="Times New Roman" w:cs="Times New Roman"/>
          <w:sz w:val="24"/>
          <w:szCs w:val="24"/>
        </w:rPr>
        <w:t>овета</w:t>
      </w:r>
      <w:r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D84EBD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Постановление </w:t>
      </w:r>
      <w:r w:rsidR="00D84EB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1F3E2F">
        <w:rPr>
          <w:rFonts w:ascii="Times New Roman" w:hAnsi="Times New Roman" w:cs="Times New Roman"/>
          <w:sz w:val="24"/>
          <w:szCs w:val="24"/>
        </w:rPr>
        <w:t>Новоегорьевского</w:t>
      </w:r>
      <w:r w:rsidR="003A35C7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D84EBD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3A35C7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B266BE">
        <w:rPr>
          <w:rFonts w:ascii="Times New Roman" w:hAnsi="Times New Roman" w:cs="Times New Roman"/>
          <w:sz w:val="24"/>
          <w:szCs w:val="24"/>
        </w:rPr>
        <w:t>1</w:t>
      </w:r>
      <w:r w:rsidR="001F3E2F">
        <w:rPr>
          <w:rFonts w:ascii="Times New Roman" w:hAnsi="Times New Roman" w:cs="Times New Roman"/>
          <w:sz w:val="24"/>
          <w:szCs w:val="24"/>
        </w:rPr>
        <w:t>8</w:t>
      </w:r>
      <w:r w:rsidRPr="0047436C">
        <w:rPr>
          <w:rFonts w:ascii="Times New Roman" w:hAnsi="Times New Roman" w:cs="Times New Roman"/>
          <w:sz w:val="24"/>
          <w:szCs w:val="24"/>
        </w:rPr>
        <w:t>.0</w:t>
      </w:r>
      <w:r w:rsidR="0047436C">
        <w:rPr>
          <w:rFonts w:ascii="Times New Roman" w:hAnsi="Times New Roman" w:cs="Times New Roman"/>
          <w:sz w:val="24"/>
          <w:szCs w:val="24"/>
        </w:rPr>
        <w:t>4</w:t>
      </w:r>
      <w:r w:rsidRPr="0047436C">
        <w:rPr>
          <w:rFonts w:ascii="Times New Roman" w:hAnsi="Times New Roman" w:cs="Times New Roman"/>
          <w:sz w:val="24"/>
          <w:szCs w:val="24"/>
        </w:rPr>
        <w:t>.202</w:t>
      </w:r>
      <w:r w:rsidR="00167559">
        <w:rPr>
          <w:rFonts w:ascii="Times New Roman" w:hAnsi="Times New Roman" w:cs="Times New Roman"/>
          <w:sz w:val="24"/>
          <w:szCs w:val="24"/>
        </w:rPr>
        <w:t>4</w:t>
      </w:r>
      <w:r w:rsidRPr="0047436C">
        <w:rPr>
          <w:rFonts w:ascii="Times New Roman" w:hAnsi="Times New Roman" w:cs="Times New Roman"/>
          <w:sz w:val="24"/>
          <w:szCs w:val="24"/>
        </w:rPr>
        <w:t xml:space="preserve"> №</w:t>
      </w:r>
      <w:r w:rsidR="00D84EBD" w:rsidRP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1F3E2F">
        <w:rPr>
          <w:rFonts w:ascii="Times New Roman" w:hAnsi="Times New Roman" w:cs="Times New Roman"/>
          <w:sz w:val="24"/>
          <w:szCs w:val="24"/>
        </w:rPr>
        <w:t>1</w:t>
      </w:r>
      <w:r w:rsidR="0016755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14:paraId="47D4F3FA" w14:textId="77777777" w:rsidR="007339D0" w:rsidRPr="001219C9" w:rsidRDefault="007339D0" w:rsidP="001219C9">
      <w:pPr>
        <w:pStyle w:val="22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4FA0A512" w14:textId="77777777" w:rsidR="00C4466D" w:rsidRPr="001219C9" w:rsidRDefault="00C4466D" w:rsidP="001219C9">
      <w:pPr>
        <w:pStyle w:val="22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60E988EA" w14:textId="409FAE8D" w:rsidR="00B27D24" w:rsidRPr="001219C9" w:rsidRDefault="00D84EBD" w:rsidP="00D84EBD">
      <w:pPr>
        <w:pStyle w:val="22"/>
        <w:shd w:val="clear" w:color="auto" w:fill="auto"/>
        <w:tabs>
          <w:tab w:val="left" w:pos="4431"/>
        </w:tabs>
        <w:spacing w:befor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контрольно-счетн</w:t>
      </w:r>
      <w:r>
        <w:rPr>
          <w:rFonts w:ascii="Times New Roman" w:hAnsi="Times New Roman" w:cs="Times New Roman"/>
          <w:sz w:val="24"/>
          <w:szCs w:val="24"/>
        </w:rPr>
        <w:t>ой палаты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    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Е.В.Мезенцева</w:t>
      </w:r>
      <w:proofErr w:type="spellEnd"/>
    </w:p>
    <w:sectPr w:rsidR="00B27D24" w:rsidRPr="001219C9" w:rsidSect="000B78D8">
      <w:footerReference w:type="default" r:id="rId8"/>
      <w:pgSz w:w="11906" w:h="16838"/>
      <w:pgMar w:top="756" w:right="850" w:bottom="1276" w:left="1701" w:header="705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61903" w14:textId="77777777" w:rsidR="00181354" w:rsidRDefault="00181354" w:rsidP="009D048B">
      <w:pPr>
        <w:spacing w:after="0" w:line="240" w:lineRule="auto"/>
      </w:pPr>
      <w:r>
        <w:separator/>
      </w:r>
    </w:p>
  </w:endnote>
  <w:endnote w:type="continuationSeparator" w:id="0">
    <w:p w14:paraId="7AC5CDE1" w14:textId="77777777" w:rsidR="00181354" w:rsidRDefault="00181354" w:rsidP="009D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AE668" w14:textId="77777777" w:rsidR="002F3B19" w:rsidRDefault="004E7EDD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31A3B">
      <w:rPr>
        <w:noProof/>
      </w:rPr>
      <w:t>1</w:t>
    </w:r>
    <w:r>
      <w:rPr>
        <w:noProof/>
      </w:rPr>
      <w:fldChar w:fldCharType="end"/>
    </w:r>
  </w:p>
  <w:p w14:paraId="66F6027D" w14:textId="77777777" w:rsidR="002F3B19" w:rsidRDefault="002F3B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4CC72" w14:textId="77777777" w:rsidR="00181354" w:rsidRDefault="00181354" w:rsidP="009D048B">
      <w:pPr>
        <w:spacing w:after="0" w:line="240" w:lineRule="auto"/>
      </w:pPr>
      <w:r>
        <w:separator/>
      </w:r>
    </w:p>
  </w:footnote>
  <w:footnote w:type="continuationSeparator" w:id="0">
    <w:p w14:paraId="3E853A50" w14:textId="77777777" w:rsidR="00181354" w:rsidRDefault="00181354" w:rsidP="009D0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7296D"/>
    <w:multiLevelType w:val="hybridMultilevel"/>
    <w:tmpl w:val="CE8EC00C"/>
    <w:lvl w:ilvl="0" w:tplc="1C541666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3B08FB"/>
    <w:multiLevelType w:val="multilevel"/>
    <w:tmpl w:val="711CA034"/>
    <w:lvl w:ilvl="0">
      <w:start w:val="1"/>
      <w:numFmt w:val="decimal"/>
      <w:lvlText w:val="%1.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393379"/>
    <w:multiLevelType w:val="multilevel"/>
    <w:tmpl w:val="D070F9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B186FE7"/>
    <w:multiLevelType w:val="multilevel"/>
    <w:tmpl w:val="347289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30002CCC"/>
    <w:multiLevelType w:val="multilevel"/>
    <w:tmpl w:val="CB4834D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F42A37"/>
    <w:multiLevelType w:val="hybridMultilevel"/>
    <w:tmpl w:val="69A43D92"/>
    <w:lvl w:ilvl="0" w:tplc="AA46DC3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8A7761A"/>
    <w:multiLevelType w:val="hybridMultilevel"/>
    <w:tmpl w:val="5B683C90"/>
    <w:lvl w:ilvl="0" w:tplc="3CC82ED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9B1357E"/>
    <w:multiLevelType w:val="multilevel"/>
    <w:tmpl w:val="8C10DE26"/>
    <w:lvl w:ilvl="0">
      <w:start w:val="1"/>
      <w:numFmt w:val="decimal"/>
      <w:lvlText w:val="%1)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13D00EB"/>
    <w:multiLevelType w:val="hybridMultilevel"/>
    <w:tmpl w:val="B70E2C22"/>
    <w:lvl w:ilvl="0" w:tplc="1B40DC86">
      <w:start w:val="6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7AF13014"/>
    <w:multiLevelType w:val="hybridMultilevel"/>
    <w:tmpl w:val="7D6E67D8"/>
    <w:lvl w:ilvl="0" w:tplc="F6DE594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99995472">
    <w:abstractNumId w:val="7"/>
  </w:num>
  <w:num w:numId="2" w16cid:durableId="546726579">
    <w:abstractNumId w:val="4"/>
  </w:num>
  <w:num w:numId="3" w16cid:durableId="1468083301">
    <w:abstractNumId w:val="1"/>
  </w:num>
  <w:num w:numId="4" w16cid:durableId="1385055941">
    <w:abstractNumId w:val="2"/>
  </w:num>
  <w:num w:numId="5" w16cid:durableId="312221980">
    <w:abstractNumId w:val="9"/>
  </w:num>
  <w:num w:numId="6" w16cid:durableId="159591001">
    <w:abstractNumId w:val="3"/>
  </w:num>
  <w:num w:numId="7" w16cid:durableId="1004011796">
    <w:abstractNumId w:val="5"/>
  </w:num>
  <w:num w:numId="8" w16cid:durableId="1303585588">
    <w:abstractNumId w:val="6"/>
  </w:num>
  <w:num w:numId="9" w16cid:durableId="443185479">
    <w:abstractNumId w:val="0"/>
  </w:num>
  <w:num w:numId="10" w16cid:durableId="17629905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5718"/>
    <w:rsid w:val="0001196B"/>
    <w:rsid w:val="0001454F"/>
    <w:rsid w:val="00016541"/>
    <w:rsid w:val="00016602"/>
    <w:rsid w:val="00023CD3"/>
    <w:rsid w:val="00025B2E"/>
    <w:rsid w:val="000271F9"/>
    <w:rsid w:val="00032DC5"/>
    <w:rsid w:val="00033392"/>
    <w:rsid w:val="000347A6"/>
    <w:rsid w:val="00035A05"/>
    <w:rsid w:val="00035B62"/>
    <w:rsid w:val="0004009A"/>
    <w:rsid w:val="000407F8"/>
    <w:rsid w:val="000431ED"/>
    <w:rsid w:val="000440AB"/>
    <w:rsid w:val="000442CD"/>
    <w:rsid w:val="0004432F"/>
    <w:rsid w:val="00054A95"/>
    <w:rsid w:val="00055890"/>
    <w:rsid w:val="000563D4"/>
    <w:rsid w:val="00057148"/>
    <w:rsid w:val="00057D75"/>
    <w:rsid w:val="00060037"/>
    <w:rsid w:val="000603D9"/>
    <w:rsid w:val="00062EA4"/>
    <w:rsid w:val="000669DE"/>
    <w:rsid w:val="00074CBB"/>
    <w:rsid w:val="0007565D"/>
    <w:rsid w:val="000767A2"/>
    <w:rsid w:val="00077AD9"/>
    <w:rsid w:val="00081B99"/>
    <w:rsid w:val="00084E70"/>
    <w:rsid w:val="00091121"/>
    <w:rsid w:val="0009515F"/>
    <w:rsid w:val="000A0606"/>
    <w:rsid w:val="000A3CC2"/>
    <w:rsid w:val="000A4C5B"/>
    <w:rsid w:val="000A5C99"/>
    <w:rsid w:val="000A61B6"/>
    <w:rsid w:val="000A63F3"/>
    <w:rsid w:val="000A7785"/>
    <w:rsid w:val="000B055C"/>
    <w:rsid w:val="000B4C44"/>
    <w:rsid w:val="000B78D8"/>
    <w:rsid w:val="000C0308"/>
    <w:rsid w:val="000C135E"/>
    <w:rsid w:val="000C389B"/>
    <w:rsid w:val="000C6972"/>
    <w:rsid w:val="000D0314"/>
    <w:rsid w:val="000D2F34"/>
    <w:rsid w:val="000D3E6B"/>
    <w:rsid w:val="000E1667"/>
    <w:rsid w:val="000E3353"/>
    <w:rsid w:val="000E39EE"/>
    <w:rsid w:val="000F252B"/>
    <w:rsid w:val="00101B6C"/>
    <w:rsid w:val="00111466"/>
    <w:rsid w:val="00111AF3"/>
    <w:rsid w:val="00115851"/>
    <w:rsid w:val="001206D0"/>
    <w:rsid w:val="0012185A"/>
    <w:rsid w:val="001219C9"/>
    <w:rsid w:val="001251F5"/>
    <w:rsid w:val="00125A1B"/>
    <w:rsid w:val="0012692C"/>
    <w:rsid w:val="00135DD4"/>
    <w:rsid w:val="001459A5"/>
    <w:rsid w:val="00150A06"/>
    <w:rsid w:val="00150E98"/>
    <w:rsid w:val="00152117"/>
    <w:rsid w:val="00154CB2"/>
    <w:rsid w:val="00155434"/>
    <w:rsid w:val="00162C6A"/>
    <w:rsid w:val="00163C6A"/>
    <w:rsid w:val="0016403E"/>
    <w:rsid w:val="001644A4"/>
    <w:rsid w:val="001653B9"/>
    <w:rsid w:val="00166EB8"/>
    <w:rsid w:val="00167559"/>
    <w:rsid w:val="001774A2"/>
    <w:rsid w:val="00180BAE"/>
    <w:rsid w:val="00180C00"/>
    <w:rsid w:val="00181354"/>
    <w:rsid w:val="00183583"/>
    <w:rsid w:val="001839EE"/>
    <w:rsid w:val="00184DCA"/>
    <w:rsid w:val="00191999"/>
    <w:rsid w:val="00191B02"/>
    <w:rsid w:val="00191F5F"/>
    <w:rsid w:val="001946C9"/>
    <w:rsid w:val="00196C57"/>
    <w:rsid w:val="001A1E74"/>
    <w:rsid w:val="001A2777"/>
    <w:rsid w:val="001A29C2"/>
    <w:rsid w:val="001A44C1"/>
    <w:rsid w:val="001A4A32"/>
    <w:rsid w:val="001A5C16"/>
    <w:rsid w:val="001A6EB6"/>
    <w:rsid w:val="001B1071"/>
    <w:rsid w:val="001B42F3"/>
    <w:rsid w:val="001B528E"/>
    <w:rsid w:val="001B610B"/>
    <w:rsid w:val="001B7DDF"/>
    <w:rsid w:val="001C0E6C"/>
    <w:rsid w:val="001C20FA"/>
    <w:rsid w:val="001C470B"/>
    <w:rsid w:val="001C67A1"/>
    <w:rsid w:val="001C6E77"/>
    <w:rsid w:val="001C798D"/>
    <w:rsid w:val="001D37AE"/>
    <w:rsid w:val="001D6A18"/>
    <w:rsid w:val="001E40EC"/>
    <w:rsid w:val="001E45BC"/>
    <w:rsid w:val="001E5A1A"/>
    <w:rsid w:val="001F3E2F"/>
    <w:rsid w:val="001F5059"/>
    <w:rsid w:val="001F76B2"/>
    <w:rsid w:val="002108BA"/>
    <w:rsid w:val="00211F73"/>
    <w:rsid w:val="00212166"/>
    <w:rsid w:val="00215442"/>
    <w:rsid w:val="00215CA8"/>
    <w:rsid w:val="00216A21"/>
    <w:rsid w:val="00216E47"/>
    <w:rsid w:val="0022052D"/>
    <w:rsid w:val="00221B9F"/>
    <w:rsid w:val="00222A83"/>
    <w:rsid w:val="0022622F"/>
    <w:rsid w:val="0024003B"/>
    <w:rsid w:val="00240CF9"/>
    <w:rsid w:val="0024160F"/>
    <w:rsid w:val="00250FF3"/>
    <w:rsid w:val="002533E1"/>
    <w:rsid w:val="002559E9"/>
    <w:rsid w:val="00257790"/>
    <w:rsid w:val="00266013"/>
    <w:rsid w:val="00270EFA"/>
    <w:rsid w:val="00272877"/>
    <w:rsid w:val="0028087A"/>
    <w:rsid w:val="00282C95"/>
    <w:rsid w:val="0028584B"/>
    <w:rsid w:val="00286988"/>
    <w:rsid w:val="00286E58"/>
    <w:rsid w:val="00293F50"/>
    <w:rsid w:val="00294250"/>
    <w:rsid w:val="00294323"/>
    <w:rsid w:val="0029715B"/>
    <w:rsid w:val="002A1704"/>
    <w:rsid w:val="002A1FD4"/>
    <w:rsid w:val="002A6D17"/>
    <w:rsid w:val="002A730C"/>
    <w:rsid w:val="002B04F0"/>
    <w:rsid w:val="002B2124"/>
    <w:rsid w:val="002C2D67"/>
    <w:rsid w:val="002C4C22"/>
    <w:rsid w:val="002D228A"/>
    <w:rsid w:val="002D56BD"/>
    <w:rsid w:val="002D5F76"/>
    <w:rsid w:val="002E5339"/>
    <w:rsid w:val="002E5362"/>
    <w:rsid w:val="002E55C6"/>
    <w:rsid w:val="002E5AE3"/>
    <w:rsid w:val="002E5B12"/>
    <w:rsid w:val="002F3B19"/>
    <w:rsid w:val="002F6642"/>
    <w:rsid w:val="002F7B51"/>
    <w:rsid w:val="002F7E03"/>
    <w:rsid w:val="002F7EA8"/>
    <w:rsid w:val="0030093F"/>
    <w:rsid w:val="00302376"/>
    <w:rsid w:val="00303129"/>
    <w:rsid w:val="00303A5F"/>
    <w:rsid w:val="00306EC7"/>
    <w:rsid w:val="00313AF9"/>
    <w:rsid w:val="00316425"/>
    <w:rsid w:val="00316E03"/>
    <w:rsid w:val="0032484C"/>
    <w:rsid w:val="00325227"/>
    <w:rsid w:val="003264E8"/>
    <w:rsid w:val="00327CBC"/>
    <w:rsid w:val="00332D77"/>
    <w:rsid w:val="00333563"/>
    <w:rsid w:val="00342DC1"/>
    <w:rsid w:val="00343568"/>
    <w:rsid w:val="00344531"/>
    <w:rsid w:val="0034497A"/>
    <w:rsid w:val="0034638F"/>
    <w:rsid w:val="00346BB8"/>
    <w:rsid w:val="00352B68"/>
    <w:rsid w:val="0035500E"/>
    <w:rsid w:val="003555AA"/>
    <w:rsid w:val="00355718"/>
    <w:rsid w:val="003604C4"/>
    <w:rsid w:val="0036181B"/>
    <w:rsid w:val="003705B2"/>
    <w:rsid w:val="0037063F"/>
    <w:rsid w:val="0037148E"/>
    <w:rsid w:val="00373C22"/>
    <w:rsid w:val="0037452D"/>
    <w:rsid w:val="00375F35"/>
    <w:rsid w:val="00377B3C"/>
    <w:rsid w:val="00384CB0"/>
    <w:rsid w:val="00384CDC"/>
    <w:rsid w:val="00387818"/>
    <w:rsid w:val="003937DA"/>
    <w:rsid w:val="00394FEB"/>
    <w:rsid w:val="003970B7"/>
    <w:rsid w:val="003A0D7B"/>
    <w:rsid w:val="003A35C7"/>
    <w:rsid w:val="003A62C6"/>
    <w:rsid w:val="003A6EFF"/>
    <w:rsid w:val="003A7947"/>
    <w:rsid w:val="003B02F7"/>
    <w:rsid w:val="003B61D6"/>
    <w:rsid w:val="003B7947"/>
    <w:rsid w:val="003B7C3A"/>
    <w:rsid w:val="003C257C"/>
    <w:rsid w:val="003C4636"/>
    <w:rsid w:val="003C4C56"/>
    <w:rsid w:val="003C5771"/>
    <w:rsid w:val="003D14D9"/>
    <w:rsid w:val="003D7EFA"/>
    <w:rsid w:val="003E00A4"/>
    <w:rsid w:val="003E2DAD"/>
    <w:rsid w:val="003E36CB"/>
    <w:rsid w:val="003E6DF1"/>
    <w:rsid w:val="003F1118"/>
    <w:rsid w:val="003F3CAF"/>
    <w:rsid w:val="003F53E1"/>
    <w:rsid w:val="003F5B64"/>
    <w:rsid w:val="003F74F4"/>
    <w:rsid w:val="00407800"/>
    <w:rsid w:val="00410385"/>
    <w:rsid w:val="00415712"/>
    <w:rsid w:val="00420448"/>
    <w:rsid w:val="004225C0"/>
    <w:rsid w:val="00424BE0"/>
    <w:rsid w:val="004250C7"/>
    <w:rsid w:val="00427FB8"/>
    <w:rsid w:val="00432F88"/>
    <w:rsid w:val="00434544"/>
    <w:rsid w:val="00436958"/>
    <w:rsid w:val="004378AD"/>
    <w:rsid w:val="004413FC"/>
    <w:rsid w:val="00441657"/>
    <w:rsid w:val="00442E1B"/>
    <w:rsid w:val="00452B47"/>
    <w:rsid w:val="0045455E"/>
    <w:rsid w:val="0046050A"/>
    <w:rsid w:val="00460F85"/>
    <w:rsid w:val="00462FE2"/>
    <w:rsid w:val="00466757"/>
    <w:rsid w:val="0046676D"/>
    <w:rsid w:val="00470488"/>
    <w:rsid w:val="0047436C"/>
    <w:rsid w:val="00474EF5"/>
    <w:rsid w:val="004824BE"/>
    <w:rsid w:val="00483986"/>
    <w:rsid w:val="004846BF"/>
    <w:rsid w:val="004930C4"/>
    <w:rsid w:val="00495DEB"/>
    <w:rsid w:val="00496507"/>
    <w:rsid w:val="0049790E"/>
    <w:rsid w:val="004A0B8D"/>
    <w:rsid w:val="004A113E"/>
    <w:rsid w:val="004A406B"/>
    <w:rsid w:val="004B3818"/>
    <w:rsid w:val="004B385F"/>
    <w:rsid w:val="004B3B27"/>
    <w:rsid w:val="004C0180"/>
    <w:rsid w:val="004C7A6D"/>
    <w:rsid w:val="004D17DD"/>
    <w:rsid w:val="004D1FDC"/>
    <w:rsid w:val="004D72F8"/>
    <w:rsid w:val="004D7F10"/>
    <w:rsid w:val="004E60AE"/>
    <w:rsid w:val="004E7830"/>
    <w:rsid w:val="004E7EDD"/>
    <w:rsid w:val="004F4B14"/>
    <w:rsid w:val="005010BC"/>
    <w:rsid w:val="005026D8"/>
    <w:rsid w:val="00505F27"/>
    <w:rsid w:val="00507770"/>
    <w:rsid w:val="005131E6"/>
    <w:rsid w:val="00516B82"/>
    <w:rsid w:val="00517A04"/>
    <w:rsid w:val="005201CB"/>
    <w:rsid w:val="00524040"/>
    <w:rsid w:val="005302C2"/>
    <w:rsid w:val="00532B6C"/>
    <w:rsid w:val="00534C96"/>
    <w:rsid w:val="00545754"/>
    <w:rsid w:val="0054589E"/>
    <w:rsid w:val="005511B5"/>
    <w:rsid w:val="005579BA"/>
    <w:rsid w:val="00562277"/>
    <w:rsid w:val="00563244"/>
    <w:rsid w:val="00564BA8"/>
    <w:rsid w:val="00565282"/>
    <w:rsid w:val="00567BAF"/>
    <w:rsid w:val="00571DA6"/>
    <w:rsid w:val="005822E2"/>
    <w:rsid w:val="00587A15"/>
    <w:rsid w:val="00587B3C"/>
    <w:rsid w:val="00587BDD"/>
    <w:rsid w:val="005934E1"/>
    <w:rsid w:val="005A218B"/>
    <w:rsid w:val="005A345E"/>
    <w:rsid w:val="005B081D"/>
    <w:rsid w:val="005B42A8"/>
    <w:rsid w:val="005B5204"/>
    <w:rsid w:val="005B5ACE"/>
    <w:rsid w:val="005B5CE6"/>
    <w:rsid w:val="005B622D"/>
    <w:rsid w:val="005C0BE6"/>
    <w:rsid w:val="005C24B5"/>
    <w:rsid w:val="005C402F"/>
    <w:rsid w:val="005C7CCB"/>
    <w:rsid w:val="005D02C7"/>
    <w:rsid w:val="005D09EB"/>
    <w:rsid w:val="005D1D98"/>
    <w:rsid w:val="005D688E"/>
    <w:rsid w:val="005D70E3"/>
    <w:rsid w:val="005E03CA"/>
    <w:rsid w:val="005E1344"/>
    <w:rsid w:val="005E62A0"/>
    <w:rsid w:val="005F79E0"/>
    <w:rsid w:val="005F7DFD"/>
    <w:rsid w:val="00602C9A"/>
    <w:rsid w:val="00603A1C"/>
    <w:rsid w:val="00604776"/>
    <w:rsid w:val="00607738"/>
    <w:rsid w:val="006107C9"/>
    <w:rsid w:val="00612A31"/>
    <w:rsid w:val="00617FC9"/>
    <w:rsid w:val="0062237C"/>
    <w:rsid w:val="00622B65"/>
    <w:rsid w:val="0062376D"/>
    <w:rsid w:val="00631AFF"/>
    <w:rsid w:val="00631FD1"/>
    <w:rsid w:val="006325C3"/>
    <w:rsid w:val="0063457F"/>
    <w:rsid w:val="006372E4"/>
    <w:rsid w:val="00637FDB"/>
    <w:rsid w:val="00645C98"/>
    <w:rsid w:val="00652334"/>
    <w:rsid w:val="00653E40"/>
    <w:rsid w:val="00654C6D"/>
    <w:rsid w:val="00656FD0"/>
    <w:rsid w:val="00675FFA"/>
    <w:rsid w:val="00676C9F"/>
    <w:rsid w:val="00676FEF"/>
    <w:rsid w:val="0068104D"/>
    <w:rsid w:val="00686382"/>
    <w:rsid w:val="00687992"/>
    <w:rsid w:val="00690076"/>
    <w:rsid w:val="006916F4"/>
    <w:rsid w:val="00692CB3"/>
    <w:rsid w:val="00693E15"/>
    <w:rsid w:val="00695E31"/>
    <w:rsid w:val="006A781D"/>
    <w:rsid w:val="006B1265"/>
    <w:rsid w:val="006B423A"/>
    <w:rsid w:val="006B4FFD"/>
    <w:rsid w:val="006C0989"/>
    <w:rsid w:val="006C3A7E"/>
    <w:rsid w:val="006C497D"/>
    <w:rsid w:val="006C6051"/>
    <w:rsid w:val="006C7243"/>
    <w:rsid w:val="006D1494"/>
    <w:rsid w:val="006D2774"/>
    <w:rsid w:val="006D3ECF"/>
    <w:rsid w:val="006D6930"/>
    <w:rsid w:val="006D6957"/>
    <w:rsid w:val="006D70F2"/>
    <w:rsid w:val="006E4D3E"/>
    <w:rsid w:val="006F068F"/>
    <w:rsid w:val="006F4E70"/>
    <w:rsid w:val="00702469"/>
    <w:rsid w:val="00703A9D"/>
    <w:rsid w:val="00705C70"/>
    <w:rsid w:val="00706981"/>
    <w:rsid w:val="00706F72"/>
    <w:rsid w:val="00710255"/>
    <w:rsid w:val="00710A3B"/>
    <w:rsid w:val="0071231D"/>
    <w:rsid w:val="007150A2"/>
    <w:rsid w:val="0072016F"/>
    <w:rsid w:val="00727D1C"/>
    <w:rsid w:val="00730340"/>
    <w:rsid w:val="00731B64"/>
    <w:rsid w:val="007322F9"/>
    <w:rsid w:val="007339D0"/>
    <w:rsid w:val="00742A76"/>
    <w:rsid w:val="00744493"/>
    <w:rsid w:val="00747BCD"/>
    <w:rsid w:val="00751692"/>
    <w:rsid w:val="00753F4C"/>
    <w:rsid w:val="00760D53"/>
    <w:rsid w:val="00766832"/>
    <w:rsid w:val="007714BA"/>
    <w:rsid w:val="00772BE1"/>
    <w:rsid w:val="00780342"/>
    <w:rsid w:val="007808F4"/>
    <w:rsid w:val="007817FA"/>
    <w:rsid w:val="00781904"/>
    <w:rsid w:val="00782102"/>
    <w:rsid w:val="00793E22"/>
    <w:rsid w:val="00795022"/>
    <w:rsid w:val="007961D5"/>
    <w:rsid w:val="007A1245"/>
    <w:rsid w:val="007A1D93"/>
    <w:rsid w:val="007A42D2"/>
    <w:rsid w:val="007A5F43"/>
    <w:rsid w:val="007A7440"/>
    <w:rsid w:val="007C0C91"/>
    <w:rsid w:val="007C74B2"/>
    <w:rsid w:val="007D13FD"/>
    <w:rsid w:val="007D1F97"/>
    <w:rsid w:val="007D252C"/>
    <w:rsid w:val="007D3E03"/>
    <w:rsid w:val="007D458E"/>
    <w:rsid w:val="007E193A"/>
    <w:rsid w:val="007E59CF"/>
    <w:rsid w:val="007F308D"/>
    <w:rsid w:val="007F6D91"/>
    <w:rsid w:val="007F6FDB"/>
    <w:rsid w:val="007F71A0"/>
    <w:rsid w:val="007F7D1F"/>
    <w:rsid w:val="00802A62"/>
    <w:rsid w:val="008043B4"/>
    <w:rsid w:val="00807066"/>
    <w:rsid w:val="00815E3B"/>
    <w:rsid w:val="00826E94"/>
    <w:rsid w:val="00827644"/>
    <w:rsid w:val="00830231"/>
    <w:rsid w:val="00832523"/>
    <w:rsid w:val="00833FE8"/>
    <w:rsid w:val="00835A62"/>
    <w:rsid w:val="0084247B"/>
    <w:rsid w:val="008426E4"/>
    <w:rsid w:val="00842DCF"/>
    <w:rsid w:val="00845A90"/>
    <w:rsid w:val="00845E09"/>
    <w:rsid w:val="0084731C"/>
    <w:rsid w:val="00852B55"/>
    <w:rsid w:val="00853A8C"/>
    <w:rsid w:val="008549D7"/>
    <w:rsid w:val="00855DF1"/>
    <w:rsid w:val="00857405"/>
    <w:rsid w:val="00864F4C"/>
    <w:rsid w:val="00867229"/>
    <w:rsid w:val="00881340"/>
    <w:rsid w:val="008835A3"/>
    <w:rsid w:val="00884F65"/>
    <w:rsid w:val="00885B51"/>
    <w:rsid w:val="0088657E"/>
    <w:rsid w:val="008919CA"/>
    <w:rsid w:val="008977AE"/>
    <w:rsid w:val="00897FBF"/>
    <w:rsid w:val="008A0C83"/>
    <w:rsid w:val="008A7405"/>
    <w:rsid w:val="008B045C"/>
    <w:rsid w:val="008B3763"/>
    <w:rsid w:val="008B51E4"/>
    <w:rsid w:val="008B6996"/>
    <w:rsid w:val="008C16E0"/>
    <w:rsid w:val="008C2CF5"/>
    <w:rsid w:val="008C5CD1"/>
    <w:rsid w:val="008C6BBC"/>
    <w:rsid w:val="008D16CE"/>
    <w:rsid w:val="008D2802"/>
    <w:rsid w:val="008D2D76"/>
    <w:rsid w:val="008D453D"/>
    <w:rsid w:val="008D675B"/>
    <w:rsid w:val="008D72EA"/>
    <w:rsid w:val="008E0CE7"/>
    <w:rsid w:val="008E5BF3"/>
    <w:rsid w:val="008E69E6"/>
    <w:rsid w:val="008F2407"/>
    <w:rsid w:val="008F53BA"/>
    <w:rsid w:val="008F5EE9"/>
    <w:rsid w:val="008F68AB"/>
    <w:rsid w:val="008F798B"/>
    <w:rsid w:val="0091204A"/>
    <w:rsid w:val="00913A6B"/>
    <w:rsid w:val="00922B58"/>
    <w:rsid w:val="0092705B"/>
    <w:rsid w:val="00930255"/>
    <w:rsid w:val="00931A3B"/>
    <w:rsid w:val="00941F0B"/>
    <w:rsid w:val="00941FCC"/>
    <w:rsid w:val="00944AAC"/>
    <w:rsid w:val="00945794"/>
    <w:rsid w:val="009457B2"/>
    <w:rsid w:val="00946205"/>
    <w:rsid w:val="00950988"/>
    <w:rsid w:val="009556B7"/>
    <w:rsid w:val="00955A64"/>
    <w:rsid w:val="00955B86"/>
    <w:rsid w:val="0095770F"/>
    <w:rsid w:val="00960FD8"/>
    <w:rsid w:val="00961045"/>
    <w:rsid w:val="00964892"/>
    <w:rsid w:val="0097027A"/>
    <w:rsid w:val="00972348"/>
    <w:rsid w:val="0098302C"/>
    <w:rsid w:val="00986CA9"/>
    <w:rsid w:val="00987873"/>
    <w:rsid w:val="00987A36"/>
    <w:rsid w:val="00992927"/>
    <w:rsid w:val="009962CB"/>
    <w:rsid w:val="00996750"/>
    <w:rsid w:val="00997A6A"/>
    <w:rsid w:val="009A442B"/>
    <w:rsid w:val="009A4652"/>
    <w:rsid w:val="009A5439"/>
    <w:rsid w:val="009A7100"/>
    <w:rsid w:val="009B000B"/>
    <w:rsid w:val="009B1CF7"/>
    <w:rsid w:val="009B327A"/>
    <w:rsid w:val="009B3287"/>
    <w:rsid w:val="009B4252"/>
    <w:rsid w:val="009C25CB"/>
    <w:rsid w:val="009C3F05"/>
    <w:rsid w:val="009D048B"/>
    <w:rsid w:val="009D0724"/>
    <w:rsid w:val="009D2DF0"/>
    <w:rsid w:val="009D539D"/>
    <w:rsid w:val="009D53CB"/>
    <w:rsid w:val="009D593A"/>
    <w:rsid w:val="009E5222"/>
    <w:rsid w:val="009E5947"/>
    <w:rsid w:val="009E7727"/>
    <w:rsid w:val="009F01F2"/>
    <w:rsid w:val="009F0DFB"/>
    <w:rsid w:val="009F3DB8"/>
    <w:rsid w:val="009F5EE7"/>
    <w:rsid w:val="009F631C"/>
    <w:rsid w:val="009F7CCF"/>
    <w:rsid w:val="00A11F86"/>
    <w:rsid w:val="00A1345C"/>
    <w:rsid w:val="00A165FC"/>
    <w:rsid w:val="00A16771"/>
    <w:rsid w:val="00A16B6D"/>
    <w:rsid w:val="00A225F7"/>
    <w:rsid w:val="00A22AD8"/>
    <w:rsid w:val="00A250D1"/>
    <w:rsid w:val="00A26E43"/>
    <w:rsid w:val="00A27AE2"/>
    <w:rsid w:val="00A3023D"/>
    <w:rsid w:val="00A3079D"/>
    <w:rsid w:val="00A30E2C"/>
    <w:rsid w:val="00A321EB"/>
    <w:rsid w:val="00A33AD6"/>
    <w:rsid w:val="00A343D2"/>
    <w:rsid w:val="00A348F8"/>
    <w:rsid w:val="00A35087"/>
    <w:rsid w:val="00A41841"/>
    <w:rsid w:val="00A461AE"/>
    <w:rsid w:val="00A4646E"/>
    <w:rsid w:val="00A4682E"/>
    <w:rsid w:val="00A46FBF"/>
    <w:rsid w:val="00A51D77"/>
    <w:rsid w:val="00A51D7A"/>
    <w:rsid w:val="00A63FC1"/>
    <w:rsid w:val="00A648CF"/>
    <w:rsid w:val="00A656B7"/>
    <w:rsid w:val="00A65AAC"/>
    <w:rsid w:val="00A67D0F"/>
    <w:rsid w:val="00A7183B"/>
    <w:rsid w:val="00A720B5"/>
    <w:rsid w:val="00A74FAE"/>
    <w:rsid w:val="00A768EA"/>
    <w:rsid w:val="00A76C1E"/>
    <w:rsid w:val="00A770E6"/>
    <w:rsid w:val="00A845F6"/>
    <w:rsid w:val="00A86F69"/>
    <w:rsid w:val="00A946EC"/>
    <w:rsid w:val="00A96D1A"/>
    <w:rsid w:val="00AA026A"/>
    <w:rsid w:val="00AA032E"/>
    <w:rsid w:val="00AA3D24"/>
    <w:rsid w:val="00AA799B"/>
    <w:rsid w:val="00AB51F2"/>
    <w:rsid w:val="00AB6D18"/>
    <w:rsid w:val="00AC765B"/>
    <w:rsid w:val="00AC7ABF"/>
    <w:rsid w:val="00AC7CE3"/>
    <w:rsid w:val="00AD05F2"/>
    <w:rsid w:val="00AD1267"/>
    <w:rsid w:val="00AD2CD8"/>
    <w:rsid w:val="00AD5A72"/>
    <w:rsid w:val="00AD63A0"/>
    <w:rsid w:val="00AD7569"/>
    <w:rsid w:val="00AE4613"/>
    <w:rsid w:val="00AE7272"/>
    <w:rsid w:val="00AE7D8E"/>
    <w:rsid w:val="00AF1717"/>
    <w:rsid w:val="00B01856"/>
    <w:rsid w:val="00B01EB7"/>
    <w:rsid w:val="00B04769"/>
    <w:rsid w:val="00B0759D"/>
    <w:rsid w:val="00B07FCB"/>
    <w:rsid w:val="00B10A1A"/>
    <w:rsid w:val="00B10F9B"/>
    <w:rsid w:val="00B23CBA"/>
    <w:rsid w:val="00B266BE"/>
    <w:rsid w:val="00B26E6B"/>
    <w:rsid w:val="00B27D24"/>
    <w:rsid w:val="00B27FB7"/>
    <w:rsid w:val="00B304BD"/>
    <w:rsid w:val="00B342AC"/>
    <w:rsid w:val="00B35968"/>
    <w:rsid w:val="00B360E2"/>
    <w:rsid w:val="00B41404"/>
    <w:rsid w:val="00B442AF"/>
    <w:rsid w:val="00B477CD"/>
    <w:rsid w:val="00B5036A"/>
    <w:rsid w:val="00B555C5"/>
    <w:rsid w:val="00B55880"/>
    <w:rsid w:val="00B566E6"/>
    <w:rsid w:val="00B57016"/>
    <w:rsid w:val="00B6253A"/>
    <w:rsid w:val="00B6445C"/>
    <w:rsid w:val="00B6469E"/>
    <w:rsid w:val="00B64B5D"/>
    <w:rsid w:val="00B65A7A"/>
    <w:rsid w:val="00B671F5"/>
    <w:rsid w:val="00B72938"/>
    <w:rsid w:val="00B8293C"/>
    <w:rsid w:val="00B86759"/>
    <w:rsid w:val="00B902D8"/>
    <w:rsid w:val="00B90385"/>
    <w:rsid w:val="00B911BD"/>
    <w:rsid w:val="00B9205C"/>
    <w:rsid w:val="00B924B2"/>
    <w:rsid w:val="00B93C18"/>
    <w:rsid w:val="00B951D6"/>
    <w:rsid w:val="00B9759B"/>
    <w:rsid w:val="00BB02CA"/>
    <w:rsid w:val="00BB682F"/>
    <w:rsid w:val="00BC0FC6"/>
    <w:rsid w:val="00BC2434"/>
    <w:rsid w:val="00BC7588"/>
    <w:rsid w:val="00BD024D"/>
    <w:rsid w:val="00BD4D7E"/>
    <w:rsid w:val="00BD5176"/>
    <w:rsid w:val="00BD7745"/>
    <w:rsid w:val="00BE036D"/>
    <w:rsid w:val="00BE32AE"/>
    <w:rsid w:val="00BE55CE"/>
    <w:rsid w:val="00BE5DFA"/>
    <w:rsid w:val="00BF58CD"/>
    <w:rsid w:val="00C11EA4"/>
    <w:rsid w:val="00C16CC5"/>
    <w:rsid w:val="00C173BE"/>
    <w:rsid w:val="00C17E1C"/>
    <w:rsid w:val="00C17F4D"/>
    <w:rsid w:val="00C22493"/>
    <w:rsid w:val="00C261CD"/>
    <w:rsid w:val="00C332E7"/>
    <w:rsid w:val="00C338B6"/>
    <w:rsid w:val="00C33F4E"/>
    <w:rsid w:val="00C35487"/>
    <w:rsid w:val="00C40698"/>
    <w:rsid w:val="00C4466D"/>
    <w:rsid w:val="00C44FEF"/>
    <w:rsid w:val="00C451AA"/>
    <w:rsid w:val="00C45585"/>
    <w:rsid w:val="00C50BB2"/>
    <w:rsid w:val="00C50D97"/>
    <w:rsid w:val="00C5153C"/>
    <w:rsid w:val="00C53AC1"/>
    <w:rsid w:val="00C53D87"/>
    <w:rsid w:val="00C55411"/>
    <w:rsid w:val="00C567B6"/>
    <w:rsid w:val="00C567EA"/>
    <w:rsid w:val="00C639E5"/>
    <w:rsid w:val="00C67A1B"/>
    <w:rsid w:val="00C71E25"/>
    <w:rsid w:val="00C83088"/>
    <w:rsid w:val="00C84B30"/>
    <w:rsid w:val="00C87AC5"/>
    <w:rsid w:val="00C9156F"/>
    <w:rsid w:val="00C91FDF"/>
    <w:rsid w:val="00C9708E"/>
    <w:rsid w:val="00CA1EB6"/>
    <w:rsid w:val="00CA7998"/>
    <w:rsid w:val="00CB0143"/>
    <w:rsid w:val="00CB03EB"/>
    <w:rsid w:val="00CB2333"/>
    <w:rsid w:val="00CC63B4"/>
    <w:rsid w:val="00CC64DC"/>
    <w:rsid w:val="00CD1306"/>
    <w:rsid w:val="00CD38C7"/>
    <w:rsid w:val="00CE0F1D"/>
    <w:rsid w:val="00CE20E6"/>
    <w:rsid w:val="00CE25F4"/>
    <w:rsid w:val="00CE2E62"/>
    <w:rsid w:val="00CE60D1"/>
    <w:rsid w:val="00CE7E1A"/>
    <w:rsid w:val="00CF2C04"/>
    <w:rsid w:val="00CF38BD"/>
    <w:rsid w:val="00CF429C"/>
    <w:rsid w:val="00D02EB9"/>
    <w:rsid w:val="00D067CF"/>
    <w:rsid w:val="00D108EA"/>
    <w:rsid w:val="00D11A6A"/>
    <w:rsid w:val="00D13D5F"/>
    <w:rsid w:val="00D20507"/>
    <w:rsid w:val="00D20C3B"/>
    <w:rsid w:val="00D22C13"/>
    <w:rsid w:val="00D270E1"/>
    <w:rsid w:val="00D30276"/>
    <w:rsid w:val="00D3612E"/>
    <w:rsid w:val="00D401CE"/>
    <w:rsid w:val="00D42154"/>
    <w:rsid w:val="00D5234D"/>
    <w:rsid w:val="00D53862"/>
    <w:rsid w:val="00D5412D"/>
    <w:rsid w:val="00D57665"/>
    <w:rsid w:val="00D57953"/>
    <w:rsid w:val="00D62271"/>
    <w:rsid w:val="00D62651"/>
    <w:rsid w:val="00D62EFD"/>
    <w:rsid w:val="00D655BA"/>
    <w:rsid w:val="00D72DFF"/>
    <w:rsid w:val="00D73220"/>
    <w:rsid w:val="00D73F52"/>
    <w:rsid w:val="00D74C87"/>
    <w:rsid w:val="00D77038"/>
    <w:rsid w:val="00D804C7"/>
    <w:rsid w:val="00D80B3A"/>
    <w:rsid w:val="00D840F3"/>
    <w:rsid w:val="00D844C9"/>
    <w:rsid w:val="00D84EBD"/>
    <w:rsid w:val="00D86E5F"/>
    <w:rsid w:val="00D87C87"/>
    <w:rsid w:val="00D92062"/>
    <w:rsid w:val="00D95414"/>
    <w:rsid w:val="00D977FD"/>
    <w:rsid w:val="00DA1803"/>
    <w:rsid w:val="00DA4C80"/>
    <w:rsid w:val="00DA5383"/>
    <w:rsid w:val="00DA5502"/>
    <w:rsid w:val="00DA5BA3"/>
    <w:rsid w:val="00DB22C7"/>
    <w:rsid w:val="00DB311F"/>
    <w:rsid w:val="00DB3E32"/>
    <w:rsid w:val="00DC19AF"/>
    <w:rsid w:val="00DC7A83"/>
    <w:rsid w:val="00DD35B6"/>
    <w:rsid w:val="00DE0E47"/>
    <w:rsid w:val="00DE3AC2"/>
    <w:rsid w:val="00DE7363"/>
    <w:rsid w:val="00DF0442"/>
    <w:rsid w:val="00DF0AC0"/>
    <w:rsid w:val="00DF5A24"/>
    <w:rsid w:val="00DF6543"/>
    <w:rsid w:val="00E009AE"/>
    <w:rsid w:val="00E01887"/>
    <w:rsid w:val="00E0392E"/>
    <w:rsid w:val="00E0422A"/>
    <w:rsid w:val="00E0544F"/>
    <w:rsid w:val="00E07945"/>
    <w:rsid w:val="00E20C1C"/>
    <w:rsid w:val="00E20FD9"/>
    <w:rsid w:val="00E253D4"/>
    <w:rsid w:val="00E25E18"/>
    <w:rsid w:val="00E272E5"/>
    <w:rsid w:val="00E33379"/>
    <w:rsid w:val="00E349C1"/>
    <w:rsid w:val="00E4554D"/>
    <w:rsid w:val="00E45A31"/>
    <w:rsid w:val="00E46333"/>
    <w:rsid w:val="00E51DF7"/>
    <w:rsid w:val="00E552A2"/>
    <w:rsid w:val="00E66BBF"/>
    <w:rsid w:val="00E66FE7"/>
    <w:rsid w:val="00E71FB9"/>
    <w:rsid w:val="00E753E1"/>
    <w:rsid w:val="00E77056"/>
    <w:rsid w:val="00E8037A"/>
    <w:rsid w:val="00E80D53"/>
    <w:rsid w:val="00E9197A"/>
    <w:rsid w:val="00E9548A"/>
    <w:rsid w:val="00EA1C01"/>
    <w:rsid w:val="00EA221C"/>
    <w:rsid w:val="00EA2488"/>
    <w:rsid w:val="00EA7DDB"/>
    <w:rsid w:val="00EB110C"/>
    <w:rsid w:val="00EB48C4"/>
    <w:rsid w:val="00EC1D85"/>
    <w:rsid w:val="00EC1D87"/>
    <w:rsid w:val="00EC2D49"/>
    <w:rsid w:val="00EC2E1B"/>
    <w:rsid w:val="00EC5DA8"/>
    <w:rsid w:val="00ED3B72"/>
    <w:rsid w:val="00EE1C4D"/>
    <w:rsid w:val="00EE24D9"/>
    <w:rsid w:val="00EE6B0E"/>
    <w:rsid w:val="00EF3F66"/>
    <w:rsid w:val="00F00C9A"/>
    <w:rsid w:val="00F01B2A"/>
    <w:rsid w:val="00F059EB"/>
    <w:rsid w:val="00F0639F"/>
    <w:rsid w:val="00F07B80"/>
    <w:rsid w:val="00F10FBD"/>
    <w:rsid w:val="00F12906"/>
    <w:rsid w:val="00F1437A"/>
    <w:rsid w:val="00F213AF"/>
    <w:rsid w:val="00F21690"/>
    <w:rsid w:val="00F23E7D"/>
    <w:rsid w:val="00F249CB"/>
    <w:rsid w:val="00F269B3"/>
    <w:rsid w:val="00F30426"/>
    <w:rsid w:val="00F33911"/>
    <w:rsid w:val="00F366B1"/>
    <w:rsid w:val="00F37F1A"/>
    <w:rsid w:val="00F4370D"/>
    <w:rsid w:val="00F4374F"/>
    <w:rsid w:val="00F45DAD"/>
    <w:rsid w:val="00F47362"/>
    <w:rsid w:val="00F550AB"/>
    <w:rsid w:val="00F5620C"/>
    <w:rsid w:val="00F57F74"/>
    <w:rsid w:val="00F6390A"/>
    <w:rsid w:val="00F66543"/>
    <w:rsid w:val="00F667BD"/>
    <w:rsid w:val="00F701DA"/>
    <w:rsid w:val="00F70F1E"/>
    <w:rsid w:val="00F9399B"/>
    <w:rsid w:val="00F97FF7"/>
    <w:rsid w:val="00FA0076"/>
    <w:rsid w:val="00FA09E6"/>
    <w:rsid w:val="00FA13A2"/>
    <w:rsid w:val="00FA1896"/>
    <w:rsid w:val="00FA6329"/>
    <w:rsid w:val="00FA6BA5"/>
    <w:rsid w:val="00FA6E63"/>
    <w:rsid w:val="00FB0D1F"/>
    <w:rsid w:val="00FB3A2C"/>
    <w:rsid w:val="00FB542C"/>
    <w:rsid w:val="00FC2C5A"/>
    <w:rsid w:val="00FC45D9"/>
    <w:rsid w:val="00FE42B9"/>
    <w:rsid w:val="00FE49CD"/>
    <w:rsid w:val="00FE6785"/>
    <w:rsid w:val="00FF05A2"/>
    <w:rsid w:val="00FF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A057E"/>
  <w15:docId w15:val="{4E24940F-C159-4CD7-871C-442322305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D1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355718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355718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21">
    <w:name w:val="Основной текст (2)_"/>
    <w:link w:val="22"/>
    <w:uiPriority w:val="99"/>
    <w:rsid w:val="00355718"/>
    <w:rPr>
      <w:rFonts w:ascii="Sylfaen" w:hAnsi="Sylfaen" w:cs="Sylfaen"/>
      <w:sz w:val="26"/>
      <w:szCs w:val="26"/>
      <w:shd w:val="clear" w:color="auto" w:fill="FFFFFF"/>
    </w:rPr>
  </w:style>
  <w:style w:type="character" w:customStyle="1" w:styleId="23">
    <w:name w:val="Основной текст (2) + Полужирный"/>
    <w:uiPriority w:val="99"/>
    <w:rsid w:val="00355718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2">
    <w:name w:val="Основной текст (2)"/>
    <w:basedOn w:val="a"/>
    <w:link w:val="21"/>
    <w:uiPriority w:val="99"/>
    <w:rsid w:val="00355718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220">
    <w:name w:val="Заголовок №2 (2)_"/>
    <w:link w:val="221"/>
    <w:uiPriority w:val="99"/>
    <w:rsid w:val="001919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1919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a3">
    <w:name w:val="List Paragraph"/>
    <w:basedOn w:val="a"/>
    <w:uiPriority w:val="99"/>
    <w:qFormat/>
    <w:rsid w:val="00FF45CF"/>
    <w:pPr>
      <w:ind w:left="720"/>
    </w:pPr>
  </w:style>
  <w:style w:type="table" w:styleId="a4">
    <w:name w:val="Table Grid"/>
    <w:basedOn w:val="a1"/>
    <w:uiPriority w:val="59"/>
    <w:rsid w:val="00B442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AB6D18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9D04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9D048B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D04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D048B"/>
    <w:rPr>
      <w:rFonts w:cs="Calibri"/>
      <w:sz w:val="22"/>
      <w:szCs w:val="22"/>
      <w:lang w:eastAsia="en-US"/>
    </w:rPr>
  </w:style>
  <w:style w:type="paragraph" w:styleId="aa">
    <w:name w:val="Normal (Web)"/>
    <w:basedOn w:val="a"/>
    <w:uiPriority w:val="99"/>
    <w:rsid w:val="00517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0711-947E-4D17-A098-B23A372BC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8802</TotalTime>
  <Pages>6</Pages>
  <Words>2347</Words>
  <Characters>13379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шеф</dc:creator>
  <cp:keywords/>
  <dc:description/>
  <cp:lastModifiedBy>Елена Мезенцева</cp:lastModifiedBy>
  <cp:revision>304</cp:revision>
  <cp:lastPrinted>2024-05-13T02:37:00Z</cp:lastPrinted>
  <dcterms:created xsi:type="dcterms:W3CDTF">2019-03-28T01:45:00Z</dcterms:created>
  <dcterms:modified xsi:type="dcterms:W3CDTF">2024-05-13T02:37:00Z</dcterms:modified>
</cp:coreProperties>
</file>